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4A7" w:rsidRPr="00F214A7" w:rsidRDefault="00F214A7" w:rsidP="00F214A7">
      <w:pPr>
        <w:shd w:val="clear" w:color="auto" w:fill="FFFFFF"/>
        <w:spacing w:after="375" w:line="240" w:lineRule="auto"/>
        <w:outlineLvl w:val="0"/>
        <w:rPr>
          <w:rFonts w:ascii="Raleway" w:eastAsia="Times New Roman" w:hAnsi="Raleway" w:cs="Times New Roman"/>
          <w:b/>
          <w:bCs/>
          <w:color w:val="1B1B1B"/>
          <w:kern w:val="36"/>
          <w:sz w:val="42"/>
          <w:szCs w:val="42"/>
          <w:lang w:eastAsia="pt-BR"/>
        </w:rPr>
      </w:pPr>
      <w:r w:rsidRPr="00F214A7">
        <w:rPr>
          <w:rFonts w:ascii="Raleway" w:eastAsia="Times New Roman" w:hAnsi="Raleway" w:cs="Times New Roman"/>
          <w:b/>
          <w:bCs/>
          <w:color w:val="1B1B1B"/>
          <w:kern w:val="36"/>
          <w:sz w:val="42"/>
          <w:szCs w:val="42"/>
          <w:lang w:eastAsia="pt-BR"/>
        </w:rPr>
        <w:t>Litosfera</w:t>
      </w:r>
    </w:p>
    <w:p w:rsidR="00F214A7" w:rsidRDefault="00F214A7" w:rsidP="00F214A7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9597A0"/>
          <w:sz w:val="27"/>
          <w:szCs w:val="27"/>
          <w:shd w:val="clear" w:color="auto" w:fill="FFFFFF"/>
          <w:lang w:eastAsia="pt-BR"/>
        </w:rPr>
      </w:pPr>
      <w:r w:rsidRPr="00F214A7">
        <w:rPr>
          <w:rFonts w:ascii="Raleway" w:eastAsia="Times New Roman" w:hAnsi="Raleway" w:cs="Times New Roman"/>
          <w:color w:val="9597A0"/>
          <w:sz w:val="27"/>
          <w:szCs w:val="27"/>
          <w:shd w:val="clear" w:color="auto" w:fill="FFFFFF"/>
          <w:lang w:eastAsia="pt-BR"/>
        </w:rPr>
        <w:t>A litosfera é a camada química mais externa da Terra, caracterizada pela sua rigidez e baixa espessura.</w:t>
      </w:r>
    </w:p>
    <w:p w:rsidR="00F214A7" w:rsidRDefault="00F214A7" w:rsidP="00F21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214A7" w:rsidRPr="00F214A7" w:rsidRDefault="00F214A7" w:rsidP="00F21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214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 </w:t>
      </w:r>
      <w:r w:rsidRPr="00F21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litosfera</w:t>
      </w:r>
      <w:r w:rsidRPr="00F214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 a camada da Terra que compõe a sua superfície sólida. Trata-se da mais fina das camadas do planeta, sendo considerada uma espécie de “casca” do mundo. Possui uma profundidade que varia entre 5 e 100 km, correspondendo a 2,4% do raio da esfera terrestre.</w:t>
      </w:r>
    </w:p>
    <w:p w:rsidR="00F214A7" w:rsidRPr="00F214A7" w:rsidRDefault="00F214A7" w:rsidP="00F214A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214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termo “litosfera” surge da divisão da Terra em camadas que são segmentadas a partir de seu estado físico. Abaixo dela, encontra-se a astenosfera, caracterizada por apresentar temperaturas mais elevadas, o que propicia o processo de transformação física das rochas, tornando-as mais “plásticas”. Ao contrário dessa camada, a litosfera apresenta temperaturas menos elevadas, por se encontrar mais distante do núcleo da Terra, o que permite a caracterização de sua rigidez e resistência.</w:t>
      </w:r>
    </w:p>
    <w:p w:rsidR="00F214A7" w:rsidRPr="00F214A7" w:rsidRDefault="00F214A7" w:rsidP="00F214A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214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litosfera é basicamente composta por rochas e minerais. Dessa forma, aquilo que denominamos por solo nada mais é do que a decomposição dessas rochas através do processo de sedimentação.</w:t>
      </w:r>
    </w:p>
    <w:p w:rsidR="00F214A7" w:rsidRPr="00F214A7" w:rsidRDefault="00F214A7" w:rsidP="00F214A7">
      <w:pPr>
        <w:shd w:val="clear" w:color="auto" w:fill="FFFFFF"/>
        <w:tabs>
          <w:tab w:val="left" w:pos="0"/>
        </w:tabs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214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Apesar de sua pequena profundidade, essa camada levou alguns bilhões de anos para se formar, de tal modo que ela continua em constante transformação, que se estabelece a partir de duas frentes. De um lado, existem aquelas transformações causadas por elementos externos ou exógenos, como a ação dos ventos, das águas, do sol e dos seres, propiciando a ocorrência de fenômenos como sedimentação, erosão e intemperismo. De outro lado, existem aquelas transformações causadas por elementos internos ou endógenos, como o tectonismo e as atividades vulcânicas.</w:t>
      </w:r>
    </w:p>
    <w:p w:rsidR="00F214A7" w:rsidRPr="00F214A7" w:rsidRDefault="00F214A7" w:rsidP="00F21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214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Sabe-se que essa camada não é totalmente interligada, ou seja, ela é dividida em diferentes partes, o que chamamos de </w:t>
      </w:r>
      <w:r w:rsidRPr="00F21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placas tectônicas</w:t>
      </w:r>
      <w:r w:rsidRPr="00F214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Os contatos e atritos entre duas placas podem provocar a ocorrência de fenômenos como terremotos e vulcanismos, além da transformação do relevo.</w:t>
      </w:r>
    </w:p>
    <w:p w:rsidR="00F214A7" w:rsidRPr="00F214A7" w:rsidRDefault="00F214A7" w:rsidP="00F214A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214A7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2037066</wp:posOffset>
            </wp:positionH>
            <wp:positionV relativeFrom="paragraph">
              <wp:posOffset>491195</wp:posOffset>
            </wp:positionV>
            <wp:extent cx="2397663" cy="2061889"/>
            <wp:effectExtent l="0" t="0" r="3175" b="0"/>
            <wp:wrapTopAndBottom/>
            <wp:docPr id="1" name="Imagem 1" descr="A litosfera compõe a camada mais externa da T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itosfera compõe a camada mais externa da Ter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63" cy="206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4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Compreender a dinâmica da litosfera, bem como suas características e composição, é de extrema importância, pois é sobre ela que as atividades humanas acontecem.</w:t>
      </w:r>
      <w:bookmarkStart w:id="0" w:name="_GoBack"/>
      <w:bookmarkEnd w:id="0"/>
    </w:p>
    <w:p w:rsidR="00F214A7" w:rsidRPr="00F214A7" w:rsidRDefault="00F214A7" w:rsidP="00F21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34E17" w:rsidRPr="00F214A7" w:rsidRDefault="00F214A7" w:rsidP="00F214A7">
      <w:pPr>
        <w:jc w:val="center"/>
        <w:rPr>
          <w:rFonts w:ascii="Arial" w:hAnsi="Arial" w:cs="Arial"/>
          <w:sz w:val="24"/>
          <w:szCs w:val="24"/>
        </w:rPr>
      </w:pPr>
      <w:r w:rsidRPr="00F214A7">
        <w:rPr>
          <w:rFonts w:ascii="Arial" w:eastAsia="Times New Roman" w:hAnsi="Arial" w:cs="Arial"/>
          <w:sz w:val="24"/>
          <w:szCs w:val="24"/>
          <w:lang w:eastAsia="pt-BR"/>
        </w:rPr>
        <w:t>A litosfera compõe a camada mais externa da Terra</w:t>
      </w:r>
    </w:p>
    <w:sectPr w:rsidR="00E34E17" w:rsidRPr="00F214A7" w:rsidSect="00F214A7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A7"/>
    <w:rsid w:val="000C0DDC"/>
    <w:rsid w:val="003066E9"/>
    <w:rsid w:val="00F2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1ACF"/>
  <w15:chartTrackingRefBased/>
  <w15:docId w15:val="{166EF982-2373-4D41-951A-1EEF923B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21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21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14A7"/>
    <w:rPr>
      <w:b/>
      <w:bCs/>
    </w:rPr>
  </w:style>
  <w:style w:type="character" w:styleId="nfase">
    <w:name w:val="Emphasis"/>
    <w:basedOn w:val="Fontepargpadro"/>
    <w:uiPriority w:val="20"/>
    <w:qFormat/>
    <w:rsid w:val="00F214A7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F214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214A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F2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1</cp:revision>
  <dcterms:created xsi:type="dcterms:W3CDTF">2020-02-19T18:30:00Z</dcterms:created>
  <dcterms:modified xsi:type="dcterms:W3CDTF">2020-02-19T18:32:00Z</dcterms:modified>
</cp:coreProperties>
</file>