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1D" w:rsidRPr="003A581D" w:rsidRDefault="003A581D" w:rsidP="003A581D">
      <w:pPr>
        <w:rPr>
          <w:rFonts w:ascii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3A581D">
        <w:rPr>
          <w:rFonts w:ascii="Times New Roman" w:hAnsi="Times New Roman" w:cs="Times New Roman"/>
          <w:b/>
          <w:sz w:val="48"/>
          <w:szCs w:val="24"/>
          <w:lang w:eastAsia="pt-BR"/>
        </w:rPr>
        <w:t>Saltos</w:t>
      </w:r>
    </w:p>
    <w:bookmarkEnd w:id="0"/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3A58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SALTO COM VARA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Arranque: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atleta corre </w:t>
      </w:r>
      <w:proofErr w:type="gramStart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45</w:t>
      </w:r>
      <w:proofErr w:type="gramEnd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metros segurando a vara à altura da cintura.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Impulso: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eleva a vara sobre a cabeça e a encaixa no chão, numa placa com ângulo de 105 graus. A energia do corpo em corrida é transferida para a vara.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Balanço: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balança para trás e levanta as pernas. A vara dobra mais de 90 graus e catapulta o atleta.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Elevação: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o impulso, ele se coloca em posição vertical, com o corpo direcionado para a barra.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Ultrapassagem: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pernas passam </w:t>
      </w:r>
      <w:proofErr w:type="gramStart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</w:t>
      </w:r>
      <w:proofErr w:type="gramEnd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. Os braços afastam a vara com um impulso e se esticam para não tocar na barra.</w:t>
      </w:r>
    </w:p>
    <w:p w:rsid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Queda: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cai de costas sobre um colchão de espuma.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3A58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SALTO EM ALTURA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Salto em giro:</w:t>
      </w:r>
    </w:p>
    <w:p w:rsidR="003A581D" w:rsidRPr="003A581D" w:rsidRDefault="003A581D" w:rsidP="003A581D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São dadas sete passadas antes de se lançar para o salto com o tronco de frente para a barra. A perna de ataque levanta por cima da barra, enquanto o corpo fica paralelo ao solo, com o rosto voltado para a barra. O saltador roda no ar, superando a barra e caindo no colchão.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3A58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Salto </w:t>
      </w:r>
      <w:proofErr w:type="spellStart"/>
      <w:r w:rsidRPr="003A58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Fosbury</w:t>
      </w:r>
      <w:proofErr w:type="spellEnd"/>
      <w:r w:rsidRPr="003A58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(dorsal):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Pr="003A581D" w:rsidRDefault="003A581D" w:rsidP="003A581D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popularizado pelo americano Dick </w:t>
      </w:r>
      <w:proofErr w:type="spellStart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Fosbury</w:t>
      </w:r>
      <w:proofErr w:type="spellEnd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, ouro no México, em 1968. O atleta corre em curva pela pista até a barra e salta com o corpo orientado para cima. Esse estilo é mais popular porque seu arranque rápido consegue um salto maior.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3A58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SALTO TIPLO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Técnica: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triplo é uma </w:t>
      </w:r>
      <w:proofErr w:type="spellStart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</w:t>
      </w:r>
      <w:proofErr w:type="spellEnd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três saltos. Até 1984, quando os EUA ganharam pela primeira vez em oitenta anos, esta prova era dominada pelos europeus.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Primeiro salto: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cobre uns 6 metros. O atleta cai sobre a mesma perna usada no impulso.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Segundo salto: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alcança</w:t>
      </w:r>
      <w:proofErr w:type="gramEnd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uns 5 metros, usando-se a perna oposta a que deu o impulso para aterrissar.</w:t>
      </w:r>
    </w:p>
    <w:p w:rsidR="003A581D" w:rsidRPr="003A581D" w:rsidRDefault="003A581D" w:rsidP="003A581D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Terceiro salto: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chega a cerca de 7 metros e o atleta aterrissa no tanque de areia.</w:t>
      </w:r>
    </w:p>
    <w:p w:rsidR="003A581D" w:rsidRPr="003A581D" w:rsidRDefault="003A581D" w:rsidP="003A581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Salto em distância</w:t>
      </w:r>
    </w:p>
    <w:p w:rsidR="003A581D" w:rsidRPr="003A581D" w:rsidRDefault="003A581D" w:rsidP="003A58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Técnica: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o saltador corre pela pista até o ponto de impulsão.</w:t>
      </w:r>
    </w:p>
    <w:p w:rsidR="003A581D" w:rsidRPr="003A581D" w:rsidRDefault="003A581D" w:rsidP="003A58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Batida: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um dos pés bate com força na tábua de onde se começa a medir o salto, e a perna oposta dá a impulsão.</w:t>
      </w:r>
    </w:p>
    <w:p w:rsidR="003A581D" w:rsidRPr="003A581D" w:rsidRDefault="003A581D" w:rsidP="003A58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Vôo</w:t>
      </w:r>
      <w:proofErr w:type="spellEnd"/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 dá para “flutuar” dando pedaladas no ar ou deixando as pernas em posição de assento.</w:t>
      </w:r>
    </w:p>
    <w:p w:rsidR="003A581D" w:rsidRDefault="003A581D" w:rsidP="003A58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lastRenderedPageBreak/>
        <w:t>Aterrissagem:</w:t>
      </w: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salto é medido do ponto de batida (tábua com 1,22 por </w:t>
      </w:r>
      <w:proofErr w:type="gramStart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0,2 metro</w:t>
      </w:r>
      <w:proofErr w:type="gramEnd"/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) até a marca onde qualquer parte do corpo tocou primeiro na areia.</w:t>
      </w:r>
    </w:p>
    <w:p w:rsidR="003A581D" w:rsidRPr="003A581D" w:rsidRDefault="003A581D" w:rsidP="003A58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Pr="003A581D" w:rsidRDefault="003A581D" w:rsidP="003A58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3A58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CAMPO</w:t>
      </w:r>
    </w:p>
    <w:p w:rsidR="003A581D" w:rsidRPr="003A581D" w:rsidRDefault="003A581D" w:rsidP="003A58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81D" w:rsidRPr="003A581D" w:rsidRDefault="003A581D" w:rsidP="003A581D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81D">
        <w:rPr>
          <w:rFonts w:ascii="Times New Roman" w:eastAsia="Times New Roman" w:hAnsi="Times New Roman" w:cs="Times New Roman"/>
          <w:sz w:val="24"/>
          <w:szCs w:val="24"/>
          <w:lang w:eastAsia="pt-BR"/>
        </w:rPr>
        <w:t>As provas são feitas na zona central do estádio. Para compensar a direção do vento, as áreas para os saltos são preparadas de modo que o atleta possa correr de ambos os lados.</w:t>
      </w:r>
    </w:p>
    <w:p w:rsidR="00541A4B" w:rsidRPr="003A581D" w:rsidRDefault="003A581D" w:rsidP="003A5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A581D" w:rsidSect="003A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D"/>
    <w:rsid w:val="003A581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5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A5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58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58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A581D"/>
    <w:rPr>
      <w:color w:val="0000FF"/>
      <w:u w:val="single"/>
    </w:rPr>
  </w:style>
  <w:style w:type="character" w:customStyle="1" w:styleId="author-element">
    <w:name w:val="author-element"/>
    <w:basedOn w:val="Fontepargpadro"/>
    <w:rsid w:val="003A581D"/>
  </w:style>
  <w:style w:type="paragraph" w:styleId="NormalWeb">
    <w:name w:val="Normal (Web)"/>
    <w:basedOn w:val="Normal"/>
    <w:uiPriority w:val="99"/>
    <w:semiHidden/>
    <w:unhideWhenUsed/>
    <w:rsid w:val="003A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taque">
    <w:name w:val="destaque"/>
    <w:basedOn w:val="Normal"/>
    <w:rsid w:val="003A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5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5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A5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58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58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A581D"/>
    <w:rPr>
      <w:color w:val="0000FF"/>
      <w:u w:val="single"/>
    </w:rPr>
  </w:style>
  <w:style w:type="character" w:customStyle="1" w:styleId="author-element">
    <w:name w:val="author-element"/>
    <w:basedOn w:val="Fontepargpadro"/>
    <w:rsid w:val="003A581D"/>
  </w:style>
  <w:style w:type="paragraph" w:styleId="NormalWeb">
    <w:name w:val="Normal (Web)"/>
    <w:basedOn w:val="Normal"/>
    <w:uiPriority w:val="99"/>
    <w:semiHidden/>
    <w:unhideWhenUsed/>
    <w:rsid w:val="003A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taque">
    <w:name w:val="destaque"/>
    <w:basedOn w:val="Normal"/>
    <w:rsid w:val="003A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3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603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2020-01-27T17:21:00Z</dcterms:created>
  <dcterms:modified xsi:type="dcterms:W3CDTF">2020-01-27T17:26:00Z</dcterms:modified>
</cp:coreProperties>
</file>