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518" w:rsidRPr="00516518" w:rsidRDefault="00516518" w:rsidP="00516518">
      <w:pPr>
        <w:rPr>
          <w:rFonts w:ascii="Times New Roman" w:hAnsi="Times New Roman" w:cs="Times New Roman"/>
          <w:b/>
          <w:sz w:val="48"/>
          <w:szCs w:val="28"/>
          <w:lang w:eastAsia="pt-BR"/>
        </w:rPr>
      </w:pPr>
      <w:bookmarkStart w:id="0" w:name="_GoBack"/>
      <w:r w:rsidRPr="00516518">
        <w:rPr>
          <w:rFonts w:ascii="Times New Roman" w:hAnsi="Times New Roman" w:cs="Times New Roman"/>
          <w:b/>
          <w:sz w:val="48"/>
          <w:szCs w:val="28"/>
          <w:lang w:eastAsia="pt-BR"/>
        </w:rPr>
        <w:t>O que foi a Semana de Arte Moderna de 1922?</w:t>
      </w:r>
    </w:p>
    <w:p w:rsidR="00516518" w:rsidRPr="00516518" w:rsidRDefault="00516518" w:rsidP="00516518">
      <w:pPr>
        <w:rPr>
          <w:rFonts w:ascii="Times New Roman" w:hAnsi="Times New Roman" w:cs="Times New Roman"/>
          <w:spacing w:val="-6"/>
          <w:sz w:val="24"/>
          <w:szCs w:val="28"/>
          <w:lang w:eastAsia="pt-BR"/>
        </w:rPr>
      </w:pPr>
      <w:r w:rsidRPr="00516518">
        <w:rPr>
          <w:rFonts w:ascii="Times New Roman" w:hAnsi="Times New Roman" w:cs="Times New Roman"/>
          <w:spacing w:val="-6"/>
          <w:sz w:val="24"/>
          <w:szCs w:val="28"/>
          <w:lang w:eastAsia="pt-BR"/>
        </w:rPr>
        <w:t xml:space="preserve">Foi um evento de música, </w:t>
      </w:r>
      <w:proofErr w:type="gramStart"/>
      <w:r w:rsidRPr="00516518">
        <w:rPr>
          <w:rFonts w:ascii="Times New Roman" w:hAnsi="Times New Roman" w:cs="Times New Roman"/>
          <w:spacing w:val="-6"/>
          <w:sz w:val="24"/>
          <w:szCs w:val="28"/>
          <w:lang w:eastAsia="pt-BR"/>
        </w:rPr>
        <w:t>dança,</w:t>
      </w:r>
      <w:proofErr w:type="gramEnd"/>
      <w:r w:rsidRPr="00516518">
        <w:rPr>
          <w:rFonts w:ascii="Times New Roman" w:hAnsi="Times New Roman" w:cs="Times New Roman"/>
          <w:spacing w:val="-6"/>
          <w:sz w:val="24"/>
          <w:szCs w:val="28"/>
          <w:lang w:eastAsia="pt-BR"/>
        </w:rPr>
        <w:t xml:space="preserve"> poesia e artes plásticas que inaugurou um novo movimento cultural no Brasil</w:t>
      </w:r>
    </w:p>
    <w:p w:rsidR="00516518" w:rsidRPr="00516518" w:rsidRDefault="00516518" w:rsidP="00516518">
      <w:pPr>
        <w:rPr>
          <w:rFonts w:ascii="Times New Roman" w:hAnsi="Times New Roman" w:cs="Times New Roman"/>
          <w:spacing w:val="-3"/>
          <w:sz w:val="24"/>
          <w:szCs w:val="28"/>
          <w:lang w:eastAsia="pt-BR"/>
        </w:rPr>
      </w:pPr>
    </w:p>
    <w:p w:rsidR="00516518" w:rsidRPr="00516518" w:rsidRDefault="00516518" w:rsidP="00516518">
      <w:pPr>
        <w:rPr>
          <w:rFonts w:ascii="Times New Roman" w:hAnsi="Times New Roman" w:cs="Times New Roman"/>
          <w:sz w:val="24"/>
          <w:szCs w:val="28"/>
          <w:lang w:eastAsia="pt-BR"/>
        </w:rPr>
      </w:pPr>
      <w:r w:rsidRPr="00516518">
        <w:rPr>
          <w:rFonts w:ascii="Times New Roman" w:hAnsi="Times New Roman" w:cs="Times New Roman"/>
          <w:noProof/>
          <w:sz w:val="24"/>
          <w:szCs w:val="28"/>
          <w:lang w:eastAsia="pt-BR"/>
        </w:rPr>
        <w:drawing>
          <wp:inline distT="0" distB="0" distL="0" distR="0" wp14:anchorId="23C5AAE4" wp14:editId="7139AACB">
            <wp:extent cx="3050352" cy="3442404"/>
            <wp:effectExtent l="0" t="0" r="0" b="5715"/>
            <wp:docPr id="1" name="Imagem 1" descr="https://abrilsuperinteressante.files.wordpress.com/2018/07/semana-de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brilsuperinteressante.files.wordpress.com/2018/07/semana-de-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364" cy="3442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518" w:rsidRPr="00516518" w:rsidRDefault="00516518" w:rsidP="00516518">
      <w:pPr>
        <w:rPr>
          <w:rFonts w:ascii="Times New Roman" w:hAnsi="Times New Roman" w:cs="Times New Roman"/>
          <w:sz w:val="24"/>
          <w:szCs w:val="28"/>
          <w:lang w:eastAsia="pt-BR"/>
        </w:rPr>
      </w:pPr>
    </w:p>
    <w:p w:rsidR="00516518" w:rsidRPr="00516518" w:rsidRDefault="00516518" w:rsidP="00516518">
      <w:pPr>
        <w:rPr>
          <w:rFonts w:ascii="Times New Roman" w:hAnsi="Times New Roman" w:cs="Times New Roman"/>
          <w:sz w:val="24"/>
          <w:szCs w:val="28"/>
          <w:lang w:eastAsia="pt-BR"/>
        </w:rPr>
      </w:pPr>
      <w:r w:rsidRPr="00516518">
        <w:rPr>
          <w:rFonts w:ascii="Times New Roman" w:hAnsi="Times New Roman" w:cs="Times New Roman"/>
          <w:sz w:val="24"/>
          <w:szCs w:val="28"/>
          <w:lang w:eastAsia="pt-BR"/>
        </w:rPr>
        <w:t xml:space="preserve">Foi um evento de música, </w:t>
      </w:r>
      <w:proofErr w:type="gramStart"/>
      <w:r w:rsidRPr="00516518">
        <w:rPr>
          <w:rFonts w:ascii="Times New Roman" w:hAnsi="Times New Roman" w:cs="Times New Roman"/>
          <w:sz w:val="24"/>
          <w:szCs w:val="28"/>
          <w:lang w:eastAsia="pt-BR"/>
        </w:rPr>
        <w:t>dança,</w:t>
      </w:r>
      <w:proofErr w:type="gramEnd"/>
      <w:r w:rsidRPr="00516518">
        <w:rPr>
          <w:rFonts w:ascii="Times New Roman" w:hAnsi="Times New Roman" w:cs="Times New Roman"/>
          <w:sz w:val="24"/>
          <w:szCs w:val="28"/>
          <w:lang w:eastAsia="pt-BR"/>
        </w:rPr>
        <w:t xml:space="preserve"> poesia e artes plásticas que inaugurou um novo movimento cultural no Brasil: o Modernismo. Em 1922, a elite cafeicultora paulista alugou o Teatro Municipal de São Paulo, pelo equivalente a R$ 20 mil, para receber um novo tipo de arte, fortemente influenciada pelas vanguardas europeias e que refletia o progresso e a industrialização que a cidade vivia naquele momento. Até então, o Rio era considerado a capital cultural do país. A elite acabou não entendendo completamente a proposta do evento, mas ele influenciou definitivamente os rumos culturais brasileiros. Mais de 40 anos depois, por exemplo, era possível perceber seus reflexos no Tropicalismo, proposto por Caetano Veloso e Gilberto Gil.</w:t>
      </w:r>
    </w:p>
    <w:p w:rsidR="00516518" w:rsidRPr="00516518" w:rsidRDefault="00516518" w:rsidP="00516518">
      <w:pPr>
        <w:rPr>
          <w:rFonts w:ascii="Times New Roman" w:hAnsi="Times New Roman" w:cs="Times New Roman"/>
          <w:sz w:val="24"/>
          <w:szCs w:val="28"/>
          <w:lang w:eastAsia="pt-BR"/>
        </w:rPr>
      </w:pPr>
      <w:r w:rsidRPr="00516518">
        <w:rPr>
          <w:rFonts w:ascii="Times New Roman" w:hAnsi="Times New Roman" w:cs="Times New Roman"/>
          <w:sz w:val="24"/>
          <w:szCs w:val="28"/>
          <w:lang w:eastAsia="pt-BR"/>
        </w:rPr>
        <w:t> </w:t>
      </w:r>
    </w:p>
    <w:p w:rsidR="00516518" w:rsidRPr="00516518" w:rsidRDefault="00516518" w:rsidP="00516518">
      <w:pPr>
        <w:rPr>
          <w:rFonts w:ascii="Times New Roman" w:hAnsi="Times New Roman" w:cs="Times New Roman"/>
          <w:sz w:val="24"/>
          <w:szCs w:val="28"/>
          <w:lang w:eastAsia="pt-BR"/>
        </w:rPr>
      </w:pPr>
      <w:r w:rsidRPr="00516518">
        <w:rPr>
          <w:rFonts w:ascii="Times New Roman" w:hAnsi="Times New Roman" w:cs="Times New Roman"/>
          <w:sz w:val="24"/>
          <w:szCs w:val="28"/>
          <w:bdr w:val="none" w:sz="0" w:space="0" w:color="auto" w:frame="1"/>
          <w:lang w:eastAsia="pt-BR"/>
        </w:rPr>
        <w:t>ARTISTAS CONVIDADOS</w:t>
      </w:r>
      <w:r w:rsidRPr="00516518">
        <w:rPr>
          <w:rFonts w:ascii="Times New Roman" w:hAnsi="Times New Roman" w:cs="Times New Roman"/>
          <w:sz w:val="24"/>
          <w:szCs w:val="28"/>
          <w:bdr w:val="none" w:sz="0" w:space="0" w:color="auto" w:frame="1"/>
          <w:lang w:eastAsia="pt-BR"/>
        </w:rPr>
        <w:br/>
      </w:r>
      <w:r w:rsidRPr="00516518">
        <w:rPr>
          <w:rFonts w:ascii="Times New Roman" w:hAnsi="Times New Roman" w:cs="Times New Roman"/>
          <w:iCs/>
          <w:sz w:val="24"/>
          <w:szCs w:val="28"/>
          <w:bdr w:val="none" w:sz="0" w:space="0" w:color="auto" w:frame="1"/>
          <w:lang w:eastAsia="pt-BR"/>
        </w:rPr>
        <w:t>Como seria um folder com os destaques do evento</w:t>
      </w:r>
    </w:p>
    <w:p w:rsidR="00516518" w:rsidRPr="00516518" w:rsidRDefault="00516518" w:rsidP="00516518">
      <w:pPr>
        <w:rPr>
          <w:rFonts w:ascii="Times New Roman" w:hAnsi="Times New Roman" w:cs="Times New Roman"/>
          <w:sz w:val="24"/>
          <w:szCs w:val="28"/>
          <w:lang w:eastAsia="pt-BR"/>
        </w:rPr>
      </w:pPr>
      <w:r w:rsidRPr="00516518">
        <w:rPr>
          <w:rFonts w:ascii="Times New Roman" w:hAnsi="Times New Roman" w:cs="Times New Roman"/>
          <w:sz w:val="24"/>
          <w:szCs w:val="28"/>
          <w:bdr w:val="none" w:sz="0" w:space="0" w:color="auto" w:frame="1"/>
          <w:lang w:eastAsia="pt-BR"/>
        </w:rPr>
        <w:t>Oswald de Andrade</w:t>
      </w:r>
      <w:r w:rsidRPr="00516518">
        <w:rPr>
          <w:rFonts w:ascii="Times New Roman" w:hAnsi="Times New Roman" w:cs="Times New Roman"/>
          <w:sz w:val="24"/>
          <w:szCs w:val="28"/>
          <w:bdr w:val="none" w:sz="0" w:space="0" w:color="auto" w:frame="1"/>
          <w:lang w:eastAsia="pt-BR"/>
        </w:rPr>
        <w:br/>
      </w:r>
      <w:r w:rsidRPr="00516518">
        <w:rPr>
          <w:rFonts w:ascii="Times New Roman" w:hAnsi="Times New Roman" w:cs="Times New Roman"/>
          <w:sz w:val="24"/>
          <w:szCs w:val="28"/>
          <w:lang w:eastAsia="pt-BR"/>
        </w:rPr>
        <w:t>Organizador do evento. Sua crítica ao compositor Carlos Gomes (O </w:t>
      </w:r>
      <w:r w:rsidRPr="00516518">
        <w:rPr>
          <w:rFonts w:ascii="Times New Roman" w:hAnsi="Times New Roman" w:cs="Times New Roman"/>
          <w:iCs/>
          <w:sz w:val="24"/>
          <w:szCs w:val="28"/>
          <w:bdr w:val="none" w:sz="0" w:space="0" w:color="auto" w:frame="1"/>
          <w:lang w:eastAsia="pt-BR"/>
        </w:rPr>
        <w:t>Guarani) </w:t>
      </w:r>
      <w:r w:rsidRPr="00516518">
        <w:rPr>
          <w:rFonts w:ascii="Times New Roman" w:hAnsi="Times New Roman" w:cs="Times New Roman"/>
          <w:sz w:val="24"/>
          <w:szCs w:val="28"/>
          <w:lang w:eastAsia="pt-BR"/>
        </w:rPr>
        <w:t>e seu convite para que estudantes expressem sua “opinião” jogando tomates no palco certamente causarão controvérsia.</w:t>
      </w:r>
    </w:p>
    <w:p w:rsidR="00516518" w:rsidRPr="00516518" w:rsidRDefault="00516518" w:rsidP="00516518">
      <w:pPr>
        <w:rPr>
          <w:rFonts w:ascii="Times New Roman" w:hAnsi="Times New Roman" w:cs="Times New Roman"/>
          <w:sz w:val="24"/>
          <w:szCs w:val="28"/>
          <w:lang w:eastAsia="pt-BR"/>
        </w:rPr>
      </w:pPr>
      <w:r w:rsidRPr="00516518">
        <w:rPr>
          <w:rFonts w:ascii="Times New Roman" w:hAnsi="Times New Roman" w:cs="Times New Roman"/>
          <w:sz w:val="24"/>
          <w:szCs w:val="28"/>
          <w:bdr w:val="none" w:sz="0" w:space="0" w:color="auto" w:frame="1"/>
          <w:lang w:eastAsia="pt-BR"/>
        </w:rPr>
        <w:t>Anita Malfatti</w:t>
      </w:r>
      <w:r w:rsidRPr="00516518">
        <w:rPr>
          <w:rFonts w:ascii="Times New Roman" w:hAnsi="Times New Roman" w:cs="Times New Roman"/>
          <w:sz w:val="24"/>
          <w:szCs w:val="28"/>
          <w:bdr w:val="none" w:sz="0" w:space="0" w:color="auto" w:frame="1"/>
          <w:lang w:eastAsia="pt-BR"/>
        </w:rPr>
        <w:br/>
      </w:r>
      <w:r w:rsidRPr="00516518">
        <w:rPr>
          <w:rFonts w:ascii="Times New Roman" w:hAnsi="Times New Roman" w:cs="Times New Roman"/>
          <w:sz w:val="24"/>
          <w:szCs w:val="28"/>
          <w:lang w:eastAsia="pt-BR"/>
        </w:rPr>
        <w:t>Cada vez mais popular após as críticas do escritor Monteiro Lobato (que destruiu seus quadros a bengaladas!), ela desfiará todo seu expressionismo em 22 obras. Mário de Andrade é um de seus fãs.</w:t>
      </w:r>
    </w:p>
    <w:p w:rsidR="00516518" w:rsidRPr="00516518" w:rsidRDefault="00516518" w:rsidP="00516518">
      <w:pPr>
        <w:rPr>
          <w:rFonts w:ascii="Times New Roman" w:hAnsi="Times New Roman" w:cs="Times New Roman"/>
          <w:sz w:val="24"/>
          <w:szCs w:val="28"/>
          <w:lang w:eastAsia="pt-BR"/>
        </w:rPr>
      </w:pPr>
      <w:r w:rsidRPr="00516518">
        <w:rPr>
          <w:rFonts w:ascii="Times New Roman" w:hAnsi="Times New Roman" w:cs="Times New Roman"/>
          <w:sz w:val="24"/>
          <w:szCs w:val="28"/>
          <w:bdr w:val="none" w:sz="0" w:space="0" w:color="auto" w:frame="1"/>
          <w:lang w:eastAsia="pt-BR"/>
        </w:rPr>
        <w:t>Mário de Andrade</w:t>
      </w:r>
      <w:r w:rsidRPr="00516518">
        <w:rPr>
          <w:rFonts w:ascii="Times New Roman" w:hAnsi="Times New Roman" w:cs="Times New Roman"/>
          <w:sz w:val="24"/>
          <w:szCs w:val="28"/>
          <w:bdr w:val="none" w:sz="0" w:space="0" w:color="auto" w:frame="1"/>
          <w:lang w:eastAsia="pt-BR"/>
        </w:rPr>
        <w:br/>
      </w:r>
      <w:r w:rsidRPr="00516518">
        <w:rPr>
          <w:rFonts w:ascii="Times New Roman" w:hAnsi="Times New Roman" w:cs="Times New Roman"/>
          <w:sz w:val="24"/>
          <w:szCs w:val="28"/>
          <w:lang w:eastAsia="pt-BR"/>
        </w:rPr>
        <w:t>Um dos idealizadores do evento, conduzirá a palestra </w:t>
      </w:r>
      <w:r w:rsidRPr="00516518">
        <w:rPr>
          <w:rFonts w:ascii="Times New Roman" w:hAnsi="Times New Roman" w:cs="Times New Roman"/>
          <w:iCs/>
          <w:sz w:val="24"/>
          <w:szCs w:val="28"/>
          <w:bdr w:val="none" w:sz="0" w:space="0" w:color="auto" w:frame="1"/>
          <w:lang w:eastAsia="pt-BR"/>
        </w:rPr>
        <w:t>A Escrava que Não É Isaura. </w:t>
      </w:r>
      <w:r w:rsidRPr="00516518">
        <w:rPr>
          <w:rFonts w:ascii="Times New Roman" w:hAnsi="Times New Roman" w:cs="Times New Roman"/>
          <w:sz w:val="24"/>
          <w:szCs w:val="28"/>
          <w:lang w:eastAsia="pt-BR"/>
        </w:rPr>
        <w:t xml:space="preserve">Conheça sua proposta </w:t>
      </w:r>
      <w:r w:rsidRPr="00516518">
        <w:rPr>
          <w:rFonts w:ascii="MS Mincho" w:eastAsia="MS Mincho" w:hAnsi="MS Mincho" w:cs="MS Mincho" w:hint="eastAsia"/>
          <w:sz w:val="24"/>
          <w:szCs w:val="28"/>
          <w:lang w:eastAsia="pt-BR"/>
        </w:rPr>
        <w:t> </w:t>
      </w:r>
      <w:r w:rsidRPr="00516518">
        <w:rPr>
          <w:rFonts w:ascii="Times New Roman" w:hAnsi="Times New Roman" w:cs="Times New Roman"/>
          <w:sz w:val="24"/>
          <w:szCs w:val="28"/>
          <w:lang w:eastAsia="pt-BR"/>
        </w:rPr>
        <w:t>para o abrasileiramento</w:t>
      </w:r>
      <w:r w:rsidRPr="00516518">
        <w:rPr>
          <w:rFonts w:ascii="MS Mincho" w:eastAsia="MS Mincho" w:hAnsi="MS Mincho" w:cs="MS Mincho" w:hint="eastAsia"/>
          <w:sz w:val="24"/>
          <w:szCs w:val="28"/>
          <w:lang w:eastAsia="pt-BR"/>
        </w:rPr>
        <w:t> </w:t>
      </w:r>
      <w:r w:rsidRPr="00516518">
        <w:rPr>
          <w:rFonts w:ascii="Times New Roman" w:hAnsi="Times New Roman" w:cs="Times New Roman"/>
          <w:sz w:val="24"/>
          <w:szCs w:val="28"/>
          <w:lang w:eastAsia="pt-BR"/>
        </w:rPr>
        <w:t xml:space="preserve"> da língua portuguesa </w:t>
      </w:r>
      <w:r w:rsidRPr="00516518">
        <w:rPr>
          <w:rFonts w:ascii="MS Mincho" w:eastAsia="MS Mincho" w:hAnsi="MS Mincho" w:cs="MS Mincho" w:hint="eastAsia"/>
          <w:sz w:val="24"/>
          <w:szCs w:val="28"/>
          <w:lang w:eastAsia="pt-BR"/>
        </w:rPr>
        <w:t> </w:t>
      </w:r>
      <w:r w:rsidRPr="00516518">
        <w:rPr>
          <w:rFonts w:ascii="Times New Roman" w:hAnsi="Times New Roman" w:cs="Times New Roman"/>
          <w:sz w:val="24"/>
          <w:szCs w:val="28"/>
          <w:lang w:eastAsia="pt-BR"/>
        </w:rPr>
        <w:t>e a volta ao nativismo. Abaixo ao “passadismo”!</w:t>
      </w:r>
    </w:p>
    <w:p w:rsidR="00516518" w:rsidRPr="00516518" w:rsidRDefault="00516518" w:rsidP="00516518">
      <w:pPr>
        <w:rPr>
          <w:rFonts w:ascii="Times New Roman" w:hAnsi="Times New Roman" w:cs="Times New Roman"/>
          <w:sz w:val="24"/>
          <w:szCs w:val="28"/>
          <w:lang w:eastAsia="pt-BR"/>
        </w:rPr>
      </w:pPr>
      <w:r w:rsidRPr="00516518">
        <w:rPr>
          <w:rFonts w:ascii="Times New Roman" w:hAnsi="Times New Roman" w:cs="Times New Roman"/>
          <w:sz w:val="24"/>
          <w:szCs w:val="28"/>
          <w:bdr w:val="none" w:sz="0" w:space="0" w:color="auto" w:frame="1"/>
          <w:lang w:eastAsia="pt-BR"/>
        </w:rPr>
        <w:lastRenderedPageBreak/>
        <w:t>Manuel Bandeira</w:t>
      </w:r>
      <w:r w:rsidRPr="00516518">
        <w:rPr>
          <w:rFonts w:ascii="Times New Roman" w:hAnsi="Times New Roman" w:cs="Times New Roman"/>
          <w:sz w:val="24"/>
          <w:szCs w:val="28"/>
          <w:bdr w:val="none" w:sz="0" w:space="0" w:color="auto" w:frame="1"/>
          <w:lang w:eastAsia="pt-BR"/>
        </w:rPr>
        <w:br/>
      </w:r>
      <w:r w:rsidRPr="00516518">
        <w:rPr>
          <w:rFonts w:ascii="Times New Roman" w:hAnsi="Times New Roman" w:cs="Times New Roman"/>
          <w:sz w:val="24"/>
          <w:szCs w:val="28"/>
          <w:lang w:eastAsia="pt-BR"/>
        </w:rPr>
        <w:t>Embora esteja afastado dos palcos por conta de uma crise de tuberculose, seu poema “Os Sapos” será lido por Ronald de Carvalho e promete um soco no estômago dos escritores parnasianos!</w:t>
      </w:r>
    </w:p>
    <w:p w:rsidR="00516518" w:rsidRPr="00516518" w:rsidRDefault="00516518" w:rsidP="00516518">
      <w:pPr>
        <w:rPr>
          <w:rFonts w:ascii="Times New Roman" w:hAnsi="Times New Roman" w:cs="Times New Roman"/>
          <w:sz w:val="24"/>
          <w:szCs w:val="28"/>
          <w:lang w:eastAsia="pt-BR"/>
        </w:rPr>
      </w:pPr>
      <w:r w:rsidRPr="00516518">
        <w:rPr>
          <w:rFonts w:ascii="Times New Roman" w:hAnsi="Times New Roman" w:cs="Times New Roman"/>
          <w:sz w:val="24"/>
          <w:szCs w:val="28"/>
          <w:bdr w:val="none" w:sz="0" w:space="0" w:color="auto" w:frame="1"/>
          <w:lang w:eastAsia="pt-BR"/>
        </w:rPr>
        <w:t>Heitor Villa-Lobos</w:t>
      </w:r>
      <w:r w:rsidRPr="00516518">
        <w:rPr>
          <w:rFonts w:ascii="Times New Roman" w:hAnsi="Times New Roman" w:cs="Times New Roman"/>
          <w:sz w:val="24"/>
          <w:szCs w:val="28"/>
          <w:bdr w:val="none" w:sz="0" w:space="0" w:color="auto" w:frame="1"/>
          <w:lang w:eastAsia="pt-BR"/>
        </w:rPr>
        <w:br/>
      </w:r>
      <w:r w:rsidRPr="00516518">
        <w:rPr>
          <w:rFonts w:ascii="Times New Roman" w:hAnsi="Times New Roman" w:cs="Times New Roman"/>
          <w:sz w:val="24"/>
          <w:szCs w:val="28"/>
          <w:lang w:eastAsia="pt-BR"/>
        </w:rPr>
        <w:t>O compositor irá encantar o público com sua música clássica temperada com maxixe, samba e chorinhos. Nas palavras de Anita Malfatti, a mistura vai “abalar as paredes do velho Municipal”!</w:t>
      </w:r>
    </w:p>
    <w:p w:rsidR="00516518" w:rsidRPr="00516518" w:rsidRDefault="00516518" w:rsidP="00516518">
      <w:pPr>
        <w:rPr>
          <w:rFonts w:ascii="Times New Roman" w:hAnsi="Times New Roman" w:cs="Times New Roman"/>
          <w:sz w:val="24"/>
          <w:szCs w:val="28"/>
          <w:bdr w:val="none" w:sz="0" w:space="0" w:color="auto" w:frame="1"/>
          <w:lang w:eastAsia="pt-BR"/>
        </w:rPr>
      </w:pPr>
    </w:p>
    <w:p w:rsidR="00516518" w:rsidRPr="00516518" w:rsidRDefault="00516518" w:rsidP="00516518">
      <w:pPr>
        <w:rPr>
          <w:rFonts w:ascii="Times New Roman" w:hAnsi="Times New Roman" w:cs="Times New Roman"/>
          <w:sz w:val="24"/>
          <w:szCs w:val="28"/>
          <w:lang w:eastAsia="pt-BR"/>
        </w:rPr>
      </w:pPr>
      <w:r w:rsidRPr="00516518">
        <w:rPr>
          <w:rFonts w:ascii="Times New Roman" w:hAnsi="Times New Roman" w:cs="Times New Roman"/>
          <w:sz w:val="24"/>
          <w:szCs w:val="28"/>
          <w:bdr w:val="none" w:sz="0" w:space="0" w:color="auto" w:frame="1"/>
          <w:lang w:eastAsia="pt-BR"/>
        </w:rPr>
        <w:t>DESTAQUES DO EVENTO</w:t>
      </w:r>
    </w:p>
    <w:p w:rsidR="00516518" w:rsidRPr="00516518" w:rsidRDefault="00516518" w:rsidP="00516518">
      <w:pPr>
        <w:rPr>
          <w:rFonts w:ascii="Times New Roman" w:hAnsi="Times New Roman" w:cs="Times New Roman"/>
          <w:sz w:val="24"/>
          <w:szCs w:val="28"/>
          <w:lang w:eastAsia="pt-BR"/>
        </w:rPr>
      </w:pPr>
      <w:r w:rsidRPr="00516518">
        <w:rPr>
          <w:rFonts w:ascii="Times New Roman" w:hAnsi="Times New Roman" w:cs="Times New Roman"/>
          <w:sz w:val="24"/>
          <w:szCs w:val="28"/>
          <w:bdr w:val="none" w:sz="0" w:space="0" w:color="auto" w:frame="1"/>
          <w:lang w:eastAsia="pt-BR"/>
        </w:rPr>
        <w:t>Interação com o público</w:t>
      </w:r>
      <w:r w:rsidRPr="00516518">
        <w:rPr>
          <w:rFonts w:ascii="Times New Roman" w:hAnsi="Times New Roman" w:cs="Times New Roman"/>
          <w:sz w:val="24"/>
          <w:szCs w:val="28"/>
          <w:bdr w:val="none" w:sz="0" w:space="0" w:color="auto" w:frame="1"/>
          <w:lang w:eastAsia="pt-BR"/>
        </w:rPr>
        <w:br/>
      </w:r>
      <w:r w:rsidRPr="00516518">
        <w:rPr>
          <w:rFonts w:ascii="Times New Roman" w:hAnsi="Times New Roman" w:cs="Times New Roman"/>
          <w:sz w:val="24"/>
          <w:szCs w:val="28"/>
          <w:lang w:eastAsia="pt-BR"/>
        </w:rPr>
        <w:t>Fique à vontade para aplaudir ou vaiar. Para expressar sua opinião sobre quadros como </w:t>
      </w:r>
      <w:r w:rsidRPr="00516518">
        <w:rPr>
          <w:rFonts w:ascii="Times New Roman" w:hAnsi="Times New Roman" w:cs="Times New Roman"/>
          <w:iCs/>
          <w:sz w:val="24"/>
          <w:szCs w:val="28"/>
          <w:bdr w:val="none" w:sz="0" w:space="0" w:color="auto" w:frame="1"/>
          <w:lang w:eastAsia="pt-BR"/>
        </w:rPr>
        <w:t>Colombina, </w:t>
      </w:r>
      <w:r w:rsidRPr="00516518">
        <w:rPr>
          <w:rFonts w:ascii="Times New Roman" w:hAnsi="Times New Roman" w:cs="Times New Roman"/>
          <w:sz w:val="24"/>
          <w:szCs w:val="28"/>
          <w:lang w:eastAsia="pt-BR"/>
        </w:rPr>
        <w:t xml:space="preserve">de </w:t>
      </w:r>
      <w:proofErr w:type="spellStart"/>
      <w:r w:rsidRPr="00516518">
        <w:rPr>
          <w:rFonts w:ascii="Times New Roman" w:hAnsi="Times New Roman" w:cs="Times New Roman"/>
          <w:sz w:val="24"/>
          <w:szCs w:val="28"/>
          <w:lang w:eastAsia="pt-BR"/>
        </w:rPr>
        <w:t>Ferrignac</w:t>
      </w:r>
      <w:proofErr w:type="spellEnd"/>
      <w:r w:rsidRPr="00516518">
        <w:rPr>
          <w:rFonts w:ascii="Times New Roman" w:hAnsi="Times New Roman" w:cs="Times New Roman"/>
          <w:sz w:val="24"/>
          <w:szCs w:val="28"/>
          <w:lang w:eastAsia="pt-BR"/>
        </w:rPr>
        <w:t xml:space="preserve">, basta colar um bilhete atrás da tela. Haverá obras de arte acadêmica, bem ao gosto da burguesia, mas as novidades das vanguardas europeias desafiarão o </w:t>
      </w:r>
      <w:proofErr w:type="gramStart"/>
      <w:r w:rsidRPr="00516518">
        <w:rPr>
          <w:rFonts w:ascii="Times New Roman" w:hAnsi="Times New Roman" w:cs="Times New Roman"/>
          <w:sz w:val="24"/>
          <w:szCs w:val="28"/>
          <w:lang w:eastAsia="pt-BR"/>
        </w:rPr>
        <w:t>consenso</w:t>
      </w:r>
      <w:proofErr w:type="gramEnd"/>
    </w:p>
    <w:p w:rsidR="00516518" w:rsidRPr="00516518" w:rsidRDefault="00516518" w:rsidP="00516518">
      <w:pPr>
        <w:rPr>
          <w:rFonts w:ascii="Times New Roman" w:hAnsi="Times New Roman" w:cs="Times New Roman"/>
          <w:sz w:val="24"/>
          <w:szCs w:val="28"/>
          <w:lang w:eastAsia="pt-BR"/>
        </w:rPr>
      </w:pPr>
      <w:r w:rsidRPr="00516518">
        <w:rPr>
          <w:rFonts w:ascii="Times New Roman" w:hAnsi="Times New Roman" w:cs="Times New Roman"/>
          <w:sz w:val="24"/>
          <w:szCs w:val="28"/>
          <w:bdr w:val="none" w:sz="0" w:space="0" w:color="auto" w:frame="1"/>
          <w:lang w:eastAsia="pt-BR"/>
        </w:rPr>
        <w:t>Ideias arejadas</w:t>
      </w:r>
      <w:r w:rsidRPr="00516518">
        <w:rPr>
          <w:rFonts w:ascii="Times New Roman" w:hAnsi="Times New Roman" w:cs="Times New Roman"/>
          <w:sz w:val="24"/>
          <w:szCs w:val="28"/>
          <w:bdr w:val="none" w:sz="0" w:space="0" w:color="auto" w:frame="1"/>
          <w:lang w:eastAsia="pt-BR"/>
        </w:rPr>
        <w:br/>
      </w:r>
      <w:r w:rsidRPr="00516518">
        <w:rPr>
          <w:rFonts w:ascii="Times New Roman" w:hAnsi="Times New Roman" w:cs="Times New Roman"/>
          <w:sz w:val="24"/>
          <w:szCs w:val="28"/>
          <w:lang w:eastAsia="pt-BR"/>
        </w:rPr>
        <w:t>A intenção é fundir influências do exterior e elementos brasileiros, buscando as raízes da nossa cultura indígena, africana e caipira. Mas, ao contrário dos ufanistas, há também um fascínio pelas máquinas e pela chegada do progresso, como retratado na obra </w:t>
      </w:r>
      <w:r w:rsidRPr="00516518">
        <w:rPr>
          <w:rFonts w:ascii="Times New Roman" w:hAnsi="Times New Roman" w:cs="Times New Roman"/>
          <w:iCs/>
          <w:sz w:val="24"/>
          <w:szCs w:val="28"/>
          <w:bdr w:val="none" w:sz="0" w:space="0" w:color="auto" w:frame="1"/>
          <w:lang w:eastAsia="pt-BR"/>
        </w:rPr>
        <w:t>Homens Trabalhando, </w:t>
      </w:r>
      <w:r w:rsidRPr="00516518">
        <w:rPr>
          <w:rFonts w:ascii="Times New Roman" w:hAnsi="Times New Roman" w:cs="Times New Roman"/>
          <w:sz w:val="24"/>
          <w:szCs w:val="28"/>
          <w:lang w:eastAsia="pt-BR"/>
        </w:rPr>
        <w:t xml:space="preserve">da artista Zina </w:t>
      </w:r>
      <w:proofErr w:type="spellStart"/>
      <w:r w:rsidRPr="00516518">
        <w:rPr>
          <w:rFonts w:ascii="Times New Roman" w:hAnsi="Times New Roman" w:cs="Times New Roman"/>
          <w:sz w:val="24"/>
          <w:szCs w:val="28"/>
          <w:lang w:eastAsia="pt-BR"/>
        </w:rPr>
        <w:t>Aita</w:t>
      </w:r>
      <w:proofErr w:type="spellEnd"/>
      <w:r w:rsidRPr="00516518">
        <w:rPr>
          <w:rFonts w:ascii="Times New Roman" w:hAnsi="Times New Roman" w:cs="Times New Roman"/>
          <w:sz w:val="24"/>
          <w:szCs w:val="28"/>
          <w:lang w:eastAsia="pt-BR"/>
        </w:rPr>
        <w:t>.</w:t>
      </w:r>
    </w:p>
    <w:p w:rsidR="00516518" w:rsidRPr="00516518" w:rsidRDefault="00516518" w:rsidP="00516518">
      <w:pPr>
        <w:rPr>
          <w:rFonts w:ascii="Times New Roman" w:hAnsi="Times New Roman" w:cs="Times New Roman"/>
          <w:sz w:val="24"/>
          <w:szCs w:val="28"/>
          <w:lang w:eastAsia="pt-BR"/>
        </w:rPr>
      </w:pPr>
      <w:r w:rsidRPr="00516518">
        <w:rPr>
          <w:rFonts w:ascii="Times New Roman" w:hAnsi="Times New Roman" w:cs="Times New Roman"/>
          <w:sz w:val="24"/>
          <w:szCs w:val="28"/>
          <w:bdr w:val="none" w:sz="0" w:space="0" w:color="auto" w:frame="1"/>
          <w:lang w:eastAsia="pt-BR"/>
        </w:rPr>
        <w:t>Influência duradoura</w:t>
      </w:r>
      <w:r w:rsidRPr="00516518">
        <w:rPr>
          <w:rFonts w:ascii="Times New Roman" w:hAnsi="Times New Roman" w:cs="Times New Roman"/>
          <w:sz w:val="24"/>
          <w:szCs w:val="28"/>
          <w:bdr w:val="none" w:sz="0" w:space="0" w:color="auto" w:frame="1"/>
          <w:lang w:eastAsia="pt-BR"/>
        </w:rPr>
        <w:br/>
      </w:r>
      <w:r w:rsidRPr="00516518">
        <w:rPr>
          <w:rFonts w:ascii="Times New Roman" w:hAnsi="Times New Roman" w:cs="Times New Roman"/>
          <w:sz w:val="24"/>
          <w:szCs w:val="28"/>
          <w:lang w:eastAsia="pt-BR"/>
        </w:rPr>
        <w:t>Espera-se que obras como </w:t>
      </w:r>
      <w:r w:rsidRPr="00516518">
        <w:rPr>
          <w:rFonts w:ascii="Times New Roman" w:hAnsi="Times New Roman" w:cs="Times New Roman"/>
          <w:iCs/>
          <w:sz w:val="24"/>
          <w:szCs w:val="28"/>
          <w:bdr w:val="none" w:sz="0" w:space="0" w:color="auto" w:frame="1"/>
          <w:lang w:eastAsia="pt-BR"/>
        </w:rPr>
        <w:t>Cabeça de Cristo, </w:t>
      </w:r>
      <w:r w:rsidRPr="00516518">
        <w:rPr>
          <w:rFonts w:ascii="Times New Roman" w:hAnsi="Times New Roman" w:cs="Times New Roman"/>
          <w:sz w:val="24"/>
          <w:szCs w:val="28"/>
          <w:lang w:eastAsia="pt-BR"/>
        </w:rPr>
        <w:t xml:space="preserve">de Victor Brecheret, </w:t>
      </w:r>
      <w:proofErr w:type="gramStart"/>
      <w:r w:rsidRPr="00516518">
        <w:rPr>
          <w:rFonts w:ascii="Times New Roman" w:hAnsi="Times New Roman" w:cs="Times New Roman"/>
          <w:sz w:val="24"/>
          <w:szCs w:val="28"/>
          <w:lang w:eastAsia="pt-BR"/>
        </w:rPr>
        <w:t>façam</w:t>
      </w:r>
      <w:proofErr w:type="gramEnd"/>
      <w:r w:rsidRPr="00516518">
        <w:rPr>
          <w:rFonts w:ascii="Times New Roman" w:hAnsi="Times New Roman" w:cs="Times New Roman"/>
          <w:sz w:val="24"/>
          <w:szCs w:val="28"/>
          <w:lang w:eastAsia="pt-BR"/>
        </w:rPr>
        <w:t xml:space="preserve"> com que</w:t>
      </w:r>
      <w:r w:rsidRPr="00516518">
        <w:rPr>
          <w:rFonts w:ascii="MS Mincho" w:eastAsia="MS Mincho" w:hAnsi="MS Mincho" w:cs="MS Mincho" w:hint="eastAsia"/>
          <w:sz w:val="24"/>
          <w:szCs w:val="28"/>
          <w:lang w:eastAsia="pt-BR"/>
        </w:rPr>
        <w:t> </w:t>
      </w:r>
      <w:r w:rsidRPr="00516518">
        <w:rPr>
          <w:rFonts w:ascii="Times New Roman" w:hAnsi="Times New Roman" w:cs="Times New Roman"/>
          <w:sz w:val="24"/>
          <w:szCs w:val="28"/>
          <w:lang w:eastAsia="pt-BR"/>
        </w:rPr>
        <w:t xml:space="preserve"> a Semana tenha um longo impacto. Por exemplo: Tarsila do Amaral não participará, mas certamente será influenciada – ela e Oswald de Andrade até já estão discutindo um novo movimento, o Pau-Brasil.</w:t>
      </w:r>
    </w:p>
    <w:p w:rsidR="00516518" w:rsidRPr="00516518" w:rsidRDefault="00516518" w:rsidP="00516518">
      <w:pPr>
        <w:rPr>
          <w:rFonts w:ascii="Times New Roman" w:hAnsi="Times New Roman" w:cs="Times New Roman"/>
          <w:sz w:val="24"/>
          <w:szCs w:val="28"/>
          <w:lang w:eastAsia="pt-BR"/>
        </w:rPr>
      </w:pPr>
      <w:hyperlink r:id="rId6" w:history="1">
        <w:r w:rsidRPr="00516518">
          <w:rPr>
            <w:rFonts w:ascii="Times New Roman" w:hAnsi="Times New Roman" w:cs="Times New Roman"/>
            <w:sz w:val="24"/>
            <w:szCs w:val="28"/>
            <w:u w:val="single"/>
            <w:bdr w:val="none" w:sz="0" w:space="0" w:color="auto" w:frame="1"/>
            <w:lang w:eastAsia="pt-BR"/>
          </w:rPr>
          <w:t>– O que foi a Bauhaus?</w:t>
        </w:r>
      </w:hyperlink>
    </w:p>
    <w:p w:rsidR="00516518" w:rsidRPr="00516518" w:rsidRDefault="00516518" w:rsidP="00516518">
      <w:pPr>
        <w:rPr>
          <w:rFonts w:ascii="Times New Roman" w:hAnsi="Times New Roman" w:cs="Times New Roman"/>
          <w:sz w:val="24"/>
          <w:szCs w:val="28"/>
          <w:lang w:eastAsia="pt-BR"/>
        </w:rPr>
      </w:pPr>
      <w:r w:rsidRPr="00516518">
        <w:rPr>
          <w:rFonts w:ascii="Times New Roman" w:hAnsi="Times New Roman" w:cs="Times New Roman"/>
          <w:sz w:val="24"/>
          <w:szCs w:val="28"/>
          <w:bdr w:val="none" w:sz="0" w:space="0" w:color="auto" w:frame="1"/>
          <w:lang w:eastAsia="pt-BR"/>
        </w:rPr>
        <w:t>Polêmica no palco</w:t>
      </w:r>
      <w:r w:rsidRPr="00516518">
        <w:rPr>
          <w:rFonts w:ascii="Times New Roman" w:hAnsi="Times New Roman" w:cs="Times New Roman"/>
          <w:sz w:val="24"/>
          <w:szCs w:val="28"/>
          <w:bdr w:val="none" w:sz="0" w:space="0" w:color="auto" w:frame="1"/>
          <w:lang w:eastAsia="pt-BR"/>
        </w:rPr>
        <w:br/>
      </w:r>
      <w:r w:rsidRPr="00516518">
        <w:rPr>
          <w:rFonts w:ascii="Times New Roman" w:hAnsi="Times New Roman" w:cs="Times New Roman"/>
          <w:sz w:val="24"/>
          <w:szCs w:val="28"/>
          <w:lang w:eastAsia="pt-BR"/>
        </w:rPr>
        <w:t>Contemple as cores chocantes de </w:t>
      </w:r>
      <w:r w:rsidRPr="00516518">
        <w:rPr>
          <w:rFonts w:ascii="Times New Roman" w:hAnsi="Times New Roman" w:cs="Times New Roman"/>
          <w:iCs/>
          <w:sz w:val="24"/>
          <w:szCs w:val="28"/>
          <w:bdr w:val="none" w:sz="0" w:space="0" w:color="auto" w:frame="1"/>
          <w:lang w:eastAsia="pt-BR"/>
        </w:rPr>
        <w:t>O Homem Amarelo, </w:t>
      </w:r>
      <w:r w:rsidRPr="00516518">
        <w:rPr>
          <w:rFonts w:ascii="Times New Roman" w:hAnsi="Times New Roman" w:cs="Times New Roman"/>
          <w:sz w:val="24"/>
          <w:szCs w:val="28"/>
          <w:lang w:eastAsia="pt-BR"/>
        </w:rPr>
        <w:t>de Anita Malfatti, e siga nesta vibração para a plateia do teatro. O poeta Menotti Del Picchia vai causar celeuma (e vaias?) com uma palestra sobre novos escritores. Villa-Lobos pretende confundir a plateia ao usar sapato em um pé e chinelo no outro.</w:t>
      </w:r>
    </w:p>
    <w:bookmarkEnd w:id="0"/>
    <w:p w:rsidR="00541A4B" w:rsidRPr="00516518" w:rsidRDefault="00516518" w:rsidP="00516518">
      <w:pPr>
        <w:rPr>
          <w:rFonts w:ascii="Times New Roman" w:hAnsi="Times New Roman" w:cs="Times New Roman"/>
          <w:sz w:val="24"/>
          <w:szCs w:val="28"/>
        </w:rPr>
      </w:pPr>
    </w:p>
    <w:sectPr w:rsidR="00541A4B" w:rsidRPr="00516518" w:rsidSect="005165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18"/>
    <w:rsid w:val="00516518"/>
    <w:rsid w:val="009C78F5"/>
    <w:rsid w:val="00A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165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5165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1651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1651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516518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516518"/>
    <w:rPr>
      <w:color w:val="0000FF"/>
      <w:u w:val="single"/>
    </w:rPr>
  </w:style>
  <w:style w:type="paragraph" w:customStyle="1" w:styleId="caption">
    <w:name w:val="caption"/>
    <w:basedOn w:val="Normal"/>
    <w:rsid w:val="00516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16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516518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6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6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165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5165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1651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1651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516518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516518"/>
    <w:rPr>
      <w:color w:val="0000FF"/>
      <w:u w:val="single"/>
    </w:rPr>
  </w:style>
  <w:style w:type="paragraph" w:customStyle="1" w:styleId="caption">
    <w:name w:val="caption"/>
    <w:basedOn w:val="Normal"/>
    <w:rsid w:val="00516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16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516518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6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6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29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1844">
              <w:marLeft w:val="0"/>
              <w:marRight w:val="0"/>
              <w:marTop w:val="9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8634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83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doestranho.abril.com.br/cultura/o-que-foi-a-bauhau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523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2020-01-14T17:43:00Z</dcterms:created>
  <dcterms:modified xsi:type="dcterms:W3CDTF">2020-01-14T17:45:00Z</dcterms:modified>
</cp:coreProperties>
</file>