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E3" w:rsidRPr="001B00E3" w:rsidRDefault="001B00E3" w:rsidP="001B00E3">
      <w:pPr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pt-BR"/>
        </w:rPr>
      </w:pPr>
      <w:bookmarkStart w:id="0" w:name="_GoBack"/>
      <w:r w:rsidRPr="001B00E3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pt-BR"/>
        </w:rPr>
        <w:t>Resenha do Livro: O que é Educação?</w:t>
      </w:r>
    </w:p>
    <w:p w:rsidR="001B00E3" w:rsidRPr="001B00E3" w:rsidRDefault="001B00E3" w:rsidP="001B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B00E3" w:rsidRPr="001B00E3" w:rsidRDefault="001B00E3" w:rsidP="001B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B00E3" w:rsidRPr="001B00E3" w:rsidRDefault="001B00E3" w:rsidP="001B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>O livro </w:t>
      </w:r>
      <w:r w:rsidRPr="001B00E3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pt-BR"/>
        </w:rPr>
        <w:t>O que é educação</w:t>
      </w:r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>, escrito por Carlos Rodrigues Brandão, foi publicado pela primeira vez em 1981 chegando à sua 43</w:t>
      </w:r>
      <w:r w:rsidRPr="001B00E3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vertAlign w:val="superscript"/>
          <w:lang w:eastAsia="pt-BR"/>
        </w:rPr>
        <w:t>a</w:t>
      </w:r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> edição em 2003. Carlos Rodrigues Brandão é doutor em Ciências Sociais pela USP-Universidade de</w:t>
      </w:r>
      <w:proofErr w:type="gramStart"/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 </w:t>
      </w:r>
      <w:proofErr w:type="gramEnd"/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São Paulo (1980) e pós-doutor em Antropologia pela UNPER-Itália (1992). Atualmente é professor visitante no Instituto de Geografia, como docente e orientador de mestrandos na Pós-graduação Mestrado/Doutorado em Geografia da Universidade Federal de Uberlândia. Possui inúmeras publicações nas áreas da Educação, Antropologia, e </w:t>
      </w:r>
      <w:proofErr w:type="gramStart"/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>Psicologia .</w:t>
      </w:r>
      <w:proofErr w:type="gramEnd"/>
    </w:p>
    <w:p w:rsidR="001B00E3" w:rsidRPr="001B00E3" w:rsidRDefault="001B00E3" w:rsidP="001B00E3">
      <w:pPr>
        <w:spacing w:after="19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>A obra em estudo possui, sem dúvida, pontos bastante vigorosos para o atual debate sobre a educação. Como Brandão afirma, não há uma forma única nem um modelo de educação, não é somente na escola que ela acontece, o ensino escolar não é exclusivo e nem o professor profissional seu único representante. A educação existe no imaginário das pessoas e na ideologia dos grupos sociais e o que se espera é a transformação de sujeitos e mundos em alguma coisa melhor.</w:t>
      </w:r>
    </w:p>
    <w:p w:rsidR="001B00E3" w:rsidRPr="001B00E3" w:rsidRDefault="001B00E3" w:rsidP="001B00E3">
      <w:pPr>
        <w:spacing w:after="19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>A educação está presente onde não há a escola e por toda parte pode haver transferências de saber de uma geração a outra, onde ainda não foi sequer criado um modelo de ensino formal e centralizado. Na espécie humana a educação não continua apenas o trabalho da vida. Ela se instala dentro de um domínio de trocas de símbolos, intenções, padrões de cultura e de relações de poder.</w:t>
      </w:r>
    </w:p>
    <w:p w:rsidR="001B00E3" w:rsidRPr="001B00E3" w:rsidRDefault="001B00E3" w:rsidP="001B00E3">
      <w:pPr>
        <w:spacing w:after="19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>Por suas definições de educação, Brandão se tornou uma referência e é fundamentando-se em suas teorias, que ele afirma que a educação aparece sempre que surgem formas sociais de condução e controle do ensinar-e-aprender. O ensino formal se dá no momento em que a educação se sujeita à pedagogia (teoria da educação) e cria situações próprias para seu exercício, produz os seus métodos, estabelece suas regras e tempos e constitui executores especializados.</w:t>
      </w:r>
    </w:p>
    <w:p w:rsidR="001B00E3" w:rsidRPr="001B00E3" w:rsidRDefault="001B00E3" w:rsidP="001B00E3">
      <w:pPr>
        <w:spacing w:after="19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>Reportando-se na história, o autor afirma que a educação do homem existe por toda parte e, muito mais do que a escola, é o resultado da ação de todo o meio sociocultural sobre os seus participantes. É o exercício de viver e conviver o que educa. Como disse Paulo Freire (1975):</w:t>
      </w:r>
    </w:p>
    <w:p w:rsidR="001B00E3" w:rsidRPr="001B00E3" w:rsidRDefault="001B00E3" w:rsidP="001B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B00E3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pt-BR"/>
        </w:rPr>
        <w:t>Ninguém educa ninguém, ninguém se educa. Os homens se educam entre si mediatizados pelo mundo</w:t>
      </w:r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1B00E3" w:rsidRPr="001B00E3" w:rsidRDefault="001B00E3" w:rsidP="001B00E3">
      <w:pPr>
        <w:spacing w:after="19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Brandão afirma, ainda, que não há apenas </w:t>
      </w:r>
      <w:proofErr w:type="spellStart"/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>idéias</w:t>
      </w:r>
      <w:proofErr w:type="spellEnd"/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opostas ou diferentes a respeito da educação e seus fins. Há sim, interesses econômicos, políticos que se projetam sobre a educação, pois, esta é a atividade criadora que visa levar o ser humano a realizar as suas potencialidades físicas, morais, espirituais e intelectuais. É um processo contínuo que começa nas origens do ser humano e se estende até à morte.</w:t>
      </w:r>
    </w:p>
    <w:p w:rsidR="001B00E3" w:rsidRPr="001B00E3" w:rsidRDefault="001B00E3" w:rsidP="001B00E3">
      <w:pPr>
        <w:spacing w:after="19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>A educação atua sobre a vida e o crescimento da sociedade em dois sentidos; no desenvolvimento de suas forças produtivas e no desenvolvimento de seus valores culturais. Por outro lado, mostra que o surgimento de tipos de educação e a sua evolução dependem da presença de fatores sociais determinantes e do desenvolvimento deles e de suas transformações. Um pensamento muito corrente atualmente é o de que a educação é um dos principais meios para que haja mudanças sociais ou, pelo menos, é um dos recursos de adaptação das pessoas a um “mundo em mudança”.</w:t>
      </w:r>
    </w:p>
    <w:p w:rsidR="001B00E3" w:rsidRPr="001B00E3" w:rsidRDefault="001B00E3" w:rsidP="001B00E3">
      <w:pPr>
        <w:spacing w:after="19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Segundo Brandão, </w:t>
      </w:r>
      <w:proofErr w:type="gramStart"/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>um outro</w:t>
      </w:r>
      <w:proofErr w:type="gramEnd"/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nome para a educação pode ser até mesmo sugerido, quando se constata, por exemplo, que o rumo e a velocidade das transformações do mundo moderno exigem cada vez mais, de todos os homens, uma constante reciclagem de conhecimentos e uma contínua readaptação a um mundo que, afinal, ainda é sempre o mesmo e já é sempre um outro. Diz Pierre </w:t>
      </w:r>
      <w:proofErr w:type="spellStart"/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>Furter</w:t>
      </w:r>
      <w:proofErr w:type="spellEnd"/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>:</w:t>
      </w:r>
    </w:p>
    <w:p w:rsidR="001B00E3" w:rsidRPr="001B00E3" w:rsidRDefault="001B00E3" w:rsidP="001B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B00E3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pt-BR"/>
        </w:rPr>
        <w:lastRenderedPageBreak/>
        <w:t>… o domínio de uma profissão não exclui o seu aperfeiçoamento. Ao contrário, será mestre quem continuar aprendendo. (pág. 82)</w:t>
      </w:r>
    </w:p>
    <w:p w:rsidR="001B00E3" w:rsidRPr="001B00E3" w:rsidRDefault="001B00E3" w:rsidP="001B00E3">
      <w:pPr>
        <w:spacing w:after="19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Antes de se difundirem pelo mundo </w:t>
      </w:r>
      <w:proofErr w:type="spellStart"/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>idéias</w:t>
      </w:r>
      <w:proofErr w:type="spellEnd"/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mudanças sociais e das políticas de desenvolvimento, a educação era vista como alguma coisa para preservar e conservar as tradições, os costumes e os valores de um povo, uma cultura ou uma civilização. Era tida como um direito da pessoa, ou como uma exigência da sociedade, mas nunca como um investimento. A educação da sociedade capitalista reproduz na moita e consagra a desigualdade social.</w:t>
      </w:r>
    </w:p>
    <w:p w:rsidR="001B00E3" w:rsidRPr="001B00E3" w:rsidRDefault="001B00E3" w:rsidP="001B00E3">
      <w:pPr>
        <w:spacing w:after="19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>A educação atualmente vale como um bem de mercado e por isso, às vezes, custa caro. E, como diz: “ninguém escapa da educação”.</w:t>
      </w:r>
    </w:p>
    <w:p w:rsidR="001B00E3" w:rsidRPr="001B00E3" w:rsidRDefault="001B00E3" w:rsidP="001B00E3">
      <w:pPr>
        <w:spacing w:after="19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É preciso entender o verdadeiro sentido da Educação e o papel que esta exerce hoje em nossa sociedade. Não podemos aceitar o fato de que a educação só existe na escola formal tendo como representante máximo o mestre (professor profissional). A educação está presente em </w:t>
      </w:r>
      <w:proofErr w:type="gramStart"/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>todos as</w:t>
      </w:r>
      <w:proofErr w:type="gramEnd"/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nossas ações, na nossa vivência, enfim, na experiência de cada um. As pessoas não dependem de um professor para aprender. Elas aprendem através de suas relações e interações com o meio no qual estão inseridas.</w:t>
      </w:r>
    </w:p>
    <w:p w:rsidR="001B00E3" w:rsidRPr="001B00E3" w:rsidRDefault="001B00E3" w:rsidP="001B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>Ao compararmos o texto de Rubem Alves, </w:t>
      </w:r>
      <w:r w:rsidRPr="001B00E3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pt-BR"/>
        </w:rPr>
        <w:t>Tropeços da Inteligência</w:t>
      </w:r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>, com a carta que os índios enviaram aos governantes da Virgínia e Maryland, percebemos claramente que a concepção de Educação e Inteligência varia muito, de acordo com as necessidades e interesses de cada um. Eis um trecho da carta:</w:t>
      </w:r>
    </w:p>
    <w:p w:rsidR="001B00E3" w:rsidRPr="001B00E3" w:rsidRDefault="001B00E3" w:rsidP="001B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>“… </w:t>
      </w:r>
      <w:r w:rsidRPr="001B00E3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pt-BR"/>
        </w:rPr>
        <w:t xml:space="preserve">aqueles que são sábios reconhecem que diferentes nações têm concepções diferentes das coisas e, sendo assim, os senhores não ficarão ofendidos ao saber que a vossa </w:t>
      </w:r>
      <w:proofErr w:type="spellStart"/>
      <w:r w:rsidRPr="001B00E3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pt-BR"/>
        </w:rPr>
        <w:t>idéia</w:t>
      </w:r>
      <w:proofErr w:type="spellEnd"/>
      <w:r w:rsidRPr="001B00E3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pt-BR"/>
        </w:rPr>
        <w:t xml:space="preserve"> de educação não é a mesma que a nossa.”</w:t>
      </w:r>
    </w:p>
    <w:p w:rsidR="001B00E3" w:rsidRPr="001B00E3" w:rsidRDefault="001B00E3" w:rsidP="001B00E3">
      <w:pPr>
        <w:spacing w:after="19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 educação não deve e nem pode ser usada para se entender </w:t>
      </w:r>
      <w:proofErr w:type="gramStart"/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>as</w:t>
      </w:r>
      <w:proofErr w:type="gramEnd"/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desigualdades sociais de uma nação, ela deveria ser para todos e de todos, afinal, ninguém escapa da dela.</w:t>
      </w:r>
    </w:p>
    <w:p w:rsidR="001B00E3" w:rsidRPr="001B00E3" w:rsidRDefault="001B00E3" w:rsidP="001B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B00E3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pt-BR"/>
        </w:rPr>
        <w:t>O que é educação</w:t>
      </w:r>
      <w:r w:rsidRPr="001B00E3">
        <w:rPr>
          <w:rFonts w:ascii="Times New Roman" w:eastAsia="Times New Roman" w:hAnsi="Times New Roman" w:cs="Times New Roman"/>
          <w:sz w:val="26"/>
          <w:szCs w:val="26"/>
          <w:lang w:eastAsia="pt-BR"/>
        </w:rPr>
        <w:t> possui uma linguagem simples e acessível e se destina a todos os profissionais e discentes da área da educação.</w:t>
      </w:r>
    </w:p>
    <w:bookmarkEnd w:id="0"/>
    <w:p w:rsidR="00541A4B" w:rsidRPr="001B00E3" w:rsidRDefault="001B00E3" w:rsidP="001B00E3">
      <w:pPr>
        <w:jc w:val="both"/>
        <w:rPr>
          <w:rFonts w:ascii="Times New Roman" w:hAnsi="Times New Roman" w:cs="Times New Roman"/>
        </w:rPr>
      </w:pPr>
    </w:p>
    <w:sectPr w:rsidR="00541A4B" w:rsidRPr="001B00E3" w:rsidSect="001B0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E3"/>
    <w:rsid w:val="001B00E3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B0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B00E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B00E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B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00E3"/>
    <w:rPr>
      <w:b/>
      <w:bCs/>
    </w:rPr>
  </w:style>
  <w:style w:type="character" w:styleId="nfase">
    <w:name w:val="Emphasis"/>
    <w:basedOn w:val="Fontepargpadro"/>
    <w:uiPriority w:val="20"/>
    <w:qFormat/>
    <w:rsid w:val="001B00E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B0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B00E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B00E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B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00E3"/>
    <w:rPr>
      <w:b/>
      <w:bCs/>
    </w:rPr>
  </w:style>
  <w:style w:type="character" w:styleId="nfase">
    <w:name w:val="Emphasis"/>
    <w:basedOn w:val="Fontepargpadro"/>
    <w:uiPriority w:val="20"/>
    <w:qFormat/>
    <w:rsid w:val="001B00E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80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27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2019-12-09T19:03:00Z</dcterms:created>
  <dcterms:modified xsi:type="dcterms:W3CDTF">2019-12-09T19:04:00Z</dcterms:modified>
</cp:coreProperties>
</file>