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2A" w:rsidRPr="0034662A" w:rsidRDefault="0034662A" w:rsidP="0034662A">
      <w:pPr>
        <w:shd w:val="clear" w:color="auto" w:fill="F7F8FA"/>
        <w:spacing w:before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r w:rsidRPr="0034662A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Dia Mundial do Diabetes</w:t>
      </w:r>
    </w:p>
    <w:bookmarkEnd w:id="0"/>
    <w:p w:rsidR="0034662A" w:rsidRPr="0034662A" w:rsidRDefault="0034662A" w:rsidP="0034662A">
      <w:pPr>
        <w:shd w:val="clear" w:color="auto" w:fill="F7F8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62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FE7118D" wp14:editId="3E993181">
            <wp:extent cx="3145155" cy="2431415"/>
            <wp:effectExtent l="0" t="0" r="0" b="6985"/>
            <wp:docPr id="1" name="Imagem 1" descr="https://www.diabetes.org.br/publico/images/2019/imagens_sbd_Novembro-Diabetes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abetes.org.br/publico/images/2019/imagens_sbd_Novembro-Diabetes-Azu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2A" w:rsidRPr="0034662A" w:rsidRDefault="0034662A" w:rsidP="0034662A">
      <w:pPr>
        <w:shd w:val="clear" w:color="auto" w:fill="F7F8FA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Dia Mundial do Diabetes, celebrado em 14 de novembro, foi criado em </w:t>
      </w:r>
      <w:proofErr w:type="gramStart"/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>1991 pela Federação Internacional</w:t>
      </w:r>
      <w:proofErr w:type="gramEnd"/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Diabetes (IDF) junto à Organização Mundial de Saúde (OMS) para conscientizar o mundo inteiro sobre os problemas associados à doença: alta mortalidade por doenças cardiovasculares (infartos e insuficiência cardíaca), AVC (derrame), complicações específicas da doença, como insuficiência renal, perda da visão, alteração de sensibilidade nos membros inferiores e consequentes úlceras e amputações.</w:t>
      </w:r>
    </w:p>
    <w:p w:rsidR="0034662A" w:rsidRPr="0034662A" w:rsidRDefault="0034662A" w:rsidP="0034662A">
      <w:pPr>
        <w:shd w:val="clear" w:color="auto" w:fill="F7F8FA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>Em 2006, a Organização das Nações Unidas entrou nessa parceria, por meio da resolução nº 61/225, para conscientizar todas as nações do mundo de que o diabetes é, de fato, uma doença epidêmica com impacto social e econômico grave, principalmente entre os países em desenvolvimento. Nasceu, portanto, o Dia Mundial de Diabetes, em 14 de Novembro, apontando para um </w:t>
      </w:r>
      <w:r w:rsidRPr="003466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Novembro Diabetes Azul</w:t>
      </w:r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> - a entrada da ONU e a cor azul, simbolizando a bandeira da entidade, deram um peso político incomensurável.</w:t>
      </w:r>
    </w:p>
    <w:p w:rsidR="0034662A" w:rsidRPr="0034662A" w:rsidRDefault="0034662A" w:rsidP="0034662A">
      <w:pPr>
        <w:shd w:val="clear" w:color="auto" w:fill="F7F8FA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Sociedade Brasileira de Diabetes (SBD), integrante da IDF, tem participado ativamente ao longo dos anos dessas ações desde sua criação e, como as demais sociedades científicas e associações de pessoas com diabetes, mantém o dia 14 de novembro como o "Dia Mundial de Diabetes", pois este foi o dia que ficou pactuado para celebrar, do ponto de vista de alerta e conscientização, em uma homenagem ao aniversário do Dr. Frederick </w:t>
      </w:r>
      <w:proofErr w:type="spellStart"/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>Banting</w:t>
      </w:r>
      <w:proofErr w:type="spellEnd"/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descobriu a insulina em 1921, juntamente com seu assistente, o estudante Charles Best, na Universidade de Toronto. Portanto, a insulina fará, em breve, 100 anos de sua descoberta! A importante descoberta tornou seus descobridores detentores de Prêmio Nobel, por ter salvado e mudado a vida de tantas pessoas.</w:t>
      </w:r>
    </w:p>
    <w:p w:rsidR="0034662A" w:rsidRPr="0034662A" w:rsidRDefault="0034662A" w:rsidP="0034662A">
      <w:pPr>
        <w:shd w:val="clear" w:color="auto" w:fill="F7F8FA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>O ‘Dia Nacional do Diabetes’ ainda é referido por alguns em 26 de junho, mas não consta no calendário do Ministério da Saúde, pois foi incorporado ao Dia Mundial do Diabetes desde o ano passado para dar força à data. Já o 'Dia Internacional do Diabético' é referido como 27 de junho, mas não tem o mesmo peso. Diria também merecer uma crítica, pois não é respeitoso chamar as pessoas pela doença que tem e isso não se insere em discurso “politicamente correto”. É por respeito mesmo. Esta é uma diretriz que a IDF segue e a SBD, juntamente com a ADJ e FENAD, tem procurado disseminar: a ideia de não rotular as pessoas pela doença. Dessa forma, o dia tem uma passagem histórica, movimentos e ações em relação à doença se inserem no Novembro Diabetes Azul, que teve a reinserção oficial no calendário de eventos do Ministério da Saúde resgatada em 2018 pela SBD, juntamente com a ADJ e FENAD.</w:t>
      </w:r>
    </w:p>
    <w:p w:rsidR="0034662A" w:rsidRPr="0034662A" w:rsidRDefault="0034662A" w:rsidP="0034662A">
      <w:pPr>
        <w:shd w:val="clear" w:color="auto" w:fill="F7F8FA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a SBD em conjunto com a SBEM, reprogramou as ações ao longo de </w:t>
      </w:r>
      <w:r w:rsidRPr="003466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todo</w:t>
      </w:r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> o mês de novembro, tendo como ponto culminante o </w:t>
      </w:r>
      <w:r w:rsidRPr="003466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14</w:t>
      </w:r>
      <w:r w:rsidRPr="0034662A">
        <w:rPr>
          <w:rFonts w:ascii="Times New Roman" w:eastAsia="Times New Roman" w:hAnsi="Times New Roman" w:cs="Times New Roman"/>
          <w:sz w:val="24"/>
          <w:szCs w:val="24"/>
          <w:lang w:eastAsia="pt-BR"/>
        </w:rPr>
        <w:t>, o dia da celebração do aniversário do descobridor da insulina. Em 2018, todas as Regionais das duas Sociedades realizaram atividades com a comunidade, de visibilidade na mídia (mais de um milhão de acessos!) e uma ação política, com Sessão Solene na Câmara Federal em Brasília, presidida pela Deputada Carmen Zanotto (SC), como Coordenadora da Frente Parlamentar Mista pelo Diabetes.</w:t>
      </w:r>
    </w:p>
    <w:p w:rsidR="00541A4B" w:rsidRPr="0034662A" w:rsidRDefault="00401B36" w:rsidP="003466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34662A" w:rsidSect="0034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77E"/>
    <w:multiLevelType w:val="multilevel"/>
    <w:tmpl w:val="8562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2A"/>
    <w:rsid w:val="0034662A"/>
    <w:rsid w:val="00401B36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46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662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62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466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46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662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62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466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E1E1E1"/>
                    <w:right w:val="none" w:sz="0" w:space="0" w:color="auto"/>
                  </w:divBdr>
                  <w:divsChild>
                    <w:div w:id="339746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2019-11-13T19:00:00Z</dcterms:created>
  <dcterms:modified xsi:type="dcterms:W3CDTF">2019-11-13T19:11:00Z</dcterms:modified>
</cp:coreProperties>
</file>