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A" w:rsidRPr="008401EA" w:rsidRDefault="008401EA" w:rsidP="008401EA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8401EA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Guerra dos Farrapos</w:t>
      </w:r>
    </w:p>
    <w:bookmarkEnd w:id="0"/>
    <w:p w:rsidR="008401EA" w:rsidRPr="008401EA" w:rsidRDefault="008401EA" w:rsidP="008401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8401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Guerra dos Farrapos</w:t>
      </w: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r w:rsidRPr="008401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Revolução Farroupilha</w:t>
      </w: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 ocorreu no sul do Brasil, mais especificamente no Rio Grande do Sul entre os anos de 1835-1845. A região que corresponde ao estado teve sua incorporação tardia nos domínios portugueses durante a colônia. Para a coroa portuguesa a região significava acesso ao contrabando dos recursos minerais retirados de Potosí, que desciam pelo rio da Prata. Por esses motivos a região de fronteira tornou-se um lugar de disputa entre lusitanos e castelhanos, tornando sua população militarizada e sem vínculos com a agropecuária de exportação. Durante o século XVII o Rio Grande do Sul foi disputado por Jesuítas e </w:t>
      </w:r>
      <w:r w:rsidRPr="008401E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Bandeirantes</w:t>
      </w: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 tinham interesses na mão-de-obra indígena. Devido os ataques dos portugueses aos jesuítas, estes se retiraram com os indígenas para outra margem do rio Uruguai e montaram na região uma enorme reserva de gado. No final do século XVII os portugueses começaram a se interessar demasiadamente naquela região devido </w:t>
      </w:r>
      <w:proofErr w:type="gramStart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quantidade exorbitante de gado.</w:t>
      </w:r>
    </w:p>
    <w:p w:rsidR="008401EA" w:rsidRPr="008401EA" w:rsidRDefault="008401EA" w:rsidP="008401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XIX, a configuração do Rio Grande do Sul ganha importância ao cenário nacional, pois sua economia estava voltada para o fornecimento de carne que aquecia o mercado interno e militarizada devido aos confrontos com os espanhóis nas áreas fronteiriças. Os proprietários de terra passam a servirem a coroa como protetores da fronteira contra os espanhóis, gerando um conflito pelo poder com os militares que estavam na região. Em 1834, mesmo com o </w:t>
      </w:r>
      <w:r w:rsidRPr="008401E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Ato Adicional</w:t>
      </w: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tentava dar mais poderes às províncias, houve uma insatisfação das elites oligárquicas gaúchas. Em 20 de setembro de 1835 se inicia a Guerra dos Farrapos, com o domínio da Capital Porto Alegre pelos estancieiros insatisfeitos comandados por Bento Gonçalves, começa assim a mais longa das </w:t>
      </w:r>
      <w:r w:rsidRPr="008401E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revoltas do período Regencial</w:t>
      </w: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Dentro das primeiras reivindicações </w:t>
      </w:r>
      <w:proofErr w:type="gramStart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estavam</w:t>
      </w:r>
      <w:proofErr w:type="gramEnd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troca do atual Presidente de Província por um de sua confiança, pedindo que o Império, controlado pelos Regentes dessem mais atenção ao Rio Grande do Sul.</w:t>
      </w:r>
    </w:p>
    <w:p w:rsidR="008401EA" w:rsidRPr="008401EA" w:rsidRDefault="008401EA" w:rsidP="008401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1835 a 1839 houve a dominação de várias cidades rio-grandenses pelas tropas farroupilhas. Por meio de batalhas vencidas, o general </w:t>
      </w:r>
      <w:proofErr w:type="spellStart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Souza Netto, ainda em campo de batalha proclama a República. Um dia após a proclamação, Bento Gonçalves é preso na batalha de Jacuí e enviado ao Rio de Janeiro, e em seguida vai para Salvador. Mesmo </w:t>
      </w:r>
      <w:proofErr w:type="gramStart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ausente, Bento</w:t>
      </w:r>
      <w:proofErr w:type="gramEnd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Gonçalves foi declarado o Presidente da República Farroupilha em 1837. Com ajuda da maçonaria, consegue fugir e assumir a presidência da República </w:t>
      </w:r>
      <w:proofErr w:type="gramStart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recém fundada</w:t>
      </w:r>
      <w:proofErr w:type="gramEnd"/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. Neste período os farrapos, Garibaldi e Davi Canabarro, invadem Santa Catarina e dominam a cidade de Laguna fundando a </w:t>
      </w:r>
      <w:r w:rsidRPr="008401E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República Juliana</w:t>
      </w: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. A guerra e a República Rio-Grandense se sustentaram com a produção gaúcha, que era escoada pelo porto de Montevidéu, como se fosse uruguaia, entrando desta forma no mercado brasileiro.</w:t>
      </w:r>
    </w:p>
    <w:p w:rsidR="008401EA" w:rsidRPr="008401EA" w:rsidRDefault="008401EA" w:rsidP="008401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1840 a 1842, houve uma estabilização da guerra. O governo central não mantinha os seus exércitos no Sul, uma vez que enfrentava outras rebeliões. Em 1843, registrou-se a decadência farroupilha, pois o governo Imperial pode concentrar-se apenas no sul do País, pois já havia acabado com as outras revoltas do período.</w:t>
      </w:r>
    </w:p>
    <w:p w:rsidR="008401EA" w:rsidRPr="008401EA" w:rsidRDefault="008401EA" w:rsidP="008401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01EA">
        <w:rPr>
          <w:rFonts w:ascii="Times New Roman" w:eastAsia="Times New Roman" w:hAnsi="Times New Roman" w:cs="Times New Roman"/>
          <w:sz w:val="24"/>
          <w:szCs w:val="24"/>
          <w:lang w:eastAsia="pt-BR"/>
        </w:rPr>
        <w:t>Em 1845 os farrapos aceitam a "paz honrosa", que atendia muitas das suas antigas reivindicações. Foi concedido às elites o direito de escolherem o seu presidente; as dívidas seriam pagas pelo governo central; os generais farrapos poderiam passar para o exército brasileiro com os mesmos postos que ocupavam nas forças rebeldes; garantia o direito de propriedade e a segurança individual; os prisioneiros de guerra seriam soltos; iria para 25% a taxa sobre a entrada do charque uruguaio no mercado brasileiro; o governo reconheceria a liberdade dos escravos que serviram como soldados.</w:t>
      </w:r>
    </w:p>
    <w:p w:rsidR="00541A4B" w:rsidRPr="008401EA" w:rsidRDefault="008401EA" w:rsidP="008401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401EA" w:rsidSect="0084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EA"/>
    <w:rsid w:val="008401EA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01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01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8401EA"/>
  </w:style>
  <w:style w:type="character" w:customStyle="1" w:styleId="screen-reader-text-btn">
    <w:name w:val="screen-reader-text-btn"/>
    <w:basedOn w:val="Fontepargpadro"/>
    <w:rsid w:val="008401EA"/>
  </w:style>
  <w:style w:type="character" w:styleId="Forte">
    <w:name w:val="Strong"/>
    <w:basedOn w:val="Fontepargpadro"/>
    <w:uiPriority w:val="22"/>
    <w:qFormat/>
    <w:rsid w:val="008401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01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01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8401EA"/>
  </w:style>
  <w:style w:type="character" w:customStyle="1" w:styleId="screen-reader-text-btn">
    <w:name w:val="screen-reader-text-btn"/>
    <w:basedOn w:val="Fontepargpadro"/>
    <w:rsid w:val="008401EA"/>
  </w:style>
  <w:style w:type="character" w:styleId="Forte">
    <w:name w:val="Strong"/>
    <w:basedOn w:val="Fontepargpadro"/>
    <w:uiPriority w:val="22"/>
    <w:qFormat/>
    <w:rsid w:val="00840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2737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2019-09-18T19:19:00Z</dcterms:created>
  <dcterms:modified xsi:type="dcterms:W3CDTF">2019-09-18T19:19:00Z</dcterms:modified>
</cp:coreProperties>
</file>