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D9" w:rsidRPr="00D3181D" w:rsidRDefault="00BE02D9" w:rsidP="00D3181D">
      <w:pPr>
        <w:pStyle w:val="SemEspaamento"/>
        <w:jc w:val="both"/>
        <w:rPr>
          <w:rFonts w:ascii="Times New Roman" w:hAnsi="Times New Roman" w:cs="Times New Roman"/>
          <w:b/>
          <w:sz w:val="44"/>
        </w:rPr>
      </w:pPr>
      <w:bookmarkStart w:id="0" w:name="_GoBack"/>
      <w:r w:rsidRPr="00D3181D">
        <w:rPr>
          <w:rFonts w:ascii="Times New Roman" w:hAnsi="Times New Roman" w:cs="Times New Roman"/>
          <w:b/>
          <w:sz w:val="44"/>
        </w:rPr>
        <w:t>Estilos musicais dos anos 1950</w:t>
      </w:r>
    </w:p>
    <w:p w:rsidR="00BE02D9" w:rsidRPr="00D3181D" w:rsidRDefault="00BE02D9" w:rsidP="00D3181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</w:p>
    <w:p w:rsidR="00BE02D9" w:rsidRPr="00BE02D9" w:rsidRDefault="00BE02D9" w:rsidP="00D3181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A década de 1950 viu o surgimento de alguns empolgantes gêneros musicais que influenciaram artistas nas décadas que se seguiram. Muitos desses estilos musicais tiveram suas raízes na cultura afro-americana, combinando elementos de gêneros tradicionais, como o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rhythm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and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blues, com novas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idéias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. Outros estilos musicais populares na década de 1950 foram o resultado da evolução de estilos duradouros, como a música folclórica.</w:t>
      </w:r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</w:pPr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 xml:space="preserve">Rock &amp; </w:t>
      </w:r>
      <w:proofErr w:type="spellStart"/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>Roll</w:t>
      </w:r>
      <w:proofErr w:type="spellEnd"/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Rock &amp;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roll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foi um dos estilos musicais definidores da década de 1950, influenciando artistas tão diversos quanto The Rolling Stones e Bob Dylan em décadas seguintes. O rock &amp;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roll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tinha raízes claras em uma variedade de gêneros musicais, partindo do blues ao swing, e evoluiu ao longo dos anos 1940 e 1950. Os instrumentos comuns incluíam guitarras, baixo elétrico, bem como a bateria. Crucial para o som do rock &amp;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roll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clássico foi um ritmo de blues tocado na guitarra, apoiado pela batida da bateria. Assim como influenciou a música, a popularidade do rock &amp;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roll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teve um efeito profundo na cultura jovem, nos estilos de dança e no entretenimento, como em filmes, da década de 1950.</w:t>
      </w:r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</w:pPr>
      <w:proofErr w:type="spellStart"/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>Rockabilly</w:t>
      </w:r>
      <w:proofErr w:type="spellEnd"/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Rockabilly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mesclou rock &amp;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roll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com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hillbilly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— uma forma de música country — e adicionou elementos emprestados de gêneros como o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rhythm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and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blues e swing. O primeiro grupo de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rockabilly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foi, sem dúvida, os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Maddox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Brothers, que tocava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hillbilly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com entusiasmo e era conhecido por sua técnica de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slap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no baixo. O estilo se desenvolveu graças à influência de músicos que conheceriam e misturariam o gospel e sons de improvisos de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boogie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woogie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, criando uma música híbrida multifacetada.</w:t>
      </w:r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</w:pPr>
      <w:proofErr w:type="spellStart"/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>Bluegrass</w:t>
      </w:r>
      <w:proofErr w:type="spellEnd"/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Historicamente,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bluegrass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era um estilo de música montês, praticada há séculos por imigrantes britânicos nos EUA e que geralmente assumia a forma de música vocal sem acompanhamento. O gênero surgiu na década de 1950 depois de anos de isolamento, e os artistas incorporaram ao som do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bluegrass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mais instrumentos, como violinos, guitarras e banjos. Como na música jazz, o estilo de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bluegrass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é frequentemente caracterizado por músicos trocando de papéis durante uma canção, com os artistas revezando-se para tocar a melodia e o acompanhamento. Artistas de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bluegrass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que ganharam notoriedade na década de 1950: Jimmy Martin e Bill Monroe.</w:t>
      </w:r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</w:pPr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>Doo-</w:t>
      </w:r>
      <w:proofErr w:type="spellStart"/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>Wop</w:t>
      </w:r>
      <w:proofErr w:type="spellEnd"/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</w:pPr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Doo-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wop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recebeu este apropriado nome por causa do som comumente feito por seus artistas, pois o estilo doo-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wop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dependia dos fortes vocais de seus artistas. Frequentemente, esses vocais eram sem acompanhamento e, ao invés disso, a ênfase era posta nas letras e nas harmonias construídas por vários cantores. </w:t>
      </w:r>
      <w:proofErr w:type="spellStart"/>
      <w:proofErr w:type="gram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>Artistas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 xml:space="preserve">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>populares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 xml:space="preserve"> de doo-wop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>nos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 xml:space="preserve">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>anos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 xml:space="preserve"> 1950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>incluíam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 xml:space="preserve"> The Drifters, The Platters e Frankie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>Lymon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pt-BR"/>
        </w:rPr>
        <w:t xml:space="preserve"> e the Teenagers.</w:t>
      </w:r>
      <w:proofErr w:type="gramEnd"/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</w:pPr>
      <w:r w:rsidRPr="00BE02D9">
        <w:rPr>
          <w:rFonts w:ascii="Times New Roman" w:eastAsia="Times New Roman" w:hAnsi="Times New Roman" w:cs="Times New Roman"/>
          <w:spacing w:val="1"/>
          <w:sz w:val="36"/>
          <w:szCs w:val="36"/>
          <w:lang w:eastAsia="pt-BR"/>
        </w:rPr>
        <w:t>Gospel</w:t>
      </w:r>
    </w:p>
    <w:p w:rsidR="00BE02D9" w:rsidRPr="00BE02D9" w:rsidRDefault="00BE02D9" w:rsidP="00D3181D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Uma forma de música de adoração que se originou nas </w:t>
      </w:r>
      <w:proofErr w:type="gram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igrejas afro-americanas</w:t>
      </w:r>
      <w:proofErr w:type="gram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, o gospel adquiriu imensa popularidade durante a década de 1940 e 1950. Havia várias turnês de artistas e muitas igrejas encenavam performances gospel em suas comunidades com coros inteiros e solistas envolvidos. Artistas como </w:t>
      </w:r>
      <w:proofErr w:type="spell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Mahalia</w:t>
      </w:r>
      <w:proofErr w:type="spell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Jackson e Ward Singer fizeram gravações que estiverem entre as mais vendidas. Havia inúmeros subgêneros e eles continuam a prosperar, incluindo o </w:t>
      </w:r>
      <w:proofErr w:type="spellStart"/>
      <w:proofErr w:type="gramStart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black</w:t>
      </w:r>
      <w:proofErr w:type="spellEnd"/>
      <w:proofErr w:type="gramEnd"/>
      <w:r w:rsidRPr="00BE02D9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gospel e o gospel contemporâneo.</w:t>
      </w:r>
    </w:p>
    <w:p w:rsidR="00BE02D9" w:rsidRPr="00D3181D" w:rsidRDefault="00BE02D9" w:rsidP="00D3181D">
      <w:pPr>
        <w:jc w:val="both"/>
        <w:rPr>
          <w:rFonts w:ascii="Times New Roman" w:hAnsi="Times New Roman" w:cs="Times New Roman"/>
        </w:rPr>
      </w:pPr>
    </w:p>
    <w:p w:rsidR="00BE02D9" w:rsidRPr="00D3181D" w:rsidRDefault="00BE02D9" w:rsidP="00D3181D">
      <w:pPr>
        <w:jc w:val="both"/>
        <w:rPr>
          <w:rFonts w:ascii="Times New Roman" w:hAnsi="Times New Roman" w:cs="Times New Roman"/>
        </w:rPr>
      </w:pPr>
      <w:r w:rsidRPr="00D3181D">
        <w:rPr>
          <w:rFonts w:ascii="Times New Roman" w:hAnsi="Times New Roman" w:cs="Times New Roman"/>
        </w:rPr>
        <w:lastRenderedPageBreak/>
        <w:br w:type="page"/>
      </w:r>
    </w:p>
    <w:bookmarkEnd w:id="0"/>
    <w:p w:rsidR="00541A4B" w:rsidRPr="00D3181D" w:rsidRDefault="00D3181D" w:rsidP="00D3181D">
      <w:pPr>
        <w:jc w:val="both"/>
        <w:rPr>
          <w:rFonts w:ascii="Times New Roman" w:hAnsi="Times New Roman" w:cs="Times New Roman"/>
        </w:rPr>
      </w:pPr>
    </w:p>
    <w:sectPr w:rsidR="00541A4B" w:rsidRPr="00D3181D" w:rsidSect="00BE02D9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9"/>
    <w:rsid w:val="009C78F5"/>
    <w:rsid w:val="00A23EDD"/>
    <w:rsid w:val="00BE02D9"/>
    <w:rsid w:val="00D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0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E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02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E0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E02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0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E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02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E0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E02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2019-07-17T18:43:00Z</cp:lastPrinted>
  <dcterms:created xsi:type="dcterms:W3CDTF">2019-07-17T18:40:00Z</dcterms:created>
  <dcterms:modified xsi:type="dcterms:W3CDTF">2019-07-17T19:14:00Z</dcterms:modified>
</cp:coreProperties>
</file>