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F4" w:rsidRDefault="000E18F4" w:rsidP="000E18F4">
      <w:pPr>
        <w:pStyle w:val="Ttulo1"/>
        <w:shd w:val="clear" w:color="auto" w:fill="FFFFFF"/>
        <w:spacing w:before="0" w:beforeAutospacing="0" w:after="75" w:afterAutospacing="0" w:line="468" w:lineRule="atLeast"/>
        <w:rPr>
          <w:color w:val="000000" w:themeColor="text1"/>
        </w:rPr>
      </w:pPr>
      <w:r w:rsidRPr="000E18F4">
        <w:rPr>
          <w:color w:val="000000" w:themeColor="text1"/>
        </w:rPr>
        <w:t xml:space="preserve">Resenha sobre </w:t>
      </w:r>
      <w:r w:rsidRPr="000E18F4">
        <w:rPr>
          <w:color w:val="000000"/>
        </w:rPr>
        <w:t>'</w:t>
      </w:r>
      <w:r w:rsidRPr="000E18F4">
        <w:rPr>
          <w:color w:val="000000" w:themeColor="text1"/>
        </w:rPr>
        <w:t>O Brasil na Mira de Hitler'</w:t>
      </w:r>
    </w:p>
    <w:p w:rsidR="000E18F4" w:rsidRPr="000E18F4" w:rsidRDefault="000E18F4" w:rsidP="000E18F4">
      <w:pPr>
        <w:pStyle w:val="Ttulo1"/>
        <w:shd w:val="clear" w:color="auto" w:fill="FFFFFF"/>
        <w:spacing w:before="0" w:beforeAutospacing="0" w:after="75" w:afterAutospacing="0" w:line="468" w:lineRule="atLeast"/>
        <w:rPr>
          <w:color w:val="000000" w:themeColor="text1"/>
        </w:rPr>
      </w:pPr>
      <w:bookmarkStart w:id="0" w:name="_GoBack"/>
      <w:bookmarkEnd w:id="0"/>
    </w:p>
    <w:p w:rsidR="000E18F4" w:rsidRPr="000E18F4" w:rsidRDefault="000E18F4" w:rsidP="000E18F4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E1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Você sabia? Que embora o ataque aos EUA pelo Japão em Pearl </w:t>
      </w:r>
      <w:proofErr w:type="spellStart"/>
      <w:r w:rsidRPr="000E1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Harbor</w:t>
      </w:r>
      <w:proofErr w:type="spellEnd"/>
      <w:r w:rsidRPr="000E1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tivesse ocorrido em 7 de dezembro de 1941, o Brasil somente rompeu relações com o Eixo em 28 de janeiro de 1942? Que embora a marinha alemã tivesse afundado diversos navios mercantes brasileiros, com centenas de mortes, o Brasil só declarou guerra no final de agosto de 1942?</w:t>
      </w:r>
    </w:p>
    <w:p w:rsidR="000E18F4" w:rsidRPr="000E18F4" w:rsidRDefault="000E18F4" w:rsidP="000E18F4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E1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Acaba de ser lançado pela Editora Objetiva o interessante livro</w:t>
      </w:r>
      <w:r w:rsidRPr="000E18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</w:r>
      <w:r w:rsidRPr="000E1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Brasil na Mira de Hitler, relato bem feito pelo jornalista Roberto </w:t>
      </w:r>
      <w:proofErr w:type="spellStart"/>
      <w:r w:rsidRPr="000E1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Sander</w:t>
      </w:r>
      <w:proofErr w:type="spellEnd"/>
      <w:r w:rsidRPr="000E1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descreve com linguagem fácil, não acadêmica, mas com dados muito convincentes, como houve 1.081 brasileiros mortos em 34 ataques de submarinos alemães, de 1941 a 1944, ao longo da costa brasileira e da costa dos EUA, número que superou as vítimas brasileiras em terra na campanha posterior na Itália.</w:t>
      </w:r>
    </w:p>
    <w:p w:rsidR="000E18F4" w:rsidRPr="000E18F4" w:rsidRDefault="000E18F4" w:rsidP="000E18F4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E1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autor descreve que a indecisão de entrar na guerra foi função da divisão que havia no governo Vargas, em que conviviam germanófilos – que acreditam na vitória de Hitler – e os pró-aliados, que finalmente prevaleceram; enquanto isso, espiões alemães no Rio de Janeiro e no Nordeste, tolerados pela facção totalitária do governo Vargas, transmitiam as informações por rádio sobre o curso dos navios que levavam suprimentos brasileiros para os EUA já em guerra, com a intenção de interceptação. Naquela altura, os americanos, ainda militarmente despreparados, não puderam evitar o afundamento de quatro navios brasileiros ao longo da costa americana, entre a Virgínia e Nova York.</w:t>
      </w:r>
    </w:p>
    <w:p w:rsidR="00062742" w:rsidRPr="000E18F4" w:rsidRDefault="00062742" w:rsidP="000E18F4">
      <w:pPr>
        <w:rPr>
          <w:rFonts w:ascii="Times New Roman" w:hAnsi="Times New Roman" w:cs="Times New Roman"/>
          <w:color w:val="000000" w:themeColor="text1"/>
        </w:rPr>
      </w:pPr>
    </w:p>
    <w:sectPr w:rsidR="00062742" w:rsidRPr="000E18F4" w:rsidSect="000E1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F4"/>
    <w:rsid w:val="00062742"/>
    <w:rsid w:val="000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40F4"/>
  <w15:chartTrackingRefBased/>
  <w15:docId w15:val="{A6DB76AA-A1B8-4C71-B9BC-F53D5C8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E1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18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creen-reader-text-btn">
    <w:name w:val="screen-reader-text-btn"/>
    <w:basedOn w:val="Fontepargpadro"/>
    <w:rsid w:val="000E18F4"/>
  </w:style>
  <w:style w:type="paragraph" w:styleId="NormalWeb">
    <w:name w:val="Normal (Web)"/>
    <w:basedOn w:val="Normal"/>
    <w:uiPriority w:val="99"/>
    <w:semiHidden/>
    <w:unhideWhenUsed/>
    <w:rsid w:val="000E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E1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54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2906">
              <w:marLeft w:val="0"/>
              <w:marRight w:val="15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4528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  <w:div w:id="1794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2019-06-11T17:27:00Z</dcterms:created>
  <dcterms:modified xsi:type="dcterms:W3CDTF">2019-06-11T17:32:00Z</dcterms:modified>
</cp:coreProperties>
</file>