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AA" w:rsidRPr="00EB4DAA" w:rsidRDefault="00EB4DAA" w:rsidP="00EB4DAA">
      <w:pPr>
        <w:rPr>
          <w:rFonts w:ascii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EB4DAA">
        <w:rPr>
          <w:rFonts w:ascii="Times New Roman" w:hAnsi="Times New Roman" w:cs="Times New Roman"/>
          <w:b/>
          <w:bCs/>
          <w:sz w:val="48"/>
          <w:szCs w:val="48"/>
          <w:lang w:eastAsia="pt-BR"/>
        </w:rPr>
        <w:t>Futebol Feminino no Brasil – A História</w:t>
      </w:r>
    </w:p>
    <w:bookmarkEnd w:id="0"/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futebol feminino no nosso país já é um esporte popular, apesar da falta de um campeonato mais organizado e de patrocinadores para o esporte. As últimas conquistas da seleção nas Olimpíadas e no Pan, além do tetracampeonato de Marta como a melhor jogadora do mundo, contribuíram muito para o desenvolvimento da modalidade.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Mas como foi o início do futebol feminino no país? Muitas atletas antes de Marta suaram a camisa para promover um esporte que até hoje sofre muito preconceito e já foi até proibido por lei. Se o futebol masculino foi, por muito tempo, motivo de polêmica, maior ainda foi com o futebol feminino.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O primeiro registro que se tem sobre futebol feminino vem obviamente da Inglaterra, onde o esporte nasceu, numa partida entre Inglaterra x Escócia acontecida em 1898, em Londres. No Brasil, existem registros de partidas mistas, com homens e mulheres juntos, em 1908 e 1909. Durante muito tempo um evento beneficiente ocorrido em 1913 foi considerado a primeira partida de futebol feminino no Brasil, mas anos depois foi descoberto que, na verdade, o time “feminino” era formado por jogadores do Sport Club Americano, campeão paulista daquele ano, vestidos de mulher, misturados a “senhoritas da sociedade”.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Sendo assim, então, oficialmente a primeira partida de futebol feminino no Brasil ocorreu em 1921, entre senhoritas dos bairros Tremembé e Cantareira (que hoje seria Santana), na zona norte de São Paulo. Essa partida foi noticiada pelo jornal </w:t>
      </w:r>
      <w:r w:rsidRPr="00EB4DAA">
        <w:rPr>
          <w:rFonts w:ascii="Times New Roman" w:hAnsi="Times New Roman" w:cs="Times New Roman"/>
          <w:i/>
          <w:iCs/>
          <w:sz w:val="26"/>
          <w:szCs w:val="26"/>
          <w:lang w:eastAsia="pt-BR"/>
        </w:rPr>
        <w:t>A Gazeta</w:t>
      </w:r>
      <w:r w:rsidRPr="00EB4DAA">
        <w:rPr>
          <w:rFonts w:ascii="Times New Roman" w:hAnsi="Times New Roman" w:cs="Times New Roman"/>
          <w:sz w:val="26"/>
          <w:szCs w:val="26"/>
          <w:lang w:eastAsia="pt-BR"/>
        </w:rPr>
        <w:t> como uma atração “curiosa”, quando não “cômica”, em meio às festas juninas. Isso porque, naquele tempo, as mulheres tinham um papel secundário no esporte, particularmente no futebol. Em geral, limitavam-se à torcida e a concursos de madrinhas de clubes. Em campo, no máximo, davam o pontapé inicial ou disputavam tiros livres.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O preconceito era muito grande e o futebol era visto como um esporte bruto, impróprio para damas. O exagero era tanto que jogadores de uma partida ocorrida na década de 40, em São João da Boa Vista (SP), mereceu excomunhão da Igreja Católica. Já em 1941, aconteceu o primeiro jogo masculino apitado por uma mulher, num amistoso entre o Serrano de Petrópolis contra o América do Rio. Na ocasião, o árbitro passou mal e uma atleta da partida preliminar ao amistoso assumiu o apito.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Entretanto, o futebol de mulheres no Brasil não agradava às famílias conservadoras, o que gerou a criação de um decreto-lei do Estado Novo, na década de 40, proibindo a “prática de esportes incompatíveis com a natureza feminina”. Essa lei durou até 1979 e, além do futebol (tanto de campo como de salão), impedia que as mulheres praticassem lutas de qualquer natureza, pólo e halterofilismo.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Imediatamente após a lei ser revogada, várias equipes e ligas foram sendo criadas pelo Brasil, dentre elas a equipe carioca do </w:t>
      </w:r>
      <w:r w:rsidRPr="00EB4DAA">
        <w:rPr>
          <w:rFonts w:ascii="Times New Roman" w:hAnsi="Times New Roman" w:cs="Times New Roman"/>
          <w:sz w:val="26"/>
          <w:szCs w:val="26"/>
          <w:u w:val="single"/>
          <w:lang w:eastAsia="pt-BR"/>
        </w:rPr>
        <w:t>Radar</w:t>
      </w:r>
      <w:r w:rsidRPr="00EB4DAA">
        <w:rPr>
          <w:rFonts w:ascii="Times New Roman" w:hAnsi="Times New Roman" w:cs="Times New Roman"/>
          <w:sz w:val="26"/>
          <w:szCs w:val="26"/>
          <w:lang w:eastAsia="pt-BR"/>
        </w:rPr>
        <w:t>, que a partir de 1982 conquistou diversos títulos nacionais e internacionais. O </w:t>
      </w:r>
      <w:r w:rsidRPr="00EB4DAA">
        <w:rPr>
          <w:rFonts w:ascii="Times New Roman" w:hAnsi="Times New Roman" w:cs="Times New Roman"/>
          <w:sz w:val="26"/>
          <w:szCs w:val="26"/>
          <w:u w:val="single"/>
          <w:lang w:eastAsia="pt-BR"/>
        </w:rPr>
        <w:t>SAAD </w:t>
      </w:r>
      <w:r w:rsidRPr="00EB4DAA">
        <w:rPr>
          <w:rFonts w:ascii="Times New Roman" w:hAnsi="Times New Roman" w:cs="Times New Roman"/>
          <w:sz w:val="26"/>
          <w:szCs w:val="26"/>
          <w:lang w:eastAsia="pt-BR"/>
        </w:rPr>
        <w:t>de São Paulo também surgiu com força máxima, dando um toque especial de rivalidade no esporte.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A primeira seleção Brasileira de futebol feminino foi “convocada” pela CBF em 1988. As aspas existem porque, na realidade, a seleção era composta apenas por jogadoras do Radar, que cedeu 16 atletas para a seleção vencer o “Women’s Cup of Spain” , derrotando seleções como Portugal, França e Espanha. Era o primeiro título internacional da nossa seleção.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lastRenderedPageBreak/>
        <w:t>Depois disso, o futebol feminino cresceu muito e a Fifa passou a organizar os eventos da modalidade, realizando inclusive a primeira Copa do Mundo em 1991, na China (o  Brasil foi o nono colocado). Em seguida, vieram a inclusão da modalidade nas Olímpiadas de Atlanta-1996, consolidando um esporte que sofreu muito.</w:t>
      </w:r>
    </w:p>
    <w:p w:rsidR="00EB4DAA" w:rsidRPr="00EB4DAA" w:rsidRDefault="00EB4DAA" w:rsidP="00EB4DAA">
      <w:pPr>
        <w:rPr>
          <w:rFonts w:ascii="Times New Roman" w:hAnsi="Times New Roman" w:cs="Times New Roman"/>
          <w:sz w:val="26"/>
          <w:szCs w:val="26"/>
          <w:lang w:eastAsia="pt-BR"/>
        </w:rPr>
      </w:pPr>
      <w:r w:rsidRPr="00EB4DAA">
        <w:rPr>
          <w:rFonts w:ascii="Times New Roman" w:hAnsi="Times New Roman" w:cs="Times New Roman"/>
          <w:sz w:val="26"/>
          <w:szCs w:val="26"/>
          <w:lang w:eastAsia="pt-BR"/>
        </w:rPr>
        <w:t>Mesmo assim, apesar das conquistas, o futebol feminino ainda precisa superar muito preconceito para ser praticado. A sociedade discrimina muitas atletas e, por questão cultural, a menina ainda ganha uma boneca ao invés de ganhar uma bola. Neste caso, somente as conquistas e os idolos poderão levar a modalidade ainda mais longe, fugindo deste “destino” discriminatório.</w:t>
      </w:r>
    </w:p>
    <w:p w:rsidR="00062742" w:rsidRPr="00EB4DAA" w:rsidRDefault="00062742" w:rsidP="00EB4DAA">
      <w:pPr>
        <w:rPr>
          <w:rFonts w:ascii="Times New Roman" w:hAnsi="Times New Roman" w:cs="Times New Roman"/>
        </w:rPr>
      </w:pPr>
    </w:p>
    <w:sectPr w:rsidR="00062742" w:rsidRPr="00EB4DAA" w:rsidSect="00EB4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AA"/>
    <w:rsid w:val="00062742"/>
    <w:rsid w:val="00E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2DB"/>
  <w15:chartTrackingRefBased/>
  <w15:docId w15:val="{87C788FA-DE76-42B2-B00B-C6B38896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D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-title">
    <w:name w:val="post-title"/>
    <w:basedOn w:val="Fontepargpadro"/>
    <w:rsid w:val="00EB4DAA"/>
  </w:style>
  <w:style w:type="character" w:styleId="Hyperlink">
    <w:name w:val="Hyperlink"/>
    <w:basedOn w:val="Fontepargpadro"/>
    <w:uiPriority w:val="99"/>
    <w:semiHidden/>
    <w:unhideWhenUsed/>
    <w:rsid w:val="00EB4DAA"/>
    <w:rPr>
      <w:color w:val="0000FF"/>
      <w:u w:val="single"/>
    </w:rPr>
  </w:style>
  <w:style w:type="character" w:customStyle="1" w:styleId="post-author-name">
    <w:name w:val="post-author-name"/>
    <w:basedOn w:val="Fontepargpadro"/>
    <w:rsid w:val="00EB4DAA"/>
  </w:style>
  <w:style w:type="character" w:customStyle="1" w:styleId="time">
    <w:name w:val="time"/>
    <w:basedOn w:val="Fontepargpadro"/>
    <w:rsid w:val="00EB4DAA"/>
  </w:style>
  <w:style w:type="character" w:customStyle="1" w:styleId="views">
    <w:name w:val="views"/>
    <w:basedOn w:val="Fontepargpadro"/>
    <w:rsid w:val="00EB4DAA"/>
  </w:style>
  <w:style w:type="character" w:customStyle="1" w:styleId="share-handler">
    <w:name w:val="share-handler"/>
    <w:basedOn w:val="Fontepargpadro"/>
    <w:rsid w:val="00EB4DAA"/>
  </w:style>
  <w:style w:type="paragraph" w:styleId="NormalWeb">
    <w:name w:val="Normal (Web)"/>
    <w:basedOn w:val="Normal"/>
    <w:uiPriority w:val="99"/>
    <w:semiHidden/>
    <w:unhideWhenUsed/>
    <w:rsid w:val="00E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4DAA"/>
    <w:rPr>
      <w:b/>
      <w:bCs/>
    </w:rPr>
  </w:style>
  <w:style w:type="character" w:styleId="nfase">
    <w:name w:val="Emphasis"/>
    <w:basedOn w:val="Fontepargpadro"/>
    <w:uiPriority w:val="20"/>
    <w:qFormat/>
    <w:rsid w:val="00EB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7174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2019-06-20T19:20:00Z</dcterms:created>
  <dcterms:modified xsi:type="dcterms:W3CDTF">2019-06-20T19:20:00Z</dcterms:modified>
</cp:coreProperties>
</file>