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3"/>
      </w:tblGrid>
      <w:tr w:rsidR="004A531C" w:rsidRPr="004A531C" w:rsidTr="004A531C">
        <w:trPr>
          <w:trHeight w:val="5130"/>
          <w:tblCellSpacing w:w="15" w:type="dxa"/>
        </w:trPr>
        <w:tc>
          <w:tcPr>
            <w:tcW w:w="0" w:type="auto"/>
            <w:hideMark/>
          </w:tcPr>
          <w:p w:rsidR="004A531C" w:rsidRPr="004A531C" w:rsidRDefault="004A531C" w:rsidP="004A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pt-BR"/>
              </w:rPr>
            </w:pPr>
          </w:p>
          <w:p w:rsidR="004A531C" w:rsidRPr="004A531C" w:rsidRDefault="004A531C" w:rsidP="004A5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</w:pPr>
            <w:bookmarkStart w:id="0" w:name="_GoBack"/>
            <w:r w:rsidRPr="004A531C">
              <w:rPr>
                <w:rFonts w:ascii="Times New Roman" w:eastAsia="Times New Roman" w:hAnsi="Times New Roman" w:cs="Times New Roman"/>
                <w:b/>
                <w:bCs/>
                <w:sz w:val="48"/>
                <w:szCs w:val="24"/>
                <w:lang w:eastAsia="pt-BR"/>
              </w:rPr>
              <w:t>Sustentabilidade Ambiental no Brasil</w:t>
            </w:r>
            <w:bookmarkEnd w:id="0"/>
            <w:r w:rsidRPr="004A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4A53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4A531C" w:rsidRPr="004A531C" w:rsidRDefault="004A531C" w:rsidP="004A53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53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Parte do projeto </w:t>
            </w:r>
            <w:r w:rsidRPr="004A53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t-BR"/>
              </w:rPr>
              <w:t>Perspectivas do Desenvolvimento Brasileiro</w:t>
            </w:r>
            <w:r w:rsidRPr="004A53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obra surge em um contexto de grandes desafios enfrentados pela humanidade. O aumento de bem-estar, proporcionado pelo vigoroso crescimento econômico mundial ocorrido no século XX, é ameaçado por alterações ambientais ocorridas, em grande parte, pelas externalidades das próprias ações humanas. Neste contexto, este estudo analisa as relações entre o desenvolvimento econômico e a sustentabilidade ambiental.</w:t>
            </w:r>
          </w:p>
          <w:p w:rsidR="004A531C" w:rsidRPr="004A531C" w:rsidRDefault="004A531C" w:rsidP="004A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53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A531C" w:rsidRPr="004A531C" w:rsidRDefault="004A531C" w:rsidP="004A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A53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obra é estruturada em 12 seções, que tratam do funcionamento dos sistemas ambientais, dinâmicas, escalas, ciclos e retroações; dos limites e da auto-organização desses sistemas; das relações do homem com o ambiente natural, com informações sobre a evolução dos impactos ambientais das atividades humanas; e da evolução do conceito e dos critérios de desenvolvimento sustentável e suas interações com o sistema econômico.</w:t>
            </w:r>
          </w:p>
        </w:tc>
      </w:tr>
    </w:tbl>
    <w:p w:rsidR="00062742" w:rsidRPr="004A531C" w:rsidRDefault="00062742" w:rsidP="004A531C">
      <w:pPr>
        <w:rPr>
          <w:rFonts w:ascii="Times New Roman" w:hAnsi="Times New Roman" w:cs="Times New Roman"/>
          <w:sz w:val="24"/>
          <w:szCs w:val="24"/>
        </w:rPr>
      </w:pPr>
    </w:p>
    <w:sectPr w:rsidR="00062742" w:rsidRPr="004A531C" w:rsidSect="004A531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D3ECD"/>
    <w:multiLevelType w:val="multilevel"/>
    <w:tmpl w:val="FAE0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1378D"/>
    <w:multiLevelType w:val="multilevel"/>
    <w:tmpl w:val="93F0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1C"/>
    <w:rsid w:val="00062742"/>
    <w:rsid w:val="004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3F22"/>
  <w15:chartTrackingRefBased/>
  <w15:docId w15:val="{3718E9F6-DE75-4563-8CA0-7A468633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A53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347">
    <w:name w:val="item347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1">
    <w:name w:val="item1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68">
    <w:name w:val="item68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254">
    <w:name w:val="item254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418">
    <w:name w:val="item418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66">
    <w:name w:val="item66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ent">
    <w:name w:val="parent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271">
    <w:name w:val="item271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342">
    <w:name w:val="item342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343">
    <w:name w:val="item343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345">
    <w:name w:val="item345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346">
    <w:name w:val="item346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276">
    <w:name w:val="item276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277">
    <w:name w:val="item277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278">
    <w:name w:val="item278"/>
    <w:basedOn w:val="Normal"/>
    <w:rsid w:val="004A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A53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A531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A53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A531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ext">
    <w:name w:val="text"/>
    <w:basedOn w:val="Fontepargpadro"/>
    <w:rsid w:val="004A531C"/>
  </w:style>
  <w:style w:type="character" w:customStyle="1" w:styleId="gknewshighlighterdesc">
    <w:name w:val="gk_news_highlighter_desc"/>
    <w:basedOn w:val="Fontepargpadro"/>
    <w:rsid w:val="004A531C"/>
  </w:style>
  <w:style w:type="character" w:customStyle="1" w:styleId="tituloartigo">
    <w:name w:val="titulo_artigo"/>
    <w:basedOn w:val="Fontepargpadro"/>
    <w:rsid w:val="004A531C"/>
  </w:style>
  <w:style w:type="character" w:customStyle="1" w:styleId="linhafina">
    <w:name w:val="linha_fina"/>
    <w:basedOn w:val="Fontepargpadro"/>
    <w:rsid w:val="004A531C"/>
  </w:style>
  <w:style w:type="character" w:styleId="nfase">
    <w:name w:val="Emphasis"/>
    <w:basedOn w:val="Fontepargpadro"/>
    <w:uiPriority w:val="20"/>
    <w:qFormat/>
    <w:rsid w:val="004A5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1404">
              <w:marLeft w:val="15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362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8642">
          <w:marLeft w:val="8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81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781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379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757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79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470">
              <w:marLeft w:val="120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0805">
              <w:marLeft w:val="3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43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2019-05-09T17:29:00Z</dcterms:created>
  <dcterms:modified xsi:type="dcterms:W3CDTF">2019-05-09T17:32:00Z</dcterms:modified>
</cp:coreProperties>
</file>