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85" w:rsidRPr="00975085" w:rsidRDefault="00975085" w:rsidP="00975085">
      <w:pPr>
        <w:spacing w:after="105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</w:pPr>
      <w:bookmarkStart w:id="0" w:name="_GoBack"/>
      <w:r w:rsidRPr="00975085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pt-BR"/>
        </w:rPr>
        <w:t>Como ocorre o aquecimento global?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O fenômeno de aumento da temperatura média dos oceanos e do ar próximo à superfície da Terra é chamado de aquecimento global e está fortemente relacionado ao desequilíbrio de emissão dos gases do efeito estufa. Seus registros constam desde meados do século XIX e a tendência é continuar durante o século atual. As principais evidências da alteração do clima no planeta, além do aumento da temperatura dos oceanos e do ar, são o derretimento das geleiras e neve, e a consequente elevação do nível do mar.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As principais evidências de como ocorre o aquecimento global têm duas origens: por atividades humanas e por causas naturais.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provém do aumento da emissão dos gases do efeito estufa (pelo uso de combustíveis fósseis, por exemplo); pelo desenvolvimento urbano sem planejamento, que está ligado às queimadas de florestas e ao desmatamento, reduzindo os agentes reguladores da temperatura, que por sua vez resultam na desertificação de diversas regiões.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evidência está relacionada ao aumento da atividade na superfície do Sol, que provoca explosões e alta emissão de raios ultravioletas, além do aumento da evaporação e concentração de gases no ar, como o carbono, proveniente da água dos oceanos.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pesquisas, entre os anos de 1850 e 2005, a temperatura na Terra aumentou 0,76°C em média, variando regionalmente entre 0,57°C e 0,96°C. Grande parte deste aumento registrado deve-se à alta concentração de gases do efeito estufa, potencializados por atividades humanas através da queima de combustíveis fósseis, desmatamento, queimadas, no tratamento de resíduos sólidos.</w:t>
      </w:r>
    </w:p>
    <w:p w:rsid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Um aspecto que chama a atenção para essa mudança atual do clima é sua origem, já que no passado o aumento gradativo da temperatura era decorrente de fenômenos naturais, e hoje, especialmente nos últimos 50 anos, é atribuída às atividades humanas.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Cientistas preveem um aumento da temperatura global de 1,1°C a 4,6°C até o final do século XXI, mesmo que as concentrações de gases estufa se estabilizem nos níveis atuais.</w:t>
      </w:r>
    </w:p>
    <w:p w:rsidR="00975085" w:rsidRPr="00975085" w:rsidRDefault="00975085" w:rsidP="00975085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Foto: </w:t>
      </w:r>
      <w:proofErr w:type="spellStart"/>
      <w:r w:rsidRPr="0097508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luizgustavoleme</w:t>
      </w:r>
      <w:proofErr w:type="spellEnd"/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consequências geradas por este fenômeno são inúmeras e de danos muitas vezes incalculáveis. Mudanças nos padrões de precipitações que resultam em secas em determinadas regiões e períodos, e enchentes em </w:t>
      </w: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outros; aquecimento mais intenso no Ártico, associado ao recuo das geleiras de montanha e do </w:t>
      </w:r>
      <w:proofErr w:type="spellStart"/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pergelissolo</w:t>
      </w:r>
      <w:proofErr w:type="spellEnd"/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(tipo de solo encontrado nessa região, composto por terra, gelo e rochas, recoberta por uma camada de gelo e neve que chega a atingir 300 metros de profundidade no inverno); alterações na frequência e na intensidade de ciclones tropicais, furacões, enchentes e secas, deslizamentos de encostas e outros eventos meteorológicos extremos; extinção de espécies animais e vegetais; acidificação dos oceanos, resultado da diminuição do pH devido ao aumento do dióxido de carbono na atmosfera, elevando a temperatura dos oceanos e levando à desoxigenação.</w:t>
      </w:r>
    </w:p>
    <w:p w:rsidR="00975085" w:rsidRPr="00975085" w:rsidRDefault="00975085" w:rsidP="00975085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medidas foram tomadas e sugeridas mundialmente, e o principal acordo hoje é o </w:t>
      </w:r>
      <w:r w:rsidRPr="00975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Protocolo de Kyoto</w:t>
      </w:r>
      <w:r w:rsidRPr="00975085">
        <w:rPr>
          <w:rFonts w:ascii="Times New Roman" w:eastAsia="Times New Roman" w:hAnsi="Times New Roman" w:cs="Times New Roman"/>
          <w:sz w:val="24"/>
          <w:szCs w:val="24"/>
          <w:lang w:eastAsia="pt-BR"/>
        </w:rPr>
        <w:t>, uma emenda à Convenção-Quadro das Nações Unidas sobre a Mudança do Clima. O protocolo foi negociado em 1997 e abrange mais de 160 países em todo o mundo, visando estabilizar a emissão de gases do efeito estufa. O acordo inicial expirou em 2012, entretanto a Conferência da ONU estendeu o protocolo até 2020, a fim de evitar um retrocesso na luta contra as mudanças climáticas.</w:t>
      </w:r>
    </w:p>
    <w:bookmarkEnd w:id="0"/>
    <w:p w:rsidR="00062742" w:rsidRPr="00975085" w:rsidRDefault="00062742" w:rsidP="00975085">
      <w:pPr>
        <w:jc w:val="both"/>
        <w:rPr>
          <w:rFonts w:ascii="Times New Roman" w:hAnsi="Times New Roman" w:cs="Times New Roman"/>
        </w:rPr>
      </w:pPr>
    </w:p>
    <w:sectPr w:rsidR="00062742" w:rsidRPr="00975085" w:rsidSect="00975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85"/>
    <w:rsid w:val="00062742"/>
    <w:rsid w:val="009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C91"/>
  <w15:chartTrackingRefBased/>
  <w15:docId w15:val="{7944B3EE-A44E-4C24-A261-ED6A3FF8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5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50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75085"/>
    <w:rPr>
      <w:color w:val="0000FF"/>
      <w:u w:val="single"/>
    </w:rPr>
  </w:style>
  <w:style w:type="character" w:customStyle="1" w:styleId="td-post-date">
    <w:name w:val="td-post-date"/>
    <w:basedOn w:val="Fontepargpadro"/>
    <w:rsid w:val="00975085"/>
  </w:style>
  <w:style w:type="paragraph" w:styleId="NormalWeb">
    <w:name w:val="Normal (Web)"/>
    <w:basedOn w:val="Normal"/>
    <w:uiPriority w:val="99"/>
    <w:semiHidden/>
    <w:unhideWhenUsed/>
    <w:rsid w:val="009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5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6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51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27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874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2019-05-07T17:40:00Z</dcterms:created>
  <dcterms:modified xsi:type="dcterms:W3CDTF">2019-05-07T17:42:00Z</dcterms:modified>
</cp:coreProperties>
</file>