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66" w:rsidRPr="00D33D66" w:rsidRDefault="00D33D66" w:rsidP="00D33D66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_GoBack"/>
      <w:r w:rsidRPr="00D33D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Pneumonia</w:t>
      </w:r>
    </w:p>
    <w:p w:rsidR="00D33D66" w:rsidRPr="00D33D66" w:rsidRDefault="00D33D66" w:rsidP="00D33D66">
      <w:pPr>
        <w:spacing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noProof/>
          <w:sz w:val="30"/>
          <w:szCs w:val="30"/>
          <w:lang w:eastAsia="pt-BR"/>
        </w:rPr>
        <w:drawing>
          <wp:inline distT="0" distB="0" distL="0" distR="0">
            <wp:extent cx="5400040" cy="3039745"/>
            <wp:effectExtent l="0" t="0" r="0" b="8255"/>
            <wp:docPr id="1" name="Imagem 1" descr="Radiografia de pulmão, umdos exames usados para diagnosticar pneumo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grafia de pulmão, umdos exames usados para diagnosticar pneumon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66" w:rsidRPr="00D33D66" w:rsidRDefault="00D33D66" w:rsidP="00D33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pt-BR"/>
        </w:rPr>
        <w:t>Diferentemente do vírus da gripe, que é altamente infectante, os agentes infecciosos da pneumonia não costumam ser transmitidos facilmente.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Pneumonias são infecções que se instalam nos </w:t>
      </w:r>
      <w:r w:rsidRPr="00D33D6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pt-BR"/>
        </w:rPr>
        <w:t>pulmões</w:t>
      </w: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, órgãos duplos localizados um de cada lado da caixa torácica. Podem acometer a região dos </w:t>
      </w:r>
      <w:r w:rsidRPr="00D33D6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pt-BR"/>
        </w:rPr>
        <w:t>alvéolos pulmonares</w:t>
      </w: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onde desembocam as ramificações terminais dos </w:t>
      </w:r>
      <w:r w:rsidRPr="00D33D6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pt-BR"/>
        </w:rPr>
        <w:t>brônquios</w:t>
      </w: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e, às vezes, os interstícios (espaço entre um alvéolo e outro).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Basicamente, pneumonia é provocada pela penetração de um agente infeccioso ou irritante (bactérias, vírus, fungos e por reações alérgicas) no espaço alveolar, onde ocorre a troca gasosa. Esse local deve estar sempre muito limpo, livre de substâncias que possam impedir o contato do ar com o sangue.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Diferentes do vírus da </w:t>
      </w:r>
      <w:r w:rsidRPr="00D33D6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pt-BR"/>
        </w:rPr>
        <w:t>gripe</w:t>
      </w: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, que é altamente infectante, os agentes infecciosos da pneumonia não costumam ser transmitidos facilmente.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hd w:val="clear" w:color="auto" w:fill="777777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b/>
          <w:bCs/>
          <w:caps/>
          <w:sz w:val="30"/>
          <w:szCs w:val="30"/>
          <w:bdr w:val="none" w:sz="0" w:space="0" w:color="auto" w:frame="1"/>
          <w:lang w:eastAsia="pt-BR"/>
        </w:rPr>
        <w:t>SINTOMAS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Febre alta;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Tosse;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Dor no tórax;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lastRenderedPageBreak/>
        <w:t>Alterações da pressão arterial;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Confusão mental;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Mal-estar generalizado;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Falta de ar;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Secreção de muco purulento de cor amarelada ou esverdeada;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proofErr w:type="spellStart"/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Toxemia</w:t>
      </w:r>
      <w:proofErr w:type="spellEnd"/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(excesso de toxinas no sangue);</w:t>
      </w:r>
    </w:p>
    <w:p w:rsidR="00D33D66" w:rsidRPr="00D33D66" w:rsidRDefault="00D33D66" w:rsidP="00D33D66">
      <w:pPr>
        <w:numPr>
          <w:ilvl w:val="0"/>
          <w:numId w:val="1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Prostração.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hd w:val="clear" w:color="auto" w:fill="777777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b/>
          <w:bCs/>
          <w:caps/>
          <w:sz w:val="30"/>
          <w:szCs w:val="30"/>
          <w:bdr w:val="none" w:sz="0" w:space="0" w:color="auto" w:frame="1"/>
          <w:lang w:eastAsia="pt-BR"/>
        </w:rPr>
        <w:t>FATORES DE RISCO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numPr>
          <w:ilvl w:val="0"/>
          <w:numId w:val="2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Fumo: provoca reação inflamatória que facilita a penetração de agentes infecciosos;</w:t>
      </w:r>
    </w:p>
    <w:p w:rsidR="00D33D66" w:rsidRPr="00D33D66" w:rsidRDefault="00D33D66" w:rsidP="00D33D66">
      <w:pPr>
        <w:numPr>
          <w:ilvl w:val="0"/>
          <w:numId w:val="2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Álcool: interfere no sistema imunológico e na capacidade de defesa do aparelho respiratório;</w:t>
      </w:r>
    </w:p>
    <w:p w:rsidR="00D33D66" w:rsidRPr="00D33D66" w:rsidRDefault="00D33D66" w:rsidP="00D33D66">
      <w:pPr>
        <w:numPr>
          <w:ilvl w:val="0"/>
          <w:numId w:val="2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Ar-condicionado: deixa o ar muito seco, facilitando a infecção por vírus e bactérias;</w:t>
      </w:r>
    </w:p>
    <w:p w:rsidR="00D33D66" w:rsidRPr="00D33D66" w:rsidRDefault="00D33D66" w:rsidP="00D33D66">
      <w:pPr>
        <w:numPr>
          <w:ilvl w:val="0"/>
          <w:numId w:val="2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Resfriados </w:t>
      </w:r>
      <w:proofErr w:type="gramStart"/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mal cuidados</w:t>
      </w:r>
      <w:proofErr w:type="gramEnd"/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;</w:t>
      </w:r>
    </w:p>
    <w:p w:rsidR="00D33D66" w:rsidRPr="00D33D66" w:rsidRDefault="00D33D66" w:rsidP="00D33D66">
      <w:pPr>
        <w:numPr>
          <w:ilvl w:val="0"/>
          <w:numId w:val="2"/>
        </w:numPr>
        <w:spacing w:after="480" w:line="240" w:lineRule="auto"/>
        <w:ind w:left="-225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Mudanças bruscas de temperatura.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hd w:val="clear" w:color="auto" w:fill="777777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b/>
          <w:bCs/>
          <w:caps/>
          <w:sz w:val="30"/>
          <w:szCs w:val="30"/>
          <w:bdr w:val="none" w:sz="0" w:space="0" w:color="auto" w:frame="1"/>
          <w:lang w:eastAsia="pt-BR"/>
        </w:rPr>
        <w:t>DIAGNÓSTICO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Exame clínico, auscultação dos pulmões e radiografias de tórax são recursos essenciais para o diagnóstico de pneumonia.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hd w:val="clear" w:color="auto" w:fill="777777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b/>
          <w:bCs/>
          <w:caps/>
          <w:sz w:val="30"/>
          <w:szCs w:val="30"/>
          <w:bdr w:val="none" w:sz="0" w:space="0" w:color="auto" w:frame="1"/>
          <w:lang w:eastAsia="pt-BR"/>
        </w:rPr>
        <w:lastRenderedPageBreak/>
        <w:t>TRATAMENTO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O tratamento de pneumonia requer o uso de antibióticos e a melhora costuma ocorrer em três ou quatro dias. A internação hospitalar pode fazer-se necessária quando a pessoa é idosa, tem febre alta ou apresenta alterações clínicas decorrentes da própria pneumonia, tais como: comprometimento da função dos rins e da pressão arterial, dificuldade respiratória caracterizada pela baixa oxigenação do sangue porque o alvéolo está cheio de secreção e não funciona para a troca de gases.</w:t>
      </w:r>
    </w:p>
    <w:p w:rsidR="00D33D66" w:rsidRPr="00D33D66" w:rsidRDefault="00D33D66" w:rsidP="00D33D6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D33D66">
        <w:rPr>
          <w:rFonts w:ascii="Times New Roman" w:eastAsia="Times New Roman" w:hAnsi="Times New Roman" w:cs="Times New Roman"/>
          <w:sz w:val="30"/>
          <w:szCs w:val="30"/>
          <w:lang w:eastAsia="pt-BR"/>
        </w:rPr>
        <w:t> </w:t>
      </w:r>
    </w:p>
    <w:bookmarkEnd w:id="0"/>
    <w:p w:rsidR="00062742" w:rsidRPr="00D33D66" w:rsidRDefault="00062742">
      <w:pPr>
        <w:rPr>
          <w:rFonts w:ascii="Times New Roman" w:hAnsi="Times New Roman" w:cs="Times New Roman"/>
        </w:rPr>
      </w:pPr>
    </w:p>
    <w:sectPr w:rsidR="00062742" w:rsidRPr="00D33D66" w:rsidSect="00D33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F3EBA"/>
    <w:multiLevelType w:val="multilevel"/>
    <w:tmpl w:val="50F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D53DA"/>
    <w:multiLevelType w:val="multilevel"/>
    <w:tmpl w:val="1B90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6"/>
    <w:rsid w:val="00062742"/>
    <w:rsid w:val="00D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1E72"/>
  <w15:chartTrackingRefBased/>
  <w15:docId w15:val="{23A4B64B-F23B-491E-B493-C7E043B0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33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33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33D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3D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33D66"/>
    <w:rPr>
      <w:i/>
      <w:iCs/>
    </w:rPr>
  </w:style>
  <w:style w:type="character" w:styleId="Forte">
    <w:name w:val="Strong"/>
    <w:basedOn w:val="Fontepargpadro"/>
    <w:uiPriority w:val="22"/>
    <w:qFormat/>
    <w:rsid w:val="00D33D6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33D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3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2019-04-26T17:47:00Z</dcterms:created>
  <dcterms:modified xsi:type="dcterms:W3CDTF">2019-04-26T17:50:00Z</dcterms:modified>
</cp:coreProperties>
</file>