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92" w:rsidRPr="00133D92" w:rsidRDefault="00133D92" w:rsidP="00133D92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2"/>
          <w:lang w:eastAsia="pt-BR"/>
        </w:rPr>
      </w:pPr>
      <w:bookmarkStart w:id="0" w:name="_GoBack"/>
      <w:r w:rsidRPr="00133D92">
        <w:rPr>
          <w:rFonts w:ascii="Times New Roman" w:eastAsia="Times New Roman" w:hAnsi="Times New Roman" w:cs="Times New Roman"/>
          <w:b/>
          <w:bCs/>
          <w:kern w:val="36"/>
          <w:sz w:val="52"/>
          <w:szCs w:val="42"/>
          <w:bdr w:val="none" w:sz="0" w:space="0" w:color="auto" w:frame="1"/>
          <w:lang w:eastAsia="pt-BR"/>
        </w:rPr>
        <w:t xml:space="preserve">A Sexta-feira Santa é o dia em que </w:t>
      </w:r>
      <w:proofErr w:type="gramStart"/>
      <w:r w:rsidRPr="00133D92">
        <w:rPr>
          <w:rFonts w:ascii="Times New Roman" w:eastAsia="Times New Roman" w:hAnsi="Times New Roman" w:cs="Times New Roman"/>
          <w:b/>
          <w:bCs/>
          <w:kern w:val="36"/>
          <w:sz w:val="52"/>
          <w:szCs w:val="42"/>
          <w:bdr w:val="none" w:sz="0" w:space="0" w:color="auto" w:frame="1"/>
          <w:lang w:eastAsia="pt-BR"/>
        </w:rPr>
        <w:t>celebra-se</w:t>
      </w:r>
      <w:proofErr w:type="gramEnd"/>
      <w:r w:rsidRPr="00133D92">
        <w:rPr>
          <w:rFonts w:ascii="Times New Roman" w:eastAsia="Times New Roman" w:hAnsi="Times New Roman" w:cs="Times New Roman"/>
          <w:b/>
          <w:bCs/>
          <w:kern w:val="36"/>
          <w:sz w:val="52"/>
          <w:szCs w:val="42"/>
          <w:bdr w:val="none" w:sz="0" w:space="0" w:color="auto" w:frame="1"/>
          <w:lang w:eastAsia="pt-BR"/>
        </w:rPr>
        <w:t xml:space="preserve"> a morte de Cristo</w:t>
      </w:r>
    </w:p>
    <w:bookmarkEnd w:id="0"/>
    <w:p w:rsidR="00133D92" w:rsidRPr="00133D92" w:rsidRDefault="00133D92" w:rsidP="00133D92">
      <w:pPr>
        <w:shd w:val="clear" w:color="auto" w:fill="FFFFFF"/>
        <w:spacing w:before="450" w:after="225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33D92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 espiritualidade da Sexta-feira Santa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Neste dia, Sexta-feira Santa, que os antigos chamavam de “Sexta-feira Maior”, quando celebramos a Paixão e Morte de Jesus, o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silêncio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, o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jejum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 e a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oração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 devem marcar este momento. Ao contrário do que muitos pensam, a Paixão não deve ser vivida em clima de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luto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, mas de profundo respeito e meditação diante da morte do Senhor que, morrendo, foi vitorioso e trouxe a salvação para todos, ressurgindo para a vida eterna.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-A-Sexta-feira-Santa-é-o-dia-em-que-se-celebra-a-morte-de-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A-Sexta-feira-Santa-é-o-dia-em-que-se-celebra-a-morte-de-Cri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D92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  <w:lang w:eastAsia="pt-BR"/>
        </w:rPr>
        <w:t>Foto: Wesley Almeida/cancaonova.com</w:t>
      </w:r>
    </w:p>
    <w:p w:rsidR="00133D92" w:rsidRPr="00133D92" w:rsidRDefault="00133D92" w:rsidP="00133D92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É preciso manter um “silêncio interior” aliado ao jejum e à abstinência de carne. Deve ser um dia de meditação, de contemplação do amor de Deus que nos “deu o Seu Filho único para que quem n’Ele crer não pereça, mas tenha a vida eterna” (</w:t>
      </w:r>
      <w:proofErr w:type="spellStart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Jo</w:t>
      </w:r>
      <w:proofErr w:type="spellEnd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3,16). É um dia em que as diversões devem ser suspensas, os prazeres, mesmo que legítimos, devem ser evitados.</w:t>
      </w:r>
    </w:p>
    <w:p w:rsidR="00133D92" w:rsidRPr="00133D92" w:rsidRDefault="00133D92" w:rsidP="00133D92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Uma prática de piedade valiosa é meditar a dolorosa Paixão do Senhor, se possível diante do Sacrário, na Igreja, usando a narração que os quatro evangelistas fizeram.</w:t>
      </w:r>
    </w:p>
    <w:p w:rsidR="00133D92" w:rsidRPr="00133D92" w:rsidRDefault="00133D92" w:rsidP="00133D92">
      <w:pPr>
        <w:shd w:val="clear" w:color="auto" w:fill="FFFFFF"/>
        <w:spacing w:before="450" w:after="225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133D92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Aprender o quanto é grande o pecado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Outra possibilidade será usar um livro para meditação como “A Paixão de Cristo segundo o cirurgião”, no qual, o Dr. Pierre </w:t>
      </w:r>
      <w:proofErr w:type="spellStart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Barbet</w:t>
      </w:r>
      <w:proofErr w:type="spellEnd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, francês, depois de estudar por mais de vinte anos a Paixão, narra com detalhes o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sofrimento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 de Cristo. Tudo isso deve nos levar a amar profundamente Jesus Crucificado, que </w:t>
      </w:r>
      <w:proofErr w:type="gramStart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esvaziou-se</w:t>
      </w:r>
      <w:proofErr w:type="gramEnd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totalmente para nos salvar de modo tão terrível. Essa meditação também precisa nos levar à associação com a Paixão do Senhor, no sentido de tomar a decisão de “gastar a vida” pela salvação dos outros.</w:t>
      </w:r>
      <w:r w:rsidRPr="00133D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 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Dar a vida pelos outros, como o Senhor deu a Sua vida por nós. “Amor só se paga com amor”, diz São João da Cruz.</w:t>
      </w:r>
    </w:p>
    <w:p w:rsidR="00133D92" w:rsidRPr="00133D92" w:rsidRDefault="00133D92" w:rsidP="00133D92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No vídeo abaixo, Padre Edison explica sobre a Sexta-feira Santa. Confira: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A meditação da Paixão do Senhor deve mostrar-nos o quanto é hediondo o pecado. É contemplando o Senhor na Cruz, destruído, flagelado, coroado de espinhos, abandonado, caluniado, agonizante até a morte, que entendemos quão terrível é o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pecado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. Não é sem razão que o Catecismo diz que pecado é “a pior realidade para o mundo, para o pecador e para a Igreja”. É por isso que Cristo veio a este mundo para ser imolado como o “Cordeiro de Deus que tira o pecado do mundo” (</w:t>
      </w:r>
      <w:proofErr w:type="spellStart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Jo</w:t>
      </w:r>
      <w:proofErr w:type="spellEnd"/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1,29). Só Ele poderia oferecer à Justiça Divina uma oblação de valor infinito que reparasse todos os pecados de todos os homens de todos os tempos e lugares.</w:t>
      </w:r>
    </w:p>
    <w:p w:rsidR="00133D92" w:rsidRPr="00133D92" w:rsidRDefault="00133D92" w:rsidP="00133D92">
      <w:pPr>
        <w:shd w:val="clear" w:color="auto" w:fill="FFFFFF"/>
        <w:spacing w:before="450" w:after="225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133D92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Celebração das 15 horas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O ponto alto da Sexta-feira Santa é a celebração das 15 horas, horário em que Jesus foi morto. É a principal cerimônia do dia: a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Paixão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 do Senhor. Ela consta de três partes: liturgia da Palavra, adoração da cruz e comunhão eucarística. Nas leituras, meditamos a Paixão do Senhor, narrada pelo evangelista São João (cap. 18), mas também, prevista pelos profetas que anunciaram os sofrimentos do Servo de Javé. Isaías (52,13-53) coloca, diante de nossos olhos, “o Homem das dores”, “desprezado como o último dos mortais”, “ferido por causa dos nossos pecados, esmagado por causa de nossos crimes”. Deus morreu por nós em forma humana.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33D92" w:rsidRPr="00133D92" w:rsidRDefault="00133D92" w:rsidP="00133D92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Neste dia, podemos também meditar, com profundidade, as “sete palavras de Cristo na Cruz” antes de sua morte. É como um testamento d’Ele:</w:t>
      </w:r>
    </w:p>
    <w:p w:rsidR="00133D92" w:rsidRPr="00133D92" w:rsidRDefault="00133D92" w:rsidP="00133D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“Pai, perdoa-lhes, pois não sabem o que fazem”;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“Em verdade te digo: hoje estarás comigo no Paraíso”;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“Mulher, eis aí o Teu filho (…) Eis aí a Tua Mãe”;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“Tenho Sede!”;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133D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“Eli, Eli, lema </w:t>
      </w:r>
      <w:proofErr w:type="spellStart"/>
      <w:r w:rsidRPr="00133D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sabachtani</w:t>
      </w:r>
      <w:proofErr w:type="spellEnd"/>
      <w:r w:rsidRPr="00133D9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?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 – Meu Deus, Meu Deus, por que Me abandonastes?”;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“Tudo está consumado!”;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“Pai, em tuas mãos entrego o meu Espírito!”.</w:t>
      </w:r>
    </w:p>
    <w:p w:rsidR="00133D92" w:rsidRPr="00133D92" w:rsidRDefault="00133D92" w:rsidP="00133D92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À noite, as paróquias fazem encenações da Paixão de Jesus Cristo com o sermão da descida da Cruz; em seguida, há a Procissão do Enterro, levando o esquife com a imagem do Senhor morto. O povo católico gosta dessas celebrações, porque põe o seu coração em união com a Paixão e os sofrimentos do Senhor. Tudo isso nos ajuda na espiritualidade deste dia. Não há como “pagar” ao Senhor o que Ele fez e sofreu por nós; no entanto, celebrar com devoção o Seu sofrimento e morte Lhe agrada e nos faz felizes. Associando-nos, assim, à Paixão do Senhor, colheremos os Seus </w:t>
      </w:r>
      <w:r w:rsidRPr="00133D9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frutos</w:t>
      </w:r>
      <w:r w:rsidRPr="00133D92">
        <w:rPr>
          <w:rFonts w:ascii="Times New Roman" w:eastAsia="Times New Roman" w:hAnsi="Times New Roman" w:cs="Times New Roman"/>
          <w:sz w:val="26"/>
          <w:szCs w:val="26"/>
          <w:lang w:eastAsia="pt-BR"/>
        </w:rPr>
        <w:t> de salvação.</w:t>
      </w:r>
    </w:p>
    <w:p w:rsidR="00062742" w:rsidRPr="00133D92" w:rsidRDefault="00062742" w:rsidP="00133D92">
      <w:pPr>
        <w:rPr>
          <w:rFonts w:ascii="Times New Roman" w:hAnsi="Times New Roman" w:cs="Times New Roman"/>
        </w:rPr>
      </w:pPr>
    </w:p>
    <w:sectPr w:rsidR="00062742" w:rsidRPr="00133D92" w:rsidSect="00133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2486"/>
    <w:multiLevelType w:val="multilevel"/>
    <w:tmpl w:val="C19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744ED"/>
    <w:multiLevelType w:val="multilevel"/>
    <w:tmpl w:val="09E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92"/>
    <w:rsid w:val="00062742"/>
    <w:rsid w:val="001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BBB7"/>
  <w15:chartTrackingRefBased/>
  <w15:docId w15:val="{FD491681-E36B-41F2-92CA-8775A8C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3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33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33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D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3D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3D9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home">
    <w:name w:val="home"/>
    <w:basedOn w:val="Normal"/>
    <w:rsid w:val="0013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3D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3D92"/>
    <w:rPr>
      <w:b/>
      <w:bCs/>
    </w:rPr>
  </w:style>
  <w:style w:type="character" w:styleId="nfase">
    <w:name w:val="Emphasis"/>
    <w:basedOn w:val="Fontepargpadro"/>
    <w:uiPriority w:val="20"/>
    <w:qFormat/>
    <w:rsid w:val="00133D9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2019-04-17T18:03:00Z</dcterms:created>
  <dcterms:modified xsi:type="dcterms:W3CDTF">2019-04-17T18:04:00Z</dcterms:modified>
</cp:coreProperties>
</file>