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90" w:rsidRPr="00C50C90" w:rsidRDefault="00C50C90" w:rsidP="00C50C90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C50C90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Carnaval! Os melhores carnavais do mundo</w:t>
      </w:r>
    </w:p>
    <w:bookmarkEnd w:id="0"/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O Carnaval é uma das tradições mais antigas do mundo, e mantê-lo não é difícil devido à diversão da festa: fantasias, máscaras, músicas, danças e um pouco de controle.</w:t>
      </w:r>
    </w:p>
    <w:p w:rsidR="00C50C90" w:rsidRPr="00C50C90" w:rsidRDefault="00C50C90" w:rsidP="00C5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912110"/>
            <wp:effectExtent l="0" t="0" r="0" b="2540"/>
            <wp:docPr id="7" name="Imagem 7" descr="Um cruzeiro no Sambódromo Marquês de Sapucaí no Rio de Janeiro,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 cruzeiro no Sambódromo Marquês de Sapucaí no Rio de Janeiro, Bras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Um cruzeiro no Sambódromo Marquês de Sapucaí no Rio de Janeiro, Brasil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História do Carnaval</w:t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Acredita-se que os primeiros a desfrutar o Carnaval, sumérios eram agricultores, já antes de Cristo, fantasiada e mascarada se reuniram na frente de uma fogueira para celebrar a fertilidade da terra e afastar os maus espíritos colheita.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a tradição veio a antiga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Grécia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tornando-se o festival dedicado ao o deus do vinho, Dionísio, onde havia uma tradição de andar um barco com rodas (</w:t>
      </w:r>
      <w:proofErr w:type="spellStart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Carrus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Navalis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), em que as pessoas estavam dançando qualquer tipo de dança. Em Roma, também teve seu equivalente, dedicando-o ao deus Baco.</w:t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celebrações tinham um ponto em comum, que eram associados a fenômenos espirituais, ciclos astronômicos e naturais, e eram expressos através da dança, música, sátira e desordem.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O grande salto esta tradição de mais de 5.000 anos para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Europa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foi realizada na Idade Média, quando cidades como Veneza e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Roma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, que envolveu este festival pagão que trouxe os marinheiros que chegaram nos portos de Veneza. E agora, é quando o partido recebe o seu nome atual, carne </w:t>
      </w:r>
      <w:proofErr w:type="spellStart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levare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, traduzido como a remoção da carne, referindo-se à proibição de consumir o período da Páscoa, devido em 1582 para a reforma do calendário feito por ele o Papa Gregório XIII e aceitar esse período de relaxamento. Há outra teoria que sustenta a origem pagã da palavra, sendo uma antiga tradição na qual a carne era oferecida ao deus Baal (</w:t>
      </w:r>
      <w:proofErr w:type="spellStart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carna-baal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Da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Itália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o carnaval leva à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Espanha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onde goza de grande aceitação. Embora se diga que foi banido em 1523, há anotações em livros do período que sustentam que o partido continuou a ser celebrado até o reinado de Felipe V, após 1700, e até o reinado de Carlos III.</w:t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Os carnavais do continente americano foram movidos pelos primeiros europeus no século XV. Uma vez espalhada pelo mundo, a festa começa a adquirir algumas características peculiares, vindas dos costumes de cada lugar.</w:t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Todas as celebrações tinham um ponto em comum, que eram associados a fenômenos espirituais, ciclos astronômicos e naturais, e eram expressos através da dança, música, sátira e desordem. Essas festividades, de algum modo, controlavam o "descontrole", tentando suprir as necessidades de liberdade de toda a sociedade.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Os melhores carnavais do mundo</w:t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Carnaval do Brasil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existem alguns lugares no mundo, em que os carnavais têm mais prestígio do que em outros, como é o caso do carnaval brasileiro. A origem desta tradição no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Brasil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, caracteriza-se pelo jogo de água </w:t>
      </w:r>
      <w:proofErr w:type="spellStart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flopping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purificar o corpo, mas mais tarde foi proibido porque era violento para as classes altas, que argumentaram que as pessoas estavam morrendo de infecções, porque às vezes eles jogaram frutas podres.</w:t>
      </w:r>
    </w:p>
    <w:p w:rsidR="00C50C90" w:rsidRPr="00C50C90" w:rsidRDefault="00C50C90" w:rsidP="00C5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28975" cy="2371725"/>
            <wp:effectExtent l="0" t="0" r="9525" b="9525"/>
            <wp:docPr id="6" name="Imagem 6" descr="Sambódromo, Rio de Janeiro,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bódromo, Rio de Janeiro, Bras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Sambódromo, Rio de Janeiro, Brasil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No final do século XIX, eles foram introduzidos no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Rio de Janeiro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onde os ancestrais das modernas escolas de samba tocavam e dançavam pelas ruas. Embora o carnaval é a quintessência Rio de Janeiro, o carnaval de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Salvador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é certamente o mais divertido no mundo onde os melhores cantores de reggae e axé, gosto de todos, desde caminhões equipados com grandes alto-falantes.</w:t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Carnaval de Veneza</w:t>
      </w:r>
    </w:p>
    <w:p w:rsidR="00C50C90" w:rsidRPr="00C50C90" w:rsidRDefault="00C50C90" w:rsidP="00C5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86250" cy="2857500"/>
            <wp:effectExtent l="0" t="0" r="0" b="0"/>
            <wp:docPr id="5" name="Imagem 5" descr="Máscaras de carnaval de Ven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scaras de carnaval de Vene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Máscaras de carnaval de Veneza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Os carnavais mais elegantes são os de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Veneza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que em sua origem, proporcionaram a oportunidade para a nobreza se misturar com as pessoas, sendo assim as máscaras o elemento mais importante. Eles duram dez dias e os trajes usados ​​são aqueles característicos dos anos 1700.</w:t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Mardi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Gras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carnaval de Nova Orleães</w:t>
      </w:r>
    </w:p>
    <w:p w:rsidR="00C50C90" w:rsidRPr="00C50C90" w:rsidRDefault="00C50C90" w:rsidP="00C5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10000" cy="3333750"/>
            <wp:effectExtent l="0" t="0" r="0" b="0"/>
            <wp:docPr id="4" name="Imagem 4" descr="Mardi Gras, carnaval de Nova Orleã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di Gras, carnaval de Nova Orleã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Mardi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Gras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, carnaval de Nova Orleães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Em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Nova Orleans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Estados Unidos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celebrar o </w:t>
      </w:r>
      <w:proofErr w:type="spellStart"/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Mardi</w:t>
      </w:r>
      <w:proofErr w:type="spellEnd"/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Gras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embora neste caso eles o façam a partir da noite da Epifania, em 6 de janeiro, originários da tradição católica. Desfiles, carros alegóricos, máscaras e "bolos rei" em todos os lugares.</w:t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Carnaval de Oruro na Bolívia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Carnaval de Oruro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na Bolívia, é considerado pela UNESCO como Patrimônio Oral e Imaterial da Humanidade, onde muitas trupes desfile com danças tradicionais de diferentes partes do país cheio de ritmo, e com fantasias espetaculares e coloridos, para o Santuário da </w:t>
      </w:r>
      <w:proofErr w:type="spellStart"/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Virgen</w:t>
      </w:r>
      <w:proofErr w:type="spellEnd"/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del</w:t>
      </w:r>
      <w:proofErr w:type="spellEnd"/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Socavón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. Sem dúvida, a melhor amostra da cultura do país, divertida e com muita atmosfera.</w:t>
      </w:r>
    </w:p>
    <w:p w:rsidR="00C50C90" w:rsidRPr="00C50C90" w:rsidRDefault="00C50C90" w:rsidP="00C5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10000" cy="2552700"/>
            <wp:effectExtent l="0" t="0" r="0" b="0"/>
            <wp:docPr id="3" name="Imagem 3" descr="Carnaval de Oruro na Bolí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naval de Oruro na Bolív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Carnaval de Oruro na Bolívia</w:t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Carnavais na Espanha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Na Espanha, devemos destacar os carnavais de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Tenerife e </w:t>
      </w:r>
      <w:proofErr w:type="spellStart"/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Las</w:t>
      </w:r>
      <w:proofErr w:type="spellEnd"/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Palmas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que a cada ano escolhem suas rainhas, que dançam e desfilam com trajes de um peso impressionante.</w:t>
      </w:r>
    </w:p>
    <w:p w:rsidR="00C50C90" w:rsidRPr="00C50C90" w:rsidRDefault="00C50C90" w:rsidP="00C5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0" cy="2038350"/>
            <wp:effectExtent l="0" t="0" r="0" b="0"/>
            <wp:docPr id="2" name="Imagem 2" descr="Rainha do Carnaval de Santa Cruz em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inha do Carnaval de Santa Cruz em 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Rainha do Carnaval de Santa Cruz em 2009</w:t>
      </w:r>
    </w:p>
    <w:p w:rsidR="00C50C90" w:rsidRPr="00C50C90" w:rsidRDefault="00C50C90" w:rsidP="00C50C9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Cádiz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, com a graça que o caracteriza, nos entretém com seus </w:t>
      </w:r>
      <w:proofErr w:type="spellStart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chirigotas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comparsas. E, finalmente, embora talvez menos conhecido, o carnaval de </w:t>
      </w:r>
      <w:r w:rsidRPr="00C50C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Badajoz</w:t>
      </w: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 , que enche suas ruas com fantasias cheias de fantasia.</w:t>
      </w:r>
    </w:p>
    <w:p w:rsidR="00C50C90" w:rsidRPr="00C50C90" w:rsidRDefault="00C50C90" w:rsidP="00C5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90875" cy="2400300"/>
            <wp:effectExtent l="0" t="0" r="9525" b="0"/>
            <wp:docPr id="1" name="Imagem 1" descr="Chirigota típico do carnaval de Cád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rigota típico do carnaval de Cádi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90" w:rsidRPr="00C50C90" w:rsidRDefault="00C50C90" w:rsidP="00C50C9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Chirigota</w:t>
      </w:r>
      <w:proofErr w:type="spellEnd"/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típico do carnaval de Cádiz</w:t>
      </w:r>
    </w:p>
    <w:p w:rsidR="00C50C90" w:rsidRPr="00C50C90" w:rsidRDefault="00C50C90" w:rsidP="00C5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90">
        <w:rPr>
          <w:rFonts w:ascii="Times New Roman" w:eastAsia="Times New Roman" w:hAnsi="Times New Roman" w:cs="Times New Roman"/>
          <w:sz w:val="24"/>
          <w:szCs w:val="24"/>
          <w:lang w:eastAsia="pt-BR"/>
        </w:rPr>
        <w:t>Agora sabemos que temos a obrigação de nos divertir nessas festas, já que uma tradição de mil anos nunca deve ser perdida. Tenha um bom tempo!</w:t>
      </w:r>
    </w:p>
    <w:p w:rsidR="00062742" w:rsidRPr="00C50C90" w:rsidRDefault="00062742" w:rsidP="00C50C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C50C90" w:rsidSect="00C50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90"/>
    <w:rsid w:val="00062742"/>
    <w:rsid w:val="00C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9125"/>
  <w15:chartTrackingRefBased/>
  <w15:docId w15:val="{CDF6EBA9-4866-41FC-9D48-6FCED80C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5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50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50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0C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0C9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50C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50C90"/>
    <w:rPr>
      <w:color w:val="0000FF"/>
      <w:u w:val="single"/>
    </w:rPr>
  </w:style>
  <w:style w:type="paragraph" w:customStyle="1" w:styleId="entry-meta">
    <w:name w:val="entry-meta"/>
    <w:basedOn w:val="Normal"/>
    <w:rsid w:val="00C5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try-meta-author">
    <w:name w:val="entry-meta-author"/>
    <w:basedOn w:val="Fontepargpadro"/>
    <w:rsid w:val="00C50C90"/>
  </w:style>
  <w:style w:type="character" w:customStyle="1" w:styleId="entry-meta-date">
    <w:name w:val="entry-meta-date"/>
    <w:basedOn w:val="Fontepargpadro"/>
    <w:rsid w:val="00C50C90"/>
  </w:style>
  <w:style w:type="character" w:customStyle="1" w:styleId="mashsb-sharetext">
    <w:name w:val="mashsb-sharetext"/>
    <w:basedOn w:val="Fontepargpadro"/>
    <w:rsid w:val="00C50C90"/>
  </w:style>
  <w:style w:type="character" w:customStyle="1" w:styleId="text">
    <w:name w:val="text"/>
    <w:basedOn w:val="Fontepargpadro"/>
    <w:rsid w:val="00C50C90"/>
  </w:style>
  <w:style w:type="paragraph" w:styleId="NormalWeb">
    <w:name w:val="Normal (Web)"/>
    <w:basedOn w:val="Normal"/>
    <w:uiPriority w:val="99"/>
    <w:semiHidden/>
    <w:unhideWhenUsed/>
    <w:rsid w:val="00C5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C5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2594">
                  <w:marLeft w:val="0"/>
                  <w:marRight w:val="150"/>
                  <w:marTop w:val="15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4967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4263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2019-03-01T16:45:00Z</dcterms:created>
  <dcterms:modified xsi:type="dcterms:W3CDTF">2019-03-01T16:53:00Z</dcterms:modified>
</cp:coreProperties>
</file>