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EEA" w:rsidRPr="005F7EEA" w:rsidRDefault="005F7EEA" w:rsidP="005F7EEA">
      <w:pPr>
        <w:spacing w:before="100" w:beforeAutospacing="1" w:after="100" w:afterAutospacing="1" w:line="719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iCs/>
          <w:spacing w:val="-15"/>
          <w:kern w:val="36"/>
          <w:sz w:val="48"/>
          <w:szCs w:val="24"/>
          <w:lang w:eastAsia="pt-BR"/>
        </w:rPr>
      </w:pPr>
      <w:bookmarkStart w:id="0" w:name="_GoBack"/>
      <w:r w:rsidRPr="005F7EEA">
        <w:rPr>
          <w:rFonts w:ascii="Times New Roman" w:eastAsia="Times New Roman" w:hAnsi="Times New Roman" w:cs="Times New Roman"/>
          <w:b/>
          <w:bCs/>
          <w:iCs/>
          <w:spacing w:val="-15"/>
          <w:kern w:val="36"/>
          <w:sz w:val="48"/>
          <w:szCs w:val="24"/>
          <w:lang w:eastAsia="pt-BR"/>
        </w:rPr>
        <w:t>Venezuela: entre a transformação e o desastre</w:t>
      </w:r>
    </w:p>
    <w:bookmarkEnd w:id="0"/>
    <w:p w:rsidR="005F7EEA" w:rsidRPr="005F7EEA" w:rsidRDefault="005F7EEA" w:rsidP="005F7EEA">
      <w:pPr>
        <w:spacing w:before="100" w:beforeAutospacing="1" w:after="100" w:afterAutospacing="1" w:line="405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5F7EE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Brasil deve atuar desde já para pressionar pelo respeito à ordem democrática na Venezuela. A começar pela suspensão do regime chavista do Mercosul, no qual jamais deveria ter entrado.</w:t>
      </w:r>
    </w:p>
    <w:p w:rsidR="005F7EEA" w:rsidRPr="005F7EEA" w:rsidRDefault="005F7EEA" w:rsidP="005F7E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7EEA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400040" cy="3604260"/>
            <wp:effectExtent l="0" t="0" r="0" b="0"/>
            <wp:docPr id="1" name="Imagem 1" descr="O presidente da Venezuela, Nicolás Maduro, no último dia 9 de janeir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 presidente da Venezuela, Nicolás Maduro, no último dia 9 de janeiro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EEA" w:rsidRDefault="005F7EEA" w:rsidP="005F7EEA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7EEA">
        <w:rPr>
          <w:rFonts w:ascii="Times New Roman" w:eastAsia="Times New Roman" w:hAnsi="Times New Roman" w:cs="Times New Roman"/>
          <w:sz w:val="24"/>
          <w:szCs w:val="24"/>
          <w:lang w:eastAsia="pt-BR"/>
        </w:rPr>
        <w:t>Opera-se neste começo de 2016 uma importante transformação na </w:t>
      </w:r>
      <w:r w:rsidRPr="005F7E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América Latina</w:t>
      </w:r>
      <w:r w:rsidRPr="005F7EEA">
        <w:rPr>
          <w:rFonts w:ascii="Times New Roman" w:eastAsia="Times New Roman" w:hAnsi="Times New Roman" w:cs="Times New Roman"/>
          <w:sz w:val="24"/>
          <w:szCs w:val="24"/>
          <w:lang w:eastAsia="pt-BR"/>
        </w:rPr>
        <w:t>, em especial na América do Sul: foi dada a partida para o desmantelamento do chamado "bolivarianismo" que, liderado pela </w:t>
      </w:r>
      <w:r w:rsidRPr="005F7E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Venezuela</w:t>
      </w:r>
      <w:r w:rsidRPr="005F7EEA">
        <w:rPr>
          <w:rFonts w:ascii="Times New Roman" w:eastAsia="Times New Roman" w:hAnsi="Times New Roman" w:cs="Times New Roman"/>
          <w:sz w:val="24"/>
          <w:szCs w:val="24"/>
          <w:lang w:eastAsia="pt-BR"/>
        </w:rPr>
        <w:t> chavista, tanto dano causou e ainda causa à imagem de nossa região, ao reviver percepções atrasadas e predominantemente ideológicas sobre nossa inserção no mundo.</w:t>
      </w:r>
    </w:p>
    <w:p w:rsidR="005F7EEA" w:rsidRPr="005F7EEA" w:rsidRDefault="005F7EEA" w:rsidP="005F7EEA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F7EEA" w:rsidRPr="005F7EEA" w:rsidRDefault="005F7EEA" w:rsidP="005F7EEA">
      <w:pPr>
        <w:shd w:val="clear" w:color="auto" w:fill="FFFFFF"/>
        <w:spacing w:beforeAutospacing="1" w:after="0" w:afterAutospacing="1" w:line="42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" w:name="sumario_1"/>
      <w:bookmarkEnd w:id="1"/>
      <w:r w:rsidRPr="005F7EEA">
        <w:rPr>
          <w:rFonts w:ascii="Times New Roman" w:eastAsia="Times New Roman" w:hAnsi="Times New Roman" w:cs="Times New Roman"/>
          <w:sz w:val="24"/>
          <w:szCs w:val="24"/>
          <w:lang w:eastAsia="pt-BR"/>
        </w:rPr>
        <w:t>A vitória de uma coalizão de </w:t>
      </w:r>
      <w:r w:rsidRPr="005F7E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oposição venezuelana nas eleições parlamentares</w:t>
      </w:r>
      <w:r w:rsidRPr="005F7EEA">
        <w:rPr>
          <w:rFonts w:ascii="Times New Roman" w:eastAsia="Times New Roman" w:hAnsi="Times New Roman" w:cs="Times New Roman"/>
          <w:sz w:val="24"/>
          <w:szCs w:val="24"/>
          <w:lang w:eastAsia="pt-BR"/>
        </w:rPr>
        <w:t> de 2015 deu início a um processo que poderá conduzir a transformações importantes no país vizinho. Poderá, porém, conduzir alternativamente a </w:t>
      </w:r>
      <w:r w:rsidRPr="005F7E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um enfrentamento interno de consequências imprevisíveis</w:t>
      </w:r>
      <w:r w:rsidRPr="005F7EEA">
        <w:rPr>
          <w:rFonts w:ascii="Times New Roman" w:eastAsia="Times New Roman" w:hAnsi="Times New Roman" w:cs="Times New Roman"/>
          <w:sz w:val="24"/>
          <w:szCs w:val="24"/>
          <w:lang w:eastAsia="pt-BR"/>
        </w:rPr>
        <w:t>. Torna-se mais do que nunca importante estar atento aos sinais do que poderá estar por vir.</w:t>
      </w:r>
    </w:p>
    <w:p w:rsidR="005F7EEA" w:rsidRPr="005F7EEA" w:rsidRDefault="005F7EEA" w:rsidP="005F7EEA">
      <w:pPr>
        <w:shd w:val="clear" w:color="auto" w:fill="FFFFFF"/>
        <w:spacing w:before="100" w:beforeAutospacing="1" w:after="100" w:afterAutospacing="1" w:line="42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7EEA">
        <w:rPr>
          <w:rFonts w:ascii="Times New Roman" w:eastAsia="Times New Roman" w:hAnsi="Times New Roman" w:cs="Times New Roman"/>
          <w:sz w:val="24"/>
          <w:szCs w:val="24"/>
          <w:lang w:eastAsia="pt-BR"/>
        </w:rPr>
        <w:t>A Venezuela encontra-se em péssimo estado. Endividada ao extremo e sofrendo as consequências da baixa dos preços de petróleo, não é provável que tenha condições de recuperar sua economia a tempo de evitar um período de violência civil e militar e de manter pelo menos as aparências de sua institucionalidade. Precisa, portanto, de encorajamento e apoio regional. Como também de pressões e sanções caso venha a se afastar mais ainda da linha apenas formalmente democrática que sustenta e que tem sido até agora apoiada por países como o Brasil, a Argentina, a Bolívia, o Uruguai , o Equador e volta e meia pelo Peru. A Venezuela, da Doutrina Betancourt, que antigamente rompia relações com países que se afastassem da ordem democrática, tornou-se um elemento estranho à nova configuração regional.</w:t>
      </w:r>
    </w:p>
    <w:p w:rsidR="005F7EEA" w:rsidRPr="005F7EEA" w:rsidRDefault="005F7EEA" w:rsidP="005F7EEA">
      <w:pPr>
        <w:shd w:val="clear" w:color="auto" w:fill="FFFFFF"/>
        <w:spacing w:beforeAutospacing="1" w:after="0" w:afterAutospacing="1" w:line="42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7EE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Daí a extrema importância de que se reveste </w:t>
      </w:r>
      <w:r w:rsidRPr="005F7E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o comunicado emitido pelo Governo brasileiro</w:t>
      </w:r>
      <w:r w:rsidRPr="005F7EEA">
        <w:rPr>
          <w:rFonts w:ascii="Times New Roman" w:eastAsia="Times New Roman" w:hAnsi="Times New Roman" w:cs="Times New Roman"/>
          <w:sz w:val="24"/>
          <w:szCs w:val="24"/>
          <w:lang w:eastAsia="pt-BR"/>
        </w:rPr>
        <w:t> nos primeiros dias de janeiro por ocasião da instalação da nova Assembléia Legislativa venezuelana. Afastando-se de suas loas habituais, o Governo brasileiro foi preciso e categórico ao condenar as ameaças de rompimento institucional e manobras pseudo-jurídicas insinuadas e praticadas pelo Governo de Caracas para impedir a configuração de um resultado eleitoral que conferiu à oposição maioria qualificada de dois terços no Parlamento. O objetivo do Governo venezuelano nada mais é do que </w:t>
      </w:r>
      <w:r w:rsidRPr="005F7E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procurar impedir que essa maioria opositora possa promover mudanças</w:t>
      </w:r>
      <w:r w:rsidRPr="005F7EEA">
        <w:rPr>
          <w:rFonts w:ascii="Times New Roman" w:eastAsia="Times New Roman" w:hAnsi="Times New Roman" w:cs="Times New Roman"/>
          <w:sz w:val="24"/>
          <w:szCs w:val="24"/>
          <w:lang w:eastAsia="pt-BR"/>
        </w:rPr>
        <w:t> políticas e institucionais que </w:t>
      </w:r>
      <w:r w:rsidRPr="005F7E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derrubem o modelo Chavista em vigor há 16 anos no país</w:t>
      </w:r>
      <w:r w:rsidRPr="005F7EE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F7EEA" w:rsidRPr="005F7EEA" w:rsidRDefault="005F7EEA" w:rsidP="005F7EEA">
      <w:pPr>
        <w:shd w:val="clear" w:color="auto" w:fill="FFFFFF"/>
        <w:spacing w:beforeAutospacing="1" w:after="0" w:afterAutospacing="1" w:line="42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7EEA">
        <w:rPr>
          <w:rFonts w:ascii="Times New Roman" w:eastAsia="Times New Roman" w:hAnsi="Times New Roman" w:cs="Times New Roman"/>
          <w:sz w:val="24"/>
          <w:szCs w:val="24"/>
          <w:lang w:eastAsia="pt-BR"/>
        </w:rPr>
        <w:t>Em sintonia com a nova Argentina do Presidente Macri, o Brasil passou a advertir severamente o Governo de </w:t>
      </w:r>
      <w:r w:rsidRPr="005F7E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Nicolas Maduro</w:t>
      </w:r>
      <w:r w:rsidRPr="005F7EEA">
        <w:rPr>
          <w:rFonts w:ascii="Times New Roman" w:eastAsia="Times New Roman" w:hAnsi="Times New Roman" w:cs="Times New Roman"/>
          <w:sz w:val="24"/>
          <w:szCs w:val="24"/>
          <w:lang w:eastAsia="pt-BR"/>
        </w:rPr>
        <w:t> de que não aceitará atos repressivos. Diz o comunicado do Itamaraty: "O Governo brasileiro confia que será plenamente respeitada a vontade soberana do povo venezuelano, expressada de forma livre e democrática nas urnas. Confia igualmente que serão preservadas e respeitadas as atribuições e prerrogativas constitucionais da nova Assembléia Nacional venezuelana e de seus membros eleitos naquele pleito." E conclui: "Não há lugar na América do Sul do Século XXI para soluções políticas fora da institucionalidade e do mais absoluto respeito à democracia e ao Estado de Direito".</w:t>
      </w:r>
    </w:p>
    <w:p w:rsidR="005F7EEA" w:rsidRPr="005F7EEA" w:rsidRDefault="005F7EEA" w:rsidP="005F7EEA">
      <w:pPr>
        <w:shd w:val="clear" w:color="auto" w:fill="FFFFFF"/>
        <w:spacing w:before="100" w:beforeAutospacing="1" w:after="100" w:afterAutospacing="1" w:line="42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7EEA">
        <w:rPr>
          <w:rFonts w:ascii="Times New Roman" w:eastAsia="Times New Roman" w:hAnsi="Times New Roman" w:cs="Times New Roman"/>
          <w:sz w:val="24"/>
          <w:szCs w:val="24"/>
          <w:lang w:eastAsia="pt-BR"/>
        </w:rPr>
        <w:t>É um pouco tarde, mas sempre é tempo de se corrigir uma linha equivocada. Chávez foi um típico caudilho latino-americano: personalista, impetuoso, imprevisível. Participei de várias reuniões bilaterais e multilaterais em que esteve presente. Tinha muitas das qualidades e dos defeitos de seu ídolo Simón Bolívar, que sempre nutriu grande desconfiança do Brasil monárquico. Há quem acredite — e eu me incluo nesta linha — que as famosas palavras de D. João VI a D. Pedro na véspera de seu retorno a Portugal — "Pedro meu filho, se o Brasil se separar, antes seja para ti, que me hás de respeitar do que para algum destes aventureiros!" — se referissem não a aventureiros brasileiros mas sim a Bolívar, que andava pelas costas do Brasil a tramar contra nossas instituições monárquicas. O resultado é que os países sul-americanos se dividiram em Estados rivais, muitos dos quais ainda mantêm disputas territoriais irresolvidas entre eles. O Brasil, não obstante sua imensidão, permaneceu unido. E desde o princípio do Século XX, após a obra ciclópica e visionária de Rio Branco, não tem qualquer problema de fronteiras com qualquer um dos seus dez vizinhos territoriais.</w:t>
      </w:r>
    </w:p>
    <w:p w:rsidR="005F7EEA" w:rsidRPr="005F7EEA" w:rsidRDefault="005F7EEA" w:rsidP="005F7EEA">
      <w:pPr>
        <w:shd w:val="clear" w:color="auto" w:fill="FFFFFF"/>
        <w:spacing w:before="100" w:beforeAutospacing="1" w:after="100" w:afterAutospacing="1" w:line="42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7EEA">
        <w:rPr>
          <w:rFonts w:ascii="Times New Roman" w:eastAsia="Times New Roman" w:hAnsi="Times New Roman" w:cs="Times New Roman"/>
          <w:sz w:val="24"/>
          <w:szCs w:val="24"/>
          <w:lang w:eastAsia="pt-BR"/>
        </w:rPr>
        <w:t>Bolívar foi sem dúvida um grande líder nacionalista. Sua mensagem porém praticamente se esgotou ainda no Século XIX. É irreal pensar que possa verdadeiramente inspirar os países da região para enfrentar o conjuntura internacional do mundo globalizado do Século XXI.</w:t>
      </w:r>
    </w:p>
    <w:p w:rsidR="005F7EEA" w:rsidRPr="005F7EEA" w:rsidRDefault="005F7EEA" w:rsidP="005F7EEA">
      <w:pPr>
        <w:shd w:val="clear" w:color="auto" w:fill="FFFFFF"/>
        <w:spacing w:before="100" w:beforeAutospacing="1" w:after="100" w:afterAutospacing="1" w:line="42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7E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Pois foi em nome desse mito — desse herói que sem dúvida merece ser cultuado — que Chávez implantou um regime neo-castrista totalmente anacrônico na Venezuela. O Brasil, coerente com sua política de convivência regional, apoiou por alguns anos o governo chavista, inicialmente moderado. E a Venezuela nos apoiou ao estender uma linha de transmissão de energia a Roraima, cujo crescimento estava fortemente ameaçado pelo deficiência energética. Mas anos depois retirou o apoio que havia dado à construção da Refinaria Abreu e Lima, idealizada para </w:t>
      </w:r>
      <w:r w:rsidRPr="005F7EE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permitir o consumo do petróleo pesado venezuelano no Brasil. Tivemos de construí-la sozinhos sabe-se lá a que custo. Diz-se — e não é impossível à luz do que veio a público nos últimos anos — que a estatal venezuelana (PDVESA) não quis se comprometer com o esquema de corrupção da Petrobras.</w:t>
      </w:r>
    </w:p>
    <w:p w:rsidR="005F7EEA" w:rsidRPr="005F7EEA" w:rsidRDefault="005F7EEA" w:rsidP="005F7EEA">
      <w:pPr>
        <w:shd w:val="clear" w:color="auto" w:fill="FFFFFF"/>
        <w:spacing w:beforeAutospacing="1" w:after="0" w:afterAutospacing="1" w:line="42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7EEA">
        <w:rPr>
          <w:rFonts w:ascii="Times New Roman" w:eastAsia="Times New Roman" w:hAnsi="Times New Roman" w:cs="Times New Roman"/>
          <w:sz w:val="24"/>
          <w:szCs w:val="24"/>
          <w:lang w:eastAsia="pt-BR"/>
        </w:rPr>
        <w:t>Em missão de </w:t>
      </w:r>
      <w:r w:rsidRPr="005F7EE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fact finding</w:t>
      </w:r>
      <w:r w:rsidRPr="005F7EEA">
        <w:rPr>
          <w:rFonts w:ascii="Times New Roman" w:eastAsia="Times New Roman" w:hAnsi="Times New Roman" w:cs="Times New Roman"/>
          <w:sz w:val="24"/>
          <w:szCs w:val="24"/>
          <w:lang w:eastAsia="pt-BR"/>
        </w:rPr>
        <w:t> que fiz a Caracas um ou dois meses depois da posse de Chávez, ouvi de um grande amigo do </w:t>
      </w:r>
      <w:r w:rsidRPr="005F7EE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establishment</w:t>
      </w:r>
      <w:r w:rsidRPr="005F7EEA">
        <w:rPr>
          <w:rFonts w:ascii="Times New Roman" w:eastAsia="Times New Roman" w:hAnsi="Times New Roman" w:cs="Times New Roman"/>
          <w:sz w:val="24"/>
          <w:szCs w:val="24"/>
          <w:lang w:eastAsia="pt-BR"/>
        </w:rPr>
        <w:t> venezuelano a admissão de que a culpa de tê-lo como Presidente era das próprias elites venezuelanas, que não haviam feito o que deveriam ter feito para amenizar as disparidades sociais e econômicas do país. E concluiu, resignado: "Ele vai nos tolerar por algum tempo; quando se sentir mais seguro de si vai jogar o povo contra nós!". Foi isso o que de fato aconteceu!</w:t>
      </w:r>
    </w:p>
    <w:p w:rsidR="005F7EEA" w:rsidRPr="005F7EEA" w:rsidRDefault="005F7EEA" w:rsidP="005F7EEA">
      <w:pPr>
        <w:shd w:val="clear" w:color="auto" w:fill="FFFFFF"/>
        <w:spacing w:before="100" w:beforeAutospacing="1" w:after="100" w:afterAutospacing="1" w:line="42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7EEA">
        <w:rPr>
          <w:rFonts w:ascii="Times New Roman" w:eastAsia="Times New Roman" w:hAnsi="Times New Roman" w:cs="Times New Roman"/>
          <w:sz w:val="24"/>
          <w:szCs w:val="24"/>
          <w:lang w:eastAsia="pt-BR"/>
        </w:rPr>
        <w:t>Maduro, seu sucessor, não teve a liderança necessária, nem o talento populista e caudilhista de Chávez para continuar a seguir seu caminho. Perdeu definitivamente as elites e não seduz as massas como o fazia Chávez. Fracassou e pode efetivamente conduzir a Venezuela a um desastre ainda maior, caso se enfrente com o Parlamento.</w:t>
      </w:r>
    </w:p>
    <w:p w:rsidR="005F7EEA" w:rsidRPr="005F7EEA" w:rsidRDefault="005F7EEA" w:rsidP="005F7EEA">
      <w:pPr>
        <w:shd w:val="clear" w:color="auto" w:fill="FFFFFF"/>
        <w:spacing w:before="100" w:beforeAutospacing="1" w:after="100" w:afterAutospacing="1" w:line="42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7EEA">
        <w:rPr>
          <w:rFonts w:ascii="Times New Roman" w:eastAsia="Times New Roman" w:hAnsi="Times New Roman" w:cs="Times New Roman"/>
          <w:sz w:val="24"/>
          <w:szCs w:val="24"/>
          <w:lang w:eastAsia="pt-BR"/>
        </w:rPr>
        <w:t>Juntamente com a Argentina e outros países da região, o Brasil deve atuar desde já para — sem intromissões indevidas — pressionar pelo respeito à ordem democrática na Venezuela. A começar pela suspensão do regime chavista do Mercosul, no qual jamais deveria ter entrado. Não há espaço para ideologias ultrapassadas na América do Sul. Dediquemo-nos a desenvolver econômica e socialmente os nossos países. Sem agitar os fantasmas do passado!</w:t>
      </w:r>
    </w:p>
    <w:p w:rsidR="00062742" w:rsidRPr="005F7EEA" w:rsidRDefault="00062742" w:rsidP="005F7EEA">
      <w:pPr>
        <w:rPr>
          <w:rFonts w:ascii="Times New Roman" w:hAnsi="Times New Roman" w:cs="Times New Roman"/>
          <w:sz w:val="24"/>
          <w:szCs w:val="24"/>
        </w:rPr>
      </w:pPr>
    </w:p>
    <w:sectPr w:rsidR="00062742" w:rsidRPr="005F7EEA" w:rsidSect="005F7EEA">
      <w:pgSz w:w="11906" w:h="16838"/>
      <w:pgMar w:top="0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A58AE"/>
    <w:multiLevelType w:val="multilevel"/>
    <w:tmpl w:val="AAD2A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EEA"/>
    <w:rsid w:val="00062742"/>
    <w:rsid w:val="005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3A605"/>
  <w15:chartTrackingRefBased/>
  <w15:docId w15:val="{B80B0B0C-6A4C-4AD3-8B86-2F41940E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F7E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5F7E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F7E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F7EE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F7EE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5F7EE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F7EEA"/>
    <w:rPr>
      <w:color w:val="0000FF"/>
      <w:u w:val="single"/>
    </w:rPr>
  </w:style>
  <w:style w:type="character" w:customStyle="1" w:styleId="nombre">
    <w:name w:val="nombre"/>
    <w:basedOn w:val="Fontepargpadro"/>
    <w:rsid w:val="005F7EEA"/>
  </w:style>
  <w:style w:type="character" w:customStyle="1" w:styleId="foto-texto">
    <w:name w:val="foto-texto"/>
    <w:basedOn w:val="Fontepargpadro"/>
    <w:rsid w:val="005F7EEA"/>
  </w:style>
  <w:style w:type="character" w:customStyle="1" w:styleId="foto-firma">
    <w:name w:val="foto-firma"/>
    <w:basedOn w:val="Fontepargpadro"/>
    <w:rsid w:val="005F7EEA"/>
  </w:style>
  <w:style w:type="character" w:customStyle="1" w:styleId="foto-autor">
    <w:name w:val="foto-autor"/>
    <w:basedOn w:val="Fontepargpadro"/>
    <w:rsid w:val="005F7EEA"/>
  </w:style>
  <w:style w:type="character" w:customStyle="1" w:styleId="foto-agencia">
    <w:name w:val="foto-agencia"/>
    <w:basedOn w:val="Fontepargpadro"/>
    <w:rsid w:val="005F7EEA"/>
  </w:style>
  <w:style w:type="character" w:customStyle="1" w:styleId="autor-nombre">
    <w:name w:val="autor-nombre"/>
    <w:basedOn w:val="Fontepargpadro"/>
    <w:rsid w:val="005F7EEA"/>
  </w:style>
  <w:style w:type="paragraph" w:styleId="NormalWeb">
    <w:name w:val="Normal (Web)"/>
    <w:basedOn w:val="Normal"/>
    <w:uiPriority w:val="99"/>
    <w:semiHidden/>
    <w:unhideWhenUsed/>
    <w:rsid w:val="005F7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inenlace">
    <w:name w:val="sin_enlace"/>
    <w:basedOn w:val="Fontepargpadro"/>
    <w:rsid w:val="005F7EEA"/>
  </w:style>
  <w:style w:type="paragraph" w:customStyle="1" w:styleId="apoyo">
    <w:name w:val="apoyo_"/>
    <w:basedOn w:val="Normal"/>
    <w:rsid w:val="005F7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oyo-titulo">
    <w:name w:val="apoyo-titulo"/>
    <w:basedOn w:val="Fontepargpadro"/>
    <w:rsid w:val="005F7EEA"/>
  </w:style>
  <w:style w:type="character" w:styleId="nfase">
    <w:name w:val="Emphasis"/>
    <w:basedOn w:val="Fontepargpadro"/>
    <w:uiPriority w:val="20"/>
    <w:qFormat/>
    <w:rsid w:val="005F7E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2737">
          <w:marLeft w:val="0"/>
          <w:marRight w:val="0"/>
          <w:marTop w:val="0"/>
          <w:marBottom w:val="0"/>
          <w:divBdr>
            <w:top w:val="single" w:sz="24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  <w:divsChild>
            <w:div w:id="106787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3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4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4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1053</Words>
  <Characters>5689</Characters>
  <Application>Microsoft Office Word</Application>
  <DocSecurity>0</DocSecurity>
  <Lines>47</Lines>
  <Paragraphs>13</Paragraphs>
  <ScaleCrop>false</ScaleCrop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2019-01-25T12:41:00Z</dcterms:created>
  <dcterms:modified xsi:type="dcterms:W3CDTF">2019-01-25T12:42:00Z</dcterms:modified>
</cp:coreProperties>
</file>