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B4" w:rsidRPr="00A633B4" w:rsidRDefault="00A633B4" w:rsidP="00A633B4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40"/>
          <w:szCs w:val="24"/>
          <w:lang w:eastAsia="pt-BR"/>
        </w:rPr>
      </w:pPr>
      <w:bookmarkStart w:id="0" w:name="_GoBack"/>
      <w:r w:rsidRPr="00A633B4">
        <w:rPr>
          <w:rFonts w:ascii="Times New Roman" w:eastAsia="Times New Roman" w:hAnsi="Times New Roman" w:cs="Times New Roman"/>
          <w:b/>
          <w:bCs/>
          <w:color w:val="1B1B1B"/>
          <w:kern w:val="36"/>
          <w:sz w:val="40"/>
          <w:szCs w:val="24"/>
          <w:lang w:eastAsia="pt-BR"/>
        </w:rPr>
        <w:t>Carnaval no Brasil</w:t>
      </w:r>
    </w:p>
    <w:bookmarkEnd w:id="0"/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168650" cy="2615565"/>
            <wp:effectExtent l="0" t="0" r="0" b="0"/>
            <wp:docPr id="5" name="Imagem 5" descr="https://s1.static.brasilescola.uol.com.br/artigos/carnaval_saopaulo.jpg?i=https://brasilescola.uol.com.br/imagens/carnaval/carnaval_saopaulo.jpg&amp;w=600&amp;h=350&amp;c=FFFFF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atic.brasilescola.uol.com.br/artigos/carnaval_saopaulo.jpg?i=https://brasilescola.uol.com.br/imagens/carnaval/carnaval_saopaulo.jpg&amp;w=600&amp;h=350&amp;c=FFFFFF&amp;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Pr="00A6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carnaval 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chegou ao </w:t>
      </w:r>
      <w:r w:rsidRPr="00A6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Brasil 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meados do século XVII, sob influência das festas carnavalescas que aconteciam na Europa. Em alguns países, como a França, o carnaval acontecia em forma de desfiles urbanos, ou seja, os carnavalescos usavam máscaras e fantasias e saíam pelas ruas comemorando.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Certos personagens têm origem europeia, mas mesmo assim foram incorporados ao carnaval brasileiro como, por exemplo, rei momo, pierrô, colombina.</w:t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partir desse período, os primeiros blocos carnavalescos, cordões e os famosos cortejos de automóveis (corsos) foram criados, mas só se popularizaram no começo do século XX.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 pessoas decoravam seus carros, fantasiavam-se e, em grupos, desfilavam pelas ruas das cidades, dando origem assim aos carros alegóricos. O carnaval tornou-se mais popular no decorrer do século XX e teve um crescimento considerável que ocorreu devido às marchinhas carnavalescas (músicas que faziam o carnaval ficar mais animado).</w:t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primeira escola de samba foi criada no dia 12 de agosto de 1928, no Rio de Janeiro, e chamava-se “Deixa Falar”, anos depois seu nome foi modificado para Estácio de Sá. Com isso, nas cidades do Rio de Janeiro e de São Paulo foram surgindo novas escolas de samba. Organizaram-se em Ligas de Escolas de Samba e iniciaram os primeiros campeonatos para escolher qual escola era a mais bonita e a mais animada. A região nordeste permaneceu com as tradições originais do carnaval de rua, como Recife e Olinda. Já na Bahia o carnaval fugiu da tradição, conta com trios elétricos, embalados por músicas dançantes, em especial o axé.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Veja a seguir os Estados que mais celebram o carnaval:</w:t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Rio de Janeiro</w:t>
      </w:r>
    </w:p>
    <w:p w:rsidR="00A633B4" w:rsidRPr="00A633B4" w:rsidRDefault="00A633B4" w:rsidP="00A633B4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700655" cy="2424430"/>
            <wp:effectExtent l="0" t="0" r="4445" b="0"/>
            <wp:docPr id="4" name="Imagem 4" descr="https://brasilescola.uol.com.br/imagens/carnaval/carnaval_riodejan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asilescola.uol.com.br/imagens/carnaval/carnaval_riodejanei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4" w:rsidRPr="00A633B4" w:rsidRDefault="00A633B4" w:rsidP="00A633B4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folia carnavalesca carioca começa antes dos dias oficiais do carnaval. Já no mês de setembro começam os ensaios nas quadras das diversas escolas de samba da cidade.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 mês de dezembro a cidade já se agita com os denominados “ensaios de rua” e a mais nova criação: “ensaios técnicos”, que levam milhares de pessoas ao Sambódromo todo final de semana. Os desfiles oficiais são realizados durante a data oficial do carnaval.</w:t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Pernambuco</w:t>
      </w:r>
    </w:p>
    <w:p w:rsidR="00A633B4" w:rsidRPr="00A633B4" w:rsidRDefault="00A633B4" w:rsidP="00A633B4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95120" cy="2381885"/>
            <wp:effectExtent l="0" t="0" r="5080" b="0"/>
            <wp:docPr id="3" name="Imagem 3" descr="https://brasilescola.uol.com.br/imagens/carnaval/carnaval_pernamb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asilescola.uol.com.br/imagens/carnaval/carnaval_pernambu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Milhares de pessoas saem pelas ruas de Olinda e Recife, a maioria fantasiada e ao som do frevo (ritmo marcante do Estado).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 carnaval de Pernambuco conta com dezenas de bonecos gigantes, os foliões são extremamente animados. Uma das grandes atrações é o bloco carnavalesco “Galo da Madrugada”.</w:t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Bahia</w:t>
      </w:r>
    </w:p>
    <w:p w:rsidR="00A633B4" w:rsidRPr="00A633B4" w:rsidRDefault="00A633B4" w:rsidP="00A633B4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3806190" cy="2860040"/>
            <wp:effectExtent l="0" t="0" r="3810" b="0"/>
            <wp:docPr id="2" name="Imagem 2" descr="https://brasilescola.uol.com.br/imagens/carnaval/carnaval_ba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rasilescola.uol.com.br/imagens/carnaval/carnaval_bah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carnaval baiano é, sem dúvida, um dos mais calorosos e animados do Brasil e do mundo. Em especial na cidade de Salvador, onde se localiza os três principais circuitos carnavalescos: Dodô, Osmar e Batatinha.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Por esses circuitos passam mais de 150 blocos organizados, cerca de 2 milhões de pessoas durante os dias de festa. Normalmente esses blocos se apresentam com os trios elétricos e com cantores famosos.</w:t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São Paulo</w:t>
      </w:r>
    </w:p>
    <w:p w:rsidR="00A633B4" w:rsidRPr="00A633B4" w:rsidRDefault="00A633B4" w:rsidP="00A633B4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168650" cy="2615565"/>
            <wp:effectExtent l="0" t="0" r="0" b="0"/>
            <wp:docPr id="1" name="Imagem 1" descr="https://brasilescola.uol.com.br/imagens/carnaval/carnaval_saopa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asilescola.uol.com.br/imagens/carnaval/carnaval_saopau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4" w:rsidRPr="00A633B4" w:rsidRDefault="00A633B4" w:rsidP="00A633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carnaval paulista é similar ao carnaval carioca. Acontece um grande desfile das escolas de samba da cidade. O desfile ocorre em uma passarela projetada por Oscar Niemeyer.</w:t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633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Há o desfile do Grupo Especial e do Grupo de Acesso, que acontecem na sexta-feira e no sábado, para não haver concorrência com o desfile do Rio de Janeiro.</w:t>
      </w:r>
    </w:p>
    <w:p w:rsidR="00062742" w:rsidRPr="00A633B4" w:rsidRDefault="00062742" w:rsidP="00A633B4">
      <w:pPr>
        <w:rPr>
          <w:rFonts w:ascii="Times New Roman" w:hAnsi="Times New Roman" w:cs="Times New Roman"/>
          <w:sz w:val="24"/>
          <w:szCs w:val="24"/>
        </w:rPr>
      </w:pPr>
    </w:p>
    <w:sectPr w:rsidR="00062742" w:rsidRPr="00A633B4" w:rsidSect="00A633B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918B7"/>
    <w:multiLevelType w:val="multilevel"/>
    <w:tmpl w:val="B74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B4"/>
    <w:rsid w:val="00062742"/>
    <w:rsid w:val="00A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8140"/>
  <w15:chartTrackingRefBased/>
  <w15:docId w15:val="{6CDE1DBB-C87F-442E-909D-8F27C8E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63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3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33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link-item">
    <w:name w:val="link-item"/>
    <w:basedOn w:val="Normal"/>
    <w:rsid w:val="00A6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A633B4"/>
  </w:style>
  <w:style w:type="character" w:customStyle="1" w:styleId="screen-reader-text">
    <w:name w:val="screen-reader-text"/>
    <w:basedOn w:val="Fontepargpadro"/>
    <w:rsid w:val="00A633B4"/>
  </w:style>
  <w:style w:type="character" w:customStyle="1" w:styleId="screen-reader-text-btn">
    <w:name w:val="screen-reader-text-btn"/>
    <w:basedOn w:val="Fontepargpadro"/>
    <w:rsid w:val="00A633B4"/>
  </w:style>
  <w:style w:type="character" w:customStyle="1" w:styleId="omnia-new-ads-span">
    <w:name w:val="omnia-new-ads-span"/>
    <w:basedOn w:val="Fontepargpadro"/>
    <w:rsid w:val="00A633B4"/>
  </w:style>
  <w:style w:type="paragraph" w:styleId="NormalWeb">
    <w:name w:val="Normal (Web)"/>
    <w:basedOn w:val="Normal"/>
    <w:uiPriority w:val="99"/>
    <w:semiHidden/>
    <w:unhideWhenUsed/>
    <w:rsid w:val="00A6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558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978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0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068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6627-E0B5-4161-83E0-DA1B4EF6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2019-01-08T17:15:00Z</dcterms:created>
  <dcterms:modified xsi:type="dcterms:W3CDTF">2019-01-08T17:20:00Z</dcterms:modified>
</cp:coreProperties>
</file>