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62" w:rsidRPr="008E7862" w:rsidRDefault="008E7862" w:rsidP="008E7862">
      <w:pPr>
        <w:shd w:val="clear" w:color="auto" w:fill="FFFFFF"/>
        <w:spacing w:before="450"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r w:rsidRPr="008E7862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Teoria estruturalista</w:t>
      </w:r>
    </w:p>
    <w:p w:rsidR="008E7862" w:rsidRPr="008E7862" w:rsidRDefault="008E7862" w:rsidP="008E7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8E7862" w:rsidRPr="008E7862" w:rsidRDefault="008E7862" w:rsidP="008E78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t>A Teoria Estruturalista que surgiu por volta da década de 50 como um desdobramento de autores que tentaram conciliar as teses propostas pela Teoria Clássica e pela Teoria das Relações Humanas. Inspirando-se na abordagem de Max Weber, pela primeira vez, começou-se a olhar para fora e atravessar as fronteiras da organização, passando a reconhecer a interdependência da mesma com o ambiente. Ou seja, uma organização é um sistema aberto que se relaciona com o ambiente externo e com outras organizações.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Outra característica básica do estruturalismo consiste no conceito de estrutura, que é um todo composto por partes que se inter-relacionam, o que significa que os sistemas organizacionais não são, meramente, uma justaposição das partes.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Enquanto a Teoria Clássica se concentrava na organização formal e a Teoria das Relações Humanas somente na organização informal, os estruturalistas apostaram no relacionamento entre ambas as organizações: a formal e a informal com abordagem múltipla.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São ideias centrais da teoria estruturalista: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 A sociedade de organizações: 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estruturalistas ressaltam que vivemos em uma sociedade cheia de organizações e que dependemos destas o tempo todo. A sociedade moderna e industrializada é uma sociedade de organizações, das quais o homem passa a depender.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O homem organizacional: 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Enquanto a Teoria Clássica caracteriza o “homo </w:t>
      </w:r>
      <w:proofErr w:type="spellStart"/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t>economicus</w:t>
      </w:r>
      <w:proofErr w:type="spellEnd"/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a Teoria das Relações Humanas "o homem social", a Teoria Estruturalista enfoca o "homem organizacional", àquele que desempenha diferentes papéis em várias organizações.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 organizações modernas passaram a demandar um tipo especial de personalidade na qual estejam presentes a flexibilidade, a resistência à frustração, a capacidade de contemporizar as recompensas e o desejo constante de realização. O desejo de receber recompensas materiais e sociais faz com que o homem aceite desempenhar diversos papéis sociais em seu trabalho.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3. Os conflitos inevitáveis: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conflitos entre os interesses dos empregados e os objetivos da organização, são inevitáveis e fundamentais no processo social. Tais conflitos são gerados por tensões que se situam entre necessidades organizacionais e individuais, entre níveis hierárquicos e unidades administrativas. No entanto, quando não administrado pode levar a situação destrutiva.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4. Incentivos mistos: 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estruturalistas, tanto os clássicos (incentivo material) quanto os humanistas (incentivos e recompensas psicossociais) tinham uma visão fragmentada da realidade e, portanto, entendiam que os indivíduos necessitavam de recompensas materiais e sociais</w:t>
      </w:r>
    </w:p>
    <w:p w:rsidR="008E7862" w:rsidRPr="008E7862" w:rsidRDefault="008E7862" w:rsidP="008E78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t>Quer saber mais sobre o assunto? Confira o curso de </w:t>
      </w:r>
      <w:r w:rsidRPr="008E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Relações Interpessoais no Trabalho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8E786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 à Gestão de Pessoas</w:t>
      </w:r>
      <w:r w:rsidRPr="008E7862">
        <w:rPr>
          <w:rFonts w:ascii="Times New Roman" w:eastAsia="Times New Roman" w:hAnsi="Times New Roman" w:cs="Times New Roman"/>
          <w:sz w:val="24"/>
          <w:szCs w:val="24"/>
          <w:lang w:eastAsia="pt-BR"/>
        </w:rPr>
        <w:t>, e utilize o certificado dos cursos para complementar suas atividades acadêmicas.</w:t>
      </w:r>
    </w:p>
    <w:p w:rsidR="007F2B34" w:rsidRPr="008E7862" w:rsidRDefault="008E7862">
      <w:pPr>
        <w:rPr>
          <w:rFonts w:ascii="Times New Roman" w:hAnsi="Times New Roman" w:cs="Times New Roman"/>
          <w:sz w:val="24"/>
          <w:szCs w:val="24"/>
        </w:rPr>
      </w:pPr>
    </w:p>
    <w:sectPr w:rsidR="007F2B34" w:rsidRPr="008E7862" w:rsidSect="008E7862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62"/>
    <w:rsid w:val="008E786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EA08"/>
  <w15:chartTrackingRefBased/>
  <w15:docId w15:val="{F75EE121-CB51-479F-A7E0-28543F79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E7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78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78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7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2018-11-04T12:05:00Z</dcterms:created>
  <dcterms:modified xsi:type="dcterms:W3CDTF">2018-11-04T12:07:00Z</dcterms:modified>
</cp:coreProperties>
</file>