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B6" w:rsidRPr="005854B6" w:rsidRDefault="005854B6" w:rsidP="005854B6">
      <w:pPr>
        <w:shd w:val="clear" w:color="auto" w:fill="FFFFFF"/>
        <w:spacing w:before="200" w:after="200" w:line="540" w:lineRule="atLeast"/>
        <w:outlineLvl w:val="1"/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</w:pPr>
      <w:bookmarkStart w:id="0" w:name="_GoBack"/>
      <w:r w:rsidRPr="005854B6"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  <w:t>Arquitetura naval</w:t>
      </w:r>
    </w:p>
    <w:p w:rsidR="005854B6" w:rsidRPr="005854B6" w:rsidRDefault="005854B6" w:rsidP="005854B6">
      <w:pPr>
        <w:shd w:val="clear" w:color="auto" w:fill="FFFFFF"/>
        <w:spacing w:after="720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Arquitetura naval - lida com o projeto e construção dos cascos e estruturas de uma embarcação, a organização do seu espaço interior, bem como com o seu comportamento hidrodinâmico e </w:t>
      </w:r>
      <w:proofErr w:type="spellStart"/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hidroestático</w:t>
      </w:r>
      <w:proofErr w:type="spellEnd"/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sabe o que significa bombordo?</w:t>
      </w: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sabe quais os melhores materiais e formas para se construir um navio?</w:t>
      </w: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sabe para que serve a área de linha d'agua?</w:t>
      </w: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sabe para que serve o lastro?</w:t>
      </w: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Conheça tudo isso e muito mais em nosso curso de Arquitetura Naval</w:t>
      </w:r>
    </w:p>
    <w:p w:rsidR="005854B6" w:rsidRPr="005854B6" w:rsidRDefault="005854B6" w:rsidP="005854B6">
      <w:pPr>
        <w:shd w:val="clear" w:color="auto" w:fill="FFFFFF"/>
        <w:spacing w:after="720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Principais tópicos abordados: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Panorama Histórico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navios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Famílias de navios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Nomenclaturas e Termos Náuticos</w:t>
      </w:r>
      <w:proofErr w:type="gramEnd"/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 dos cascos metálicos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Subdivisão do casco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Aberturas e acessórios do casco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Resitência</w:t>
      </w:r>
      <w:proofErr w:type="spellEnd"/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estrutural</w:t>
      </w:r>
    </w:p>
    <w:p w:rsidR="005854B6" w:rsidRPr="005854B6" w:rsidRDefault="005854B6" w:rsidP="00585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4B6">
        <w:rPr>
          <w:rFonts w:ascii="Times New Roman" w:eastAsia="Times New Roman" w:hAnsi="Times New Roman" w:cs="Times New Roman"/>
          <w:sz w:val="24"/>
          <w:szCs w:val="24"/>
          <w:lang w:eastAsia="pt-BR"/>
        </w:rPr>
        <w:t>Livros de regras</w:t>
      </w:r>
    </w:p>
    <w:bookmarkEnd w:id="0"/>
    <w:p w:rsidR="00062742" w:rsidRPr="005854B6" w:rsidRDefault="00062742"/>
    <w:sectPr w:rsidR="00062742" w:rsidRPr="005854B6" w:rsidSect="005854B6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1EB2"/>
    <w:multiLevelType w:val="multilevel"/>
    <w:tmpl w:val="997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B6"/>
    <w:rsid w:val="00062742"/>
    <w:rsid w:val="005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643"/>
  <w15:chartTrackingRefBased/>
  <w15:docId w15:val="{3C66216F-B6BD-494B-84DD-788AE3A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8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4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6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6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2018-11-15T16:49:00Z</dcterms:created>
  <dcterms:modified xsi:type="dcterms:W3CDTF">2018-11-15T16:52:00Z</dcterms:modified>
</cp:coreProperties>
</file>