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AC" w:rsidRPr="00987CAC" w:rsidRDefault="00987CAC" w:rsidP="00987CAC">
      <w:pPr>
        <w:shd w:val="clear" w:color="auto" w:fill="FFFFFF"/>
        <w:spacing w:after="150" w:line="5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t-BR"/>
        </w:rPr>
      </w:pPr>
      <w:r w:rsidRPr="00987CA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t-BR"/>
        </w:rPr>
        <w:t xml:space="preserve">Resumo do livro: o que é pedagogia de </w:t>
      </w:r>
      <w:proofErr w:type="spellStart"/>
      <w:r w:rsidRPr="00987CA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t-BR"/>
        </w:rPr>
        <w:t>paulo</w:t>
      </w:r>
      <w:proofErr w:type="spellEnd"/>
      <w:r w:rsidRPr="00987CA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t-BR"/>
        </w:rPr>
        <w:t xml:space="preserve"> </w:t>
      </w:r>
      <w:proofErr w:type="spellStart"/>
      <w:r w:rsidRPr="00987CA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t-BR"/>
        </w:rPr>
        <w:t>ghiraldelli</w:t>
      </w:r>
      <w:proofErr w:type="spellEnd"/>
      <w:r w:rsidRPr="00987CA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t-BR"/>
        </w:rPr>
        <w:t xml:space="preserve"> </w:t>
      </w:r>
      <w:proofErr w:type="spellStart"/>
      <w:r w:rsidRPr="00987CA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t-BR"/>
        </w:rPr>
        <w:t>jr</w:t>
      </w:r>
      <w:proofErr w:type="spellEnd"/>
    </w:p>
    <w:p w:rsidR="00987CAC" w:rsidRPr="00987CAC" w:rsidRDefault="00987CAC" w:rsidP="00987C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87CAC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>
            <wp:extent cx="1223010" cy="1223010"/>
            <wp:effectExtent l="0" t="0" r="0" b="0"/>
            <wp:docPr id="1" name="Imagem 1" descr="Harmon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mon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CAC" w:rsidRPr="00987CAC" w:rsidRDefault="00987CAC" w:rsidP="00987C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Cs w:val="20"/>
          <w:lang w:eastAsia="pt-BR"/>
        </w:rPr>
      </w:pPr>
      <w:r w:rsidRPr="00987CAC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  <w:bookmarkStart w:id="0" w:name="_GoBack"/>
      <w:r w:rsidRPr="00987CAC">
        <w:rPr>
          <w:rFonts w:ascii="Times New Roman" w:eastAsia="Times New Roman" w:hAnsi="Times New Roman" w:cs="Times New Roman"/>
          <w:b/>
          <w:bCs/>
          <w:sz w:val="24"/>
          <w:szCs w:val="23"/>
          <w:lang w:eastAsia="pt-BR"/>
        </w:rPr>
        <w:t>Melhor resposta:</w:t>
      </w:r>
      <w:r w:rsidRPr="00987CAC">
        <w:rPr>
          <w:rFonts w:ascii="Times New Roman" w:eastAsia="Times New Roman" w:hAnsi="Times New Roman" w:cs="Times New Roman"/>
          <w:szCs w:val="20"/>
          <w:lang w:eastAsia="pt-BR"/>
        </w:rPr>
        <w:t>  </w:t>
      </w:r>
      <w:r w:rsidRPr="00987CAC">
        <w:rPr>
          <w:rFonts w:ascii="Times New Roman" w:eastAsia="Times New Roman" w:hAnsi="Times New Roman" w:cs="Times New Roman"/>
          <w:sz w:val="24"/>
          <w:szCs w:val="23"/>
          <w:lang w:eastAsia="pt-BR"/>
        </w:rPr>
        <w:t>O que é a pedagogia - Paulo Ghiraldelli Jr. </w:t>
      </w:r>
      <w:r w:rsidRPr="00987CAC">
        <w:rPr>
          <w:rFonts w:ascii="Times New Roman" w:eastAsia="Times New Roman" w:hAnsi="Times New Roman" w:cs="Times New Roman"/>
          <w:sz w:val="24"/>
          <w:szCs w:val="23"/>
          <w:lang w:eastAsia="pt-BR"/>
        </w:rPr>
        <w:br/>
        <w:t>O primeiro passo para entendermos o que é pedagogia inclui uma revisão terminológica. Precisamos localizar o termo “pedagogia”, e ver o que cai sobre sua delimitação e o que escapa de sua alçada. Para tal, a melhor maneira de agir é comparar o termo “pedagogia” com outros três termos que, em geral, são tomados – erradamente – como seus sinônimos: “filosofia da educação”, “didática” e “educação”. </w:t>
      </w:r>
      <w:r w:rsidRPr="00987CAC">
        <w:rPr>
          <w:rFonts w:ascii="Times New Roman" w:eastAsia="Times New Roman" w:hAnsi="Times New Roman" w:cs="Times New Roman"/>
          <w:sz w:val="24"/>
          <w:szCs w:val="23"/>
          <w:lang w:eastAsia="pt-BR"/>
        </w:rPr>
        <w:br/>
      </w:r>
      <w:r w:rsidRPr="00987CAC">
        <w:rPr>
          <w:rFonts w:ascii="Times New Roman" w:eastAsia="Times New Roman" w:hAnsi="Times New Roman" w:cs="Times New Roman"/>
          <w:sz w:val="24"/>
          <w:szCs w:val="23"/>
          <w:lang w:eastAsia="pt-BR"/>
        </w:rPr>
        <w:br/>
        <w:t>O termo “educação”, ou seja, a palavra que usamos para fazer referência ao “ato educativo”, nada mais designa do que a prática social que identificamos como uma situação temporal e espacial determinada na qual ocorre a relação ensino-aprendizagem, formal ou informal. </w:t>
      </w:r>
      <w:r w:rsidRPr="00987CAC">
        <w:rPr>
          <w:rFonts w:ascii="Times New Roman" w:eastAsia="Times New Roman" w:hAnsi="Times New Roman" w:cs="Times New Roman"/>
          <w:sz w:val="24"/>
          <w:szCs w:val="23"/>
          <w:lang w:eastAsia="pt-BR"/>
        </w:rPr>
        <w:br/>
        <w:t>A relação ensino-aprendizagem é guiada, sempre, por alguma teoria, mas nem sempre tal teoria pode ser explicitada em todo o seu conjunto e detalhes pelos que participam de tal relação – o professor e o estudante, o educador e o educando – da mesma forma que poderia fazer um terceiro elemento, o observador, então munido de uma ou mais teorias a respeito das teorias educacionais. A educação, uma vez que é a prática social da relação ensino-aprendizagem no tempo e no espaço, acaba em um ato e nunca mais se repete. Nem mesmo os mesmos participantes podem repeti-la. Nem podem gravá-la. Nem na memória nem por meio de máquinas. É um fenômeno intersubjetivo de comunicação que se encerra em seu desdobrar. No caso, se falamos de um encontro entre o professor e o estudante, falamos de um fenômeno educacional – que é único. Quando ocorrer outro encontro do mesmo tipo, ele nunca será o mesmo e, enfim, só superficialmente será similar ao anterior. </w:t>
      </w:r>
      <w:r w:rsidRPr="00987CAC">
        <w:rPr>
          <w:rFonts w:ascii="Times New Roman" w:eastAsia="Times New Roman" w:hAnsi="Times New Roman" w:cs="Times New Roman"/>
          <w:sz w:val="24"/>
          <w:szCs w:val="23"/>
          <w:lang w:eastAsia="pt-BR"/>
        </w:rPr>
        <w:br/>
      </w:r>
      <w:r w:rsidRPr="00987CAC">
        <w:rPr>
          <w:rFonts w:ascii="Times New Roman" w:eastAsia="Times New Roman" w:hAnsi="Times New Roman" w:cs="Times New Roman"/>
          <w:sz w:val="24"/>
          <w:szCs w:val="23"/>
          <w:lang w:eastAsia="pt-BR"/>
        </w:rPr>
        <w:br/>
        <w:t>O termo “didática” designa um saber especial. Muitos dizem que é um saber técnico, porque vem de uma área onde se acumulam os saberes que nos dizem como devemos usar da chamada “razão instrumental” para melhor contribuirmos com a relação ensino-aprendizagem. A razão técnica ou instrumental é aquela que faz a melhor adequação entre os meios e os fins escolhidos. A didática é uma expressão pedagógica da razão instrumental. Sua utilidade é imensa, pois sem ela nossos meios escolhidos poderiam, simplesmente, não serem os melhores disponíveis para o que se ensina e se aprende e, então, estaríamos fazendo da educação não a melhor educação possível.</w:t>
      </w:r>
    </w:p>
    <w:bookmarkEnd w:id="0"/>
    <w:p w:rsidR="007F2B34" w:rsidRPr="00987CAC" w:rsidRDefault="00987CAC" w:rsidP="00987CAC">
      <w:pPr>
        <w:rPr>
          <w:rFonts w:ascii="Times New Roman" w:hAnsi="Times New Roman" w:cs="Times New Roman"/>
        </w:rPr>
      </w:pPr>
    </w:p>
    <w:sectPr w:rsidR="007F2B34" w:rsidRPr="00987CAC" w:rsidSect="00987CAC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AC"/>
    <w:rsid w:val="00987CAC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E8ED"/>
  <w15:chartTrackingRefBased/>
  <w15:docId w15:val="{5FE49EA4-FCEC-4524-B810-5AC60375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87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87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87CA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87CA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follow-text">
    <w:name w:val="follow-text"/>
    <w:basedOn w:val="Fontepargpadro"/>
    <w:rsid w:val="00987CAC"/>
  </w:style>
  <w:style w:type="character" w:customStyle="1" w:styleId="rptabuse">
    <w:name w:val="rptabuse"/>
    <w:basedOn w:val="Fontepargpadro"/>
    <w:rsid w:val="00987CAC"/>
  </w:style>
  <w:style w:type="character" w:customStyle="1" w:styleId="ya-ba-title">
    <w:name w:val="ya-ba-title"/>
    <w:basedOn w:val="Fontepargpadro"/>
    <w:rsid w:val="00987CAC"/>
  </w:style>
  <w:style w:type="character" w:customStyle="1" w:styleId="ya-q-full-text">
    <w:name w:val="ya-q-full-text"/>
    <w:basedOn w:val="Fontepargpadro"/>
    <w:rsid w:val="00987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49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6E6E6"/>
            <w:bottom w:val="none" w:sz="0" w:space="0" w:color="auto"/>
            <w:right w:val="single" w:sz="6" w:space="0" w:color="E6E6E6"/>
          </w:divBdr>
          <w:divsChild>
            <w:div w:id="959410762">
              <w:marLeft w:val="112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64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652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618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3216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6E6E6"/>
            <w:bottom w:val="none" w:sz="0" w:space="0" w:color="auto"/>
            <w:right w:val="single" w:sz="6" w:space="0" w:color="E6E6E6"/>
          </w:divBdr>
          <w:divsChild>
            <w:div w:id="168443160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280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6E6E6"/>
            <w:bottom w:val="single" w:sz="6" w:space="0" w:color="F4F4F4"/>
            <w:right w:val="single" w:sz="6" w:space="11" w:color="E6E6E6"/>
          </w:divBdr>
          <w:divsChild>
            <w:div w:id="6345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01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8247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r.answers.yahoo.com/activity/questions?show=GK74AENNGHPR4LHVGEQCYKJEJI&amp;t=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2018-10-21T17:07:00Z</dcterms:created>
  <dcterms:modified xsi:type="dcterms:W3CDTF">2018-10-21T17:08:00Z</dcterms:modified>
</cp:coreProperties>
</file>