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CC" w:rsidRPr="008546CC" w:rsidRDefault="008546CC" w:rsidP="008546CC">
      <w:pPr>
        <w:spacing w:after="16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4"/>
          <w:lang w:eastAsia="pt-BR"/>
        </w:rPr>
      </w:pPr>
      <w:bookmarkStart w:id="0" w:name="_GoBack"/>
      <w:r w:rsidRPr="008546CC">
        <w:rPr>
          <w:rFonts w:ascii="Times New Roman" w:eastAsia="Times New Roman" w:hAnsi="Times New Roman" w:cs="Times New Roman"/>
          <w:b/>
          <w:bCs/>
          <w:kern w:val="36"/>
          <w:sz w:val="40"/>
          <w:szCs w:val="24"/>
          <w:lang w:eastAsia="pt-BR"/>
        </w:rPr>
        <w:t>O olho humano: um receptor de ondas eletromagnéticas</w:t>
      </w:r>
    </w:p>
    <w:bookmarkEnd w:id="0"/>
    <w:p w:rsidR="008546CC" w:rsidRPr="008546CC" w:rsidRDefault="008546CC" w:rsidP="008546C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6C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546CC" w:rsidRPr="008546CC" w:rsidRDefault="008546CC" w:rsidP="008546C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6C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667500" cy="2419350"/>
            <wp:effectExtent l="0" t="0" r="0" b="0"/>
            <wp:docPr id="2" name="Imagem 2" descr="olho hu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ho huma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CC" w:rsidRPr="008546CC" w:rsidRDefault="008546CC" w:rsidP="008546C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6CC">
        <w:rPr>
          <w:rFonts w:ascii="Times New Roman" w:eastAsia="Times New Roman" w:hAnsi="Times New Roman" w:cs="Times New Roman"/>
          <w:sz w:val="24"/>
          <w:szCs w:val="24"/>
          <w:lang w:eastAsia="pt-BR"/>
        </w:rPr>
        <w:t>Vale ressaltar que o olho humano não pode perceber todo o espectro de ondas eletromagnéticas. Ele só consegue perceber um pequeno trecho desse espectro que chamamos de luz visível.</w:t>
      </w:r>
    </w:p>
    <w:p w:rsidR="008546CC" w:rsidRPr="008546CC" w:rsidRDefault="008546CC" w:rsidP="008546C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6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Quando você observa um lindo arco-íris seus olhos estão captando a luz visível proveniente da dispersão da luz solar nas gotículas de água dispersas na atmosfera. Essa luz tem suas </w:t>
      </w:r>
      <w:proofErr w:type="spellStart"/>
      <w:r w:rsidRPr="008546CC">
        <w:rPr>
          <w:rFonts w:ascii="Times New Roman" w:eastAsia="Times New Roman" w:hAnsi="Times New Roman" w:cs="Times New Roman"/>
          <w:sz w:val="24"/>
          <w:szCs w:val="24"/>
          <w:lang w:eastAsia="pt-BR"/>
        </w:rPr>
        <w:t>freqüências</w:t>
      </w:r>
      <w:proofErr w:type="spellEnd"/>
      <w:r w:rsidRPr="008546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separadas, então você consegue enxergar as diversas cores que compõem a luz do Sol.</w:t>
      </w:r>
    </w:p>
    <w:p w:rsidR="008546CC" w:rsidRPr="008546CC" w:rsidRDefault="008546CC" w:rsidP="008546C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6C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667500" cy="4438650"/>
            <wp:effectExtent l="0" t="0" r="0" b="0"/>
            <wp:docPr id="1" name="Imagem 1" descr="Arcoí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oír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CC" w:rsidRPr="008546CC" w:rsidRDefault="008546CC" w:rsidP="008546C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6CC">
        <w:rPr>
          <w:rFonts w:ascii="Times New Roman" w:eastAsia="Times New Roman" w:hAnsi="Times New Roman" w:cs="Times New Roman"/>
          <w:sz w:val="24"/>
          <w:szCs w:val="24"/>
          <w:lang w:eastAsia="pt-BR"/>
        </w:rPr>
        <w:t>Enxergar a luz é possível porque o olho humano é dotado de diversas estruturas capazes de captar e codificar o estímulo luminoso. Todo o processo de “ver” alguma coisa começa quando a luz penetra nos olhos.</w:t>
      </w:r>
    </w:p>
    <w:p w:rsidR="008546CC" w:rsidRPr="008546CC" w:rsidRDefault="008546CC" w:rsidP="008546C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6C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Vamos estudar um pouco mais a estrutura do olho!</w:t>
      </w:r>
    </w:p>
    <w:p w:rsidR="008546CC" w:rsidRPr="008546CC" w:rsidRDefault="008546CC" w:rsidP="008546C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6CC">
        <w:rPr>
          <w:rFonts w:ascii="Times New Roman" w:eastAsia="Times New Roman" w:hAnsi="Times New Roman" w:cs="Times New Roman"/>
          <w:sz w:val="24"/>
          <w:szCs w:val="24"/>
          <w:lang w:eastAsia="pt-BR"/>
        </w:rPr>
        <w:t>Nesse estudo vamos tratar apenas das estruturas diretamente ligadas à percepção da luz. O olho humano possui muito mais componentes do que aqueles que vamos tratar nesse texto, sugerindo-se, então, que, caso você queira se aprofundar mais no assunto, deve procurar outras fontes de pesquisas complementares.</w:t>
      </w:r>
    </w:p>
    <w:p w:rsidR="008546CC" w:rsidRPr="008546CC" w:rsidRDefault="008546CC" w:rsidP="008546C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6CC">
        <w:rPr>
          <w:rFonts w:ascii="Times New Roman" w:eastAsia="Times New Roman" w:hAnsi="Times New Roman" w:cs="Times New Roman"/>
          <w:sz w:val="24"/>
          <w:szCs w:val="24"/>
          <w:lang w:eastAsia="pt-BR"/>
        </w:rPr>
        <w:t>Para o estudo que estamos fazendo neste texto é importante saber que o olho humano é composto por:</w:t>
      </w:r>
    </w:p>
    <w:p w:rsidR="008546CC" w:rsidRPr="008546CC" w:rsidRDefault="008546CC" w:rsidP="008546C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6CC">
        <w:rPr>
          <w:rFonts w:ascii="Times New Roman" w:eastAsia="Times New Roman" w:hAnsi="Times New Roman" w:cs="Times New Roman"/>
          <w:sz w:val="24"/>
          <w:szCs w:val="24"/>
          <w:lang w:eastAsia="pt-BR"/>
        </w:rPr>
        <w:t>1)  Pupila – É a região frontal do olho. Ela é responsável por controlar a entrada de luz na região ocular. A Pupila tem a capacidade mecânica de se abrir e fechar conforme a disposição de luz no ambiente. Assim, em locais escuros a pupila permanece bem dilatada (aberta) para permitir a máxima captação de luz. Em ambiente claro, ocorre o contrário, a pupila se fecha evitando o ofuscamento da visão.</w:t>
      </w:r>
    </w:p>
    <w:p w:rsidR="008546CC" w:rsidRPr="008546CC" w:rsidRDefault="008546CC" w:rsidP="008546C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546CC">
        <w:rPr>
          <w:rFonts w:ascii="Times New Roman" w:eastAsia="Times New Roman" w:hAnsi="Times New Roman" w:cs="Times New Roman"/>
          <w:sz w:val="24"/>
          <w:szCs w:val="24"/>
          <w:lang w:eastAsia="pt-BR"/>
        </w:rPr>
        <w:t>2) Cristalino</w:t>
      </w:r>
      <w:proofErr w:type="gramEnd"/>
      <w:r w:rsidRPr="008546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 cristalino é um tipo de lente biconvexa que se localiza no olho humano logo após a pupila. Ele tem aspecto gelatinoso e certa elasticidade que diminui conforme a idade, cresce continuamente ao longo da vida do indivíduo e funciona desviando a luz que penetra no olho direcionando-a para partes específicas no fundo do globo ocular onde encontram-se células sensíveis à radiação luminosa.</w:t>
      </w:r>
    </w:p>
    <w:p w:rsidR="008546CC" w:rsidRPr="008546CC" w:rsidRDefault="008546CC" w:rsidP="008546CC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6CC">
        <w:rPr>
          <w:rFonts w:ascii="Times New Roman" w:eastAsia="Times New Roman" w:hAnsi="Times New Roman" w:cs="Times New Roman"/>
          <w:sz w:val="24"/>
          <w:szCs w:val="24"/>
          <w:lang w:eastAsia="pt-BR"/>
        </w:rPr>
        <w:t>3) Retina – É a região que fica no fundo do olho. Constitui-se por uma grande quantidade de células sensíveis à captação das ondas luminosas. Na retina a luz é codificada e transformada em pulsos elétricos que posteriormente serão levados ao cérebro permitindo que o indivíduo enxergue.</w:t>
      </w:r>
    </w:p>
    <w:p w:rsidR="007F2B34" w:rsidRPr="008546CC" w:rsidRDefault="008546CC" w:rsidP="008546CC">
      <w:pPr>
        <w:rPr>
          <w:rFonts w:ascii="Times New Roman" w:hAnsi="Times New Roman" w:cs="Times New Roman"/>
          <w:sz w:val="24"/>
          <w:szCs w:val="24"/>
        </w:rPr>
      </w:pPr>
    </w:p>
    <w:sectPr w:rsidR="007F2B34" w:rsidRPr="008546CC" w:rsidSect="008546CC">
      <w:pgSz w:w="11906" w:h="16838"/>
      <w:pgMar w:top="142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CC"/>
    <w:rsid w:val="008546CC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E747"/>
  <w15:chartTrackingRefBased/>
  <w15:docId w15:val="{52DC0586-0B66-4AFB-90AE-2C2E52DA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54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546C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posted-on">
    <w:name w:val="posted-on"/>
    <w:basedOn w:val="Fontepargpadro"/>
    <w:rsid w:val="008546CC"/>
  </w:style>
  <w:style w:type="character" w:styleId="Hyperlink">
    <w:name w:val="Hyperlink"/>
    <w:basedOn w:val="Fontepargpadro"/>
    <w:uiPriority w:val="99"/>
    <w:semiHidden/>
    <w:unhideWhenUsed/>
    <w:rsid w:val="008546CC"/>
    <w:rPr>
      <w:color w:val="0000FF"/>
      <w:u w:val="single"/>
    </w:rPr>
  </w:style>
  <w:style w:type="character" w:customStyle="1" w:styleId="author">
    <w:name w:val="author"/>
    <w:basedOn w:val="Fontepargpadro"/>
    <w:rsid w:val="008546CC"/>
  </w:style>
  <w:style w:type="character" w:customStyle="1" w:styleId="entry-categories">
    <w:name w:val="entry-categories"/>
    <w:basedOn w:val="Fontepargpadro"/>
    <w:rsid w:val="008546CC"/>
  </w:style>
  <w:style w:type="character" w:customStyle="1" w:styleId="entry-tags">
    <w:name w:val="entry-tags"/>
    <w:basedOn w:val="Fontepargpadro"/>
    <w:rsid w:val="008546CC"/>
  </w:style>
  <w:style w:type="paragraph" w:styleId="NormalWeb">
    <w:name w:val="Normal (Web)"/>
    <w:basedOn w:val="Normal"/>
    <w:uiPriority w:val="99"/>
    <w:semiHidden/>
    <w:unhideWhenUsed/>
    <w:rsid w:val="0085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1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3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2018-10-15T13:49:00Z</dcterms:created>
  <dcterms:modified xsi:type="dcterms:W3CDTF">2018-10-15T13:50:00Z</dcterms:modified>
</cp:coreProperties>
</file>