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A3" w:rsidRPr="004749A3" w:rsidRDefault="004749A3" w:rsidP="004749A3">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bookmarkStart w:id="0" w:name="_GoBack"/>
      <w:r w:rsidRPr="004749A3">
        <w:rPr>
          <w:rFonts w:ascii="Times New Roman" w:eastAsia="Times New Roman" w:hAnsi="Times New Roman" w:cs="Times New Roman"/>
          <w:b/>
          <w:bCs/>
          <w:kern w:val="36"/>
          <w:sz w:val="58"/>
          <w:szCs w:val="58"/>
          <w:lang w:eastAsia="pt-BR"/>
        </w:rPr>
        <w:t>O Banquete (Platão)</w:t>
      </w:r>
    </w:p>
    <w:p w:rsidR="004749A3" w:rsidRPr="004749A3" w:rsidRDefault="004749A3" w:rsidP="004749A3">
      <w:pPr>
        <w:spacing w:after="100" w:afterAutospacing="1" w:line="240" w:lineRule="auto"/>
        <w:jc w:val="both"/>
        <w:rPr>
          <w:rFonts w:ascii="Times New Roman" w:eastAsia="Times New Roman" w:hAnsi="Times New Roman" w:cs="Times New Roman"/>
          <w:sz w:val="24"/>
          <w:szCs w:val="24"/>
          <w:lang w:eastAsia="pt-BR"/>
        </w:rPr>
      </w:pPr>
      <w:r w:rsidRPr="004749A3">
        <w:rPr>
          <w:rFonts w:ascii="Times New Roman" w:eastAsia="Times New Roman" w:hAnsi="Times New Roman" w:cs="Times New Roman"/>
          <w:b/>
          <w:bCs/>
          <w:sz w:val="24"/>
          <w:szCs w:val="24"/>
          <w:lang w:eastAsia="pt-BR"/>
        </w:rPr>
        <w:t>O Banquete</w:t>
      </w:r>
      <w:r w:rsidRPr="004749A3">
        <w:rPr>
          <w:rFonts w:ascii="Times New Roman" w:eastAsia="Times New Roman" w:hAnsi="Times New Roman" w:cs="Times New Roman"/>
          <w:sz w:val="24"/>
          <w:szCs w:val="24"/>
          <w:lang w:eastAsia="pt-BR"/>
        </w:rPr>
        <w:t xml:space="preserve"> (no original grego, </w:t>
      </w:r>
      <w:proofErr w:type="spellStart"/>
      <w:r w:rsidRPr="004749A3">
        <w:rPr>
          <w:rFonts w:ascii="Times New Roman" w:eastAsia="Times New Roman" w:hAnsi="Times New Roman" w:cs="Times New Roman"/>
          <w:sz w:val="24"/>
          <w:szCs w:val="24"/>
          <w:lang w:eastAsia="pt-BR"/>
        </w:rPr>
        <w:t>Συμ</w:t>
      </w:r>
      <w:proofErr w:type="spellEnd"/>
      <w:r w:rsidRPr="004749A3">
        <w:rPr>
          <w:rFonts w:ascii="Times New Roman" w:eastAsia="Times New Roman" w:hAnsi="Times New Roman" w:cs="Times New Roman"/>
          <w:sz w:val="24"/>
          <w:szCs w:val="24"/>
          <w:lang w:eastAsia="pt-BR"/>
        </w:rPr>
        <w:t>πόσιον – </w:t>
      </w:r>
      <w:proofErr w:type="spellStart"/>
      <w:r w:rsidRPr="004749A3">
        <w:rPr>
          <w:rFonts w:ascii="Times New Roman" w:eastAsia="Times New Roman" w:hAnsi="Times New Roman" w:cs="Times New Roman"/>
          <w:i/>
          <w:iCs/>
          <w:sz w:val="24"/>
          <w:szCs w:val="24"/>
          <w:lang w:eastAsia="pt-BR"/>
        </w:rPr>
        <w:t>Simposion</w:t>
      </w:r>
      <w:proofErr w:type="spellEnd"/>
      <w:r w:rsidRPr="004749A3">
        <w:rPr>
          <w:rFonts w:ascii="Times New Roman" w:eastAsia="Times New Roman" w:hAnsi="Times New Roman" w:cs="Times New Roman"/>
          <w:sz w:val="24"/>
          <w:szCs w:val="24"/>
          <w:lang w:eastAsia="pt-BR"/>
        </w:rPr>
        <w:t>) é um texto filosófico de </w:t>
      </w:r>
      <w:r w:rsidRPr="004749A3">
        <w:rPr>
          <w:rFonts w:ascii="Times New Roman" w:eastAsia="Times New Roman" w:hAnsi="Times New Roman" w:cs="Times New Roman"/>
          <w:sz w:val="24"/>
          <w:szCs w:val="24"/>
          <w:u w:val="single"/>
          <w:lang w:eastAsia="pt-BR"/>
        </w:rPr>
        <w:t>Platão</w:t>
      </w:r>
      <w:r w:rsidRPr="004749A3">
        <w:rPr>
          <w:rFonts w:ascii="Times New Roman" w:eastAsia="Times New Roman" w:hAnsi="Times New Roman" w:cs="Times New Roman"/>
          <w:sz w:val="24"/>
          <w:szCs w:val="24"/>
          <w:lang w:eastAsia="pt-BR"/>
        </w:rPr>
        <w:t>, composto por volta de 385-380 a.C. Um dos grandes filósofos da </w:t>
      </w:r>
      <w:r w:rsidRPr="004749A3">
        <w:rPr>
          <w:rFonts w:ascii="Times New Roman" w:eastAsia="Times New Roman" w:hAnsi="Times New Roman" w:cs="Times New Roman"/>
          <w:sz w:val="24"/>
          <w:szCs w:val="24"/>
          <w:u w:val="single"/>
          <w:lang w:eastAsia="pt-BR"/>
        </w:rPr>
        <w:t>Grécia antiga</w:t>
      </w:r>
      <w:r w:rsidRPr="004749A3">
        <w:rPr>
          <w:rFonts w:ascii="Times New Roman" w:eastAsia="Times New Roman" w:hAnsi="Times New Roman" w:cs="Times New Roman"/>
          <w:sz w:val="24"/>
          <w:szCs w:val="24"/>
          <w:lang w:eastAsia="pt-BR"/>
        </w:rPr>
        <w:t>, Platão é considerado também o mais brilhante discípulo de </w:t>
      </w:r>
      <w:r w:rsidRPr="004749A3">
        <w:rPr>
          <w:rFonts w:ascii="Times New Roman" w:eastAsia="Times New Roman" w:hAnsi="Times New Roman" w:cs="Times New Roman"/>
          <w:sz w:val="24"/>
          <w:szCs w:val="24"/>
          <w:u w:val="single"/>
          <w:lang w:eastAsia="pt-BR"/>
        </w:rPr>
        <w:t>Sócrates</w:t>
      </w:r>
      <w:r w:rsidRPr="004749A3">
        <w:rPr>
          <w:rFonts w:ascii="Times New Roman" w:eastAsia="Times New Roman" w:hAnsi="Times New Roman" w:cs="Times New Roman"/>
          <w:sz w:val="24"/>
          <w:szCs w:val="24"/>
          <w:lang w:eastAsia="pt-BR"/>
        </w:rPr>
        <w:t>. Entre os seus trabalhos, há uma categoria chamada diálogos socráticos, constantes de suas primeiras obras, mas também nas de Xenofonte, que reproduzem as conversas que Sócrates tinha com outros cidadãos gregos, por meio das quais exprimia suas ideias filosóficas. Como Sócrates não deixou nenhum trabalho escrito, até onde se sabe, esses diálogos são praticamente os únicos elementos que temos para analisar o famoso </w:t>
      </w:r>
      <w:r w:rsidRPr="004749A3">
        <w:rPr>
          <w:rFonts w:ascii="Times New Roman" w:eastAsia="Times New Roman" w:hAnsi="Times New Roman" w:cs="Times New Roman"/>
          <w:sz w:val="24"/>
          <w:szCs w:val="24"/>
          <w:u w:val="single"/>
          <w:lang w:eastAsia="pt-BR"/>
        </w:rPr>
        <w:t>método socrático</w:t>
      </w:r>
      <w:r w:rsidRPr="004749A3">
        <w:rPr>
          <w:rFonts w:ascii="Times New Roman" w:eastAsia="Times New Roman" w:hAnsi="Times New Roman" w:cs="Times New Roman"/>
          <w:sz w:val="24"/>
          <w:szCs w:val="24"/>
          <w:lang w:eastAsia="pt-BR"/>
        </w:rPr>
        <w:t> de inquirição e saber um pouco mais sobre seu raciocínio.</w:t>
      </w:r>
    </w:p>
    <w:p w:rsidR="004749A3" w:rsidRPr="004749A3" w:rsidRDefault="004749A3" w:rsidP="004749A3">
      <w:pPr>
        <w:spacing w:after="100" w:afterAutospacing="1" w:line="240" w:lineRule="auto"/>
        <w:jc w:val="both"/>
        <w:rPr>
          <w:rFonts w:ascii="Times New Roman" w:eastAsia="Times New Roman" w:hAnsi="Times New Roman" w:cs="Times New Roman"/>
          <w:sz w:val="24"/>
          <w:szCs w:val="24"/>
          <w:lang w:eastAsia="pt-BR"/>
        </w:rPr>
      </w:pPr>
      <w:r w:rsidRPr="004749A3">
        <w:rPr>
          <w:rFonts w:ascii="Times New Roman" w:eastAsia="Times New Roman" w:hAnsi="Times New Roman" w:cs="Times New Roman"/>
          <w:sz w:val="24"/>
          <w:szCs w:val="24"/>
          <w:lang w:eastAsia="pt-BR"/>
        </w:rPr>
        <w:t>No caso d’O Banquete, Platão não foi testemunha do diálogo, tendo conhecimento de seu conteúdo por meio de terceiros. Assim, a obra teria vários pontos criados pelo autor, não sendo completamente verídica do ponto de vista histórico. Assim como em </w:t>
      </w:r>
      <w:r w:rsidRPr="004749A3">
        <w:rPr>
          <w:rFonts w:ascii="Times New Roman" w:eastAsia="Times New Roman" w:hAnsi="Times New Roman" w:cs="Times New Roman"/>
          <w:sz w:val="24"/>
          <w:szCs w:val="24"/>
          <w:u w:val="single"/>
          <w:lang w:eastAsia="pt-BR"/>
        </w:rPr>
        <w:t>A República</w:t>
      </w:r>
      <w:r w:rsidRPr="004749A3">
        <w:rPr>
          <w:rFonts w:ascii="Times New Roman" w:eastAsia="Times New Roman" w:hAnsi="Times New Roman" w:cs="Times New Roman"/>
          <w:sz w:val="24"/>
          <w:szCs w:val="24"/>
          <w:lang w:eastAsia="pt-BR"/>
        </w:rPr>
        <w:t xml:space="preserve">, O Banquete tem lugar específico e público, identificável, a casa de </w:t>
      </w:r>
      <w:proofErr w:type="spellStart"/>
      <w:r w:rsidRPr="004749A3">
        <w:rPr>
          <w:rFonts w:ascii="Times New Roman" w:eastAsia="Times New Roman" w:hAnsi="Times New Roman" w:cs="Times New Roman"/>
          <w:sz w:val="24"/>
          <w:szCs w:val="24"/>
          <w:lang w:eastAsia="pt-BR"/>
        </w:rPr>
        <w:t>Agatão</w:t>
      </w:r>
      <w:proofErr w:type="spellEnd"/>
      <w:r w:rsidRPr="004749A3">
        <w:rPr>
          <w:rFonts w:ascii="Times New Roman" w:eastAsia="Times New Roman" w:hAnsi="Times New Roman" w:cs="Times New Roman"/>
          <w:sz w:val="24"/>
          <w:szCs w:val="24"/>
          <w:lang w:eastAsia="pt-BR"/>
        </w:rPr>
        <w:t xml:space="preserve"> (</w:t>
      </w:r>
      <w:proofErr w:type="spellStart"/>
      <w:r w:rsidRPr="004749A3">
        <w:rPr>
          <w:rFonts w:ascii="Times New Roman" w:eastAsia="Times New Roman" w:hAnsi="Times New Roman" w:cs="Times New Roman"/>
          <w:sz w:val="24"/>
          <w:szCs w:val="24"/>
          <w:lang w:eastAsia="pt-BR"/>
        </w:rPr>
        <w:t>Agathon</w:t>
      </w:r>
      <w:proofErr w:type="spellEnd"/>
      <w:r w:rsidRPr="004749A3">
        <w:rPr>
          <w:rFonts w:ascii="Times New Roman" w:eastAsia="Times New Roman" w:hAnsi="Times New Roman" w:cs="Times New Roman"/>
          <w:sz w:val="24"/>
          <w:szCs w:val="24"/>
          <w:lang w:eastAsia="pt-BR"/>
        </w:rPr>
        <w:t xml:space="preserve">), discípulo de Sócrates. Ambos estão acompanhados de </w:t>
      </w:r>
      <w:proofErr w:type="spellStart"/>
      <w:r w:rsidRPr="004749A3">
        <w:rPr>
          <w:rFonts w:ascii="Times New Roman" w:eastAsia="Times New Roman" w:hAnsi="Times New Roman" w:cs="Times New Roman"/>
          <w:sz w:val="24"/>
          <w:szCs w:val="24"/>
          <w:lang w:eastAsia="pt-BR"/>
        </w:rPr>
        <w:t>Fedro</w:t>
      </w:r>
      <w:proofErr w:type="spellEnd"/>
      <w:r w:rsidRPr="004749A3">
        <w:rPr>
          <w:rFonts w:ascii="Times New Roman" w:eastAsia="Times New Roman" w:hAnsi="Times New Roman" w:cs="Times New Roman"/>
          <w:sz w:val="24"/>
          <w:szCs w:val="24"/>
          <w:lang w:eastAsia="pt-BR"/>
        </w:rPr>
        <w:t xml:space="preserve">, </w:t>
      </w:r>
      <w:proofErr w:type="spellStart"/>
      <w:r w:rsidRPr="004749A3">
        <w:rPr>
          <w:rFonts w:ascii="Times New Roman" w:eastAsia="Times New Roman" w:hAnsi="Times New Roman" w:cs="Times New Roman"/>
          <w:sz w:val="24"/>
          <w:szCs w:val="24"/>
          <w:lang w:eastAsia="pt-BR"/>
        </w:rPr>
        <w:t>Pausânias</w:t>
      </w:r>
      <w:proofErr w:type="spellEnd"/>
      <w:r w:rsidRPr="004749A3">
        <w:rPr>
          <w:rFonts w:ascii="Times New Roman" w:eastAsia="Times New Roman" w:hAnsi="Times New Roman" w:cs="Times New Roman"/>
          <w:sz w:val="24"/>
          <w:szCs w:val="24"/>
          <w:lang w:eastAsia="pt-BR"/>
        </w:rPr>
        <w:t xml:space="preserve">, </w:t>
      </w:r>
      <w:proofErr w:type="spellStart"/>
      <w:r w:rsidRPr="004749A3">
        <w:rPr>
          <w:rFonts w:ascii="Times New Roman" w:eastAsia="Times New Roman" w:hAnsi="Times New Roman" w:cs="Times New Roman"/>
          <w:sz w:val="24"/>
          <w:szCs w:val="24"/>
          <w:lang w:eastAsia="pt-BR"/>
        </w:rPr>
        <w:t>Erixímaco</w:t>
      </w:r>
      <w:proofErr w:type="spellEnd"/>
      <w:r w:rsidRPr="004749A3">
        <w:rPr>
          <w:rFonts w:ascii="Times New Roman" w:eastAsia="Times New Roman" w:hAnsi="Times New Roman" w:cs="Times New Roman"/>
          <w:sz w:val="24"/>
          <w:szCs w:val="24"/>
          <w:lang w:eastAsia="pt-BR"/>
        </w:rPr>
        <w:t>, o médico e Aristófanes, autor famoso pelas suas peças cômicas. O tema principal é o amor, a amizade (</w:t>
      </w:r>
      <w:proofErr w:type="spellStart"/>
      <w:r w:rsidRPr="004749A3">
        <w:rPr>
          <w:rFonts w:ascii="Times New Roman" w:eastAsia="Times New Roman" w:hAnsi="Times New Roman" w:cs="Times New Roman"/>
          <w:sz w:val="24"/>
          <w:szCs w:val="24"/>
          <w:lang w:eastAsia="pt-BR"/>
        </w:rPr>
        <w:t>philia</w:t>
      </w:r>
      <w:proofErr w:type="spellEnd"/>
      <w:r w:rsidRPr="004749A3">
        <w:rPr>
          <w:rFonts w:ascii="Times New Roman" w:eastAsia="Times New Roman" w:hAnsi="Times New Roman" w:cs="Times New Roman"/>
          <w:sz w:val="24"/>
          <w:szCs w:val="24"/>
          <w:lang w:eastAsia="pt-BR"/>
        </w:rPr>
        <w:t>).</w:t>
      </w:r>
    </w:p>
    <w:p w:rsidR="004749A3" w:rsidRPr="004749A3" w:rsidRDefault="004749A3" w:rsidP="004749A3">
      <w:pPr>
        <w:spacing w:after="100" w:afterAutospacing="1" w:line="240" w:lineRule="auto"/>
        <w:jc w:val="both"/>
        <w:rPr>
          <w:rFonts w:ascii="Times New Roman" w:eastAsia="Times New Roman" w:hAnsi="Times New Roman" w:cs="Times New Roman"/>
          <w:sz w:val="24"/>
          <w:szCs w:val="24"/>
          <w:lang w:eastAsia="pt-BR"/>
        </w:rPr>
      </w:pPr>
      <w:r w:rsidRPr="004749A3">
        <w:rPr>
          <w:rFonts w:ascii="Times New Roman" w:eastAsia="Times New Roman" w:hAnsi="Times New Roman" w:cs="Times New Roman"/>
          <w:sz w:val="24"/>
          <w:szCs w:val="24"/>
          <w:lang w:eastAsia="pt-BR"/>
        </w:rPr>
        <w:t>Na prática, O Banquete não pode ser considerado um diálogo, sendo mais um duelo no qual os participantes pretendem realizar o melhor discurso sobre a amizade. Como em outras obras, Platão inicia esta do mesmo modo: alguns estão em caminho para a cidade quando são interrompidos por outros e se colocam a discutir determinado assunto. Desta mesma forma acontece em A República e em </w:t>
      </w:r>
      <w:proofErr w:type="spellStart"/>
      <w:r w:rsidRPr="004749A3">
        <w:rPr>
          <w:rFonts w:ascii="Times New Roman" w:eastAsia="Times New Roman" w:hAnsi="Times New Roman" w:cs="Times New Roman"/>
          <w:sz w:val="24"/>
          <w:szCs w:val="24"/>
          <w:u w:val="single"/>
          <w:lang w:eastAsia="pt-BR"/>
        </w:rPr>
        <w:t>Fedro</w:t>
      </w:r>
      <w:proofErr w:type="spellEnd"/>
      <w:r w:rsidRPr="004749A3">
        <w:rPr>
          <w:rFonts w:ascii="Times New Roman" w:eastAsia="Times New Roman" w:hAnsi="Times New Roman" w:cs="Times New Roman"/>
          <w:sz w:val="24"/>
          <w:szCs w:val="24"/>
          <w:lang w:eastAsia="pt-BR"/>
        </w:rPr>
        <w:t>.</w:t>
      </w:r>
    </w:p>
    <w:p w:rsidR="004749A3" w:rsidRPr="004749A3" w:rsidRDefault="004749A3" w:rsidP="004749A3">
      <w:pPr>
        <w:spacing w:after="100" w:afterAutospacing="1" w:line="240" w:lineRule="auto"/>
        <w:jc w:val="both"/>
        <w:rPr>
          <w:rFonts w:ascii="Times New Roman" w:eastAsia="Times New Roman" w:hAnsi="Times New Roman" w:cs="Times New Roman"/>
          <w:sz w:val="24"/>
          <w:szCs w:val="24"/>
          <w:lang w:eastAsia="pt-BR"/>
        </w:rPr>
      </w:pPr>
      <w:r w:rsidRPr="004749A3">
        <w:rPr>
          <w:rFonts w:ascii="Times New Roman" w:eastAsia="Times New Roman" w:hAnsi="Times New Roman" w:cs="Times New Roman"/>
          <w:sz w:val="24"/>
          <w:szCs w:val="24"/>
          <w:lang w:eastAsia="pt-BR"/>
        </w:rPr>
        <w:t xml:space="preserve">No Banquete, </w:t>
      </w:r>
      <w:proofErr w:type="spellStart"/>
      <w:r w:rsidRPr="004749A3">
        <w:rPr>
          <w:rFonts w:ascii="Times New Roman" w:eastAsia="Times New Roman" w:hAnsi="Times New Roman" w:cs="Times New Roman"/>
          <w:sz w:val="24"/>
          <w:szCs w:val="24"/>
          <w:lang w:eastAsia="pt-BR"/>
        </w:rPr>
        <w:t>Apolodoro</w:t>
      </w:r>
      <w:proofErr w:type="spellEnd"/>
      <w:r w:rsidRPr="004749A3">
        <w:rPr>
          <w:rFonts w:ascii="Times New Roman" w:eastAsia="Times New Roman" w:hAnsi="Times New Roman" w:cs="Times New Roman"/>
          <w:sz w:val="24"/>
          <w:szCs w:val="24"/>
          <w:lang w:eastAsia="pt-BR"/>
        </w:rPr>
        <w:t xml:space="preserve"> e seu companheiro, cujo nome não é revelado estão indo de casa, em </w:t>
      </w:r>
      <w:proofErr w:type="spellStart"/>
      <w:r w:rsidRPr="004749A3">
        <w:rPr>
          <w:rFonts w:ascii="Times New Roman" w:eastAsia="Times New Roman" w:hAnsi="Times New Roman" w:cs="Times New Roman"/>
          <w:sz w:val="24"/>
          <w:szCs w:val="24"/>
          <w:lang w:eastAsia="pt-BR"/>
        </w:rPr>
        <w:t>Falero</w:t>
      </w:r>
      <w:proofErr w:type="spellEnd"/>
      <w:r w:rsidRPr="004749A3">
        <w:rPr>
          <w:rFonts w:ascii="Times New Roman" w:eastAsia="Times New Roman" w:hAnsi="Times New Roman" w:cs="Times New Roman"/>
          <w:sz w:val="24"/>
          <w:szCs w:val="24"/>
          <w:lang w:eastAsia="pt-BR"/>
        </w:rPr>
        <w:t xml:space="preserve">, para a cidade quando são interrompidos por Glauco, que queria informações a respeito da conversa de </w:t>
      </w:r>
      <w:proofErr w:type="spellStart"/>
      <w:r w:rsidRPr="004749A3">
        <w:rPr>
          <w:rFonts w:ascii="Times New Roman" w:eastAsia="Times New Roman" w:hAnsi="Times New Roman" w:cs="Times New Roman"/>
          <w:sz w:val="24"/>
          <w:szCs w:val="24"/>
          <w:lang w:eastAsia="pt-BR"/>
        </w:rPr>
        <w:t>Agatão</w:t>
      </w:r>
      <w:proofErr w:type="spellEnd"/>
      <w:r w:rsidRPr="004749A3">
        <w:rPr>
          <w:rFonts w:ascii="Times New Roman" w:eastAsia="Times New Roman" w:hAnsi="Times New Roman" w:cs="Times New Roman"/>
          <w:sz w:val="24"/>
          <w:szCs w:val="24"/>
          <w:lang w:eastAsia="pt-BR"/>
        </w:rPr>
        <w:t xml:space="preserve"> com Sócrates, Alcibíades e outros, no banquete em que proferiram vários discursos sobre o amor. Aristodemo, testemunha dos discursos, contou o que ali se passara para </w:t>
      </w:r>
      <w:proofErr w:type="spellStart"/>
      <w:r w:rsidRPr="004749A3">
        <w:rPr>
          <w:rFonts w:ascii="Times New Roman" w:eastAsia="Times New Roman" w:hAnsi="Times New Roman" w:cs="Times New Roman"/>
          <w:sz w:val="24"/>
          <w:szCs w:val="24"/>
          <w:lang w:eastAsia="pt-BR"/>
        </w:rPr>
        <w:t>Apolodoro</w:t>
      </w:r>
      <w:proofErr w:type="spellEnd"/>
      <w:r w:rsidRPr="004749A3">
        <w:rPr>
          <w:rFonts w:ascii="Times New Roman" w:eastAsia="Times New Roman" w:hAnsi="Times New Roman" w:cs="Times New Roman"/>
          <w:sz w:val="24"/>
          <w:szCs w:val="24"/>
          <w:lang w:eastAsia="pt-BR"/>
        </w:rPr>
        <w:t xml:space="preserve"> e esse, se empenha em relatar os fatos na presença do seu Companheiro e de Glauco. O que se passou na casa de </w:t>
      </w:r>
      <w:proofErr w:type="spellStart"/>
      <w:r w:rsidRPr="004749A3">
        <w:rPr>
          <w:rFonts w:ascii="Times New Roman" w:eastAsia="Times New Roman" w:hAnsi="Times New Roman" w:cs="Times New Roman"/>
          <w:sz w:val="24"/>
          <w:szCs w:val="24"/>
          <w:lang w:eastAsia="pt-BR"/>
        </w:rPr>
        <w:t>Agatão</w:t>
      </w:r>
      <w:proofErr w:type="spellEnd"/>
      <w:r w:rsidRPr="004749A3">
        <w:rPr>
          <w:rFonts w:ascii="Times New Roman" w:eastAsia="Times New Roman" w:hAnsi="Times New Roman" w:cs="Times New Roman"/>
          <w:sz w:val="24"/>
          <w:szCs w:val="24"/>
          <w:lang w:eastAsia="pt-BR"/>
        </w:rPr>
        <w:t xml:space="preserve"> é então relatado por </w:t>
      </w:r>
      <w:proofErr w:type="spellStart"/>
      <w:r w:rsidRPr="004749A3">
        <w:rPr>
          <w:rFonts w:ascii="Times New Roman" w:eastAsia="Times New Roman" w:hAnsi="Times New Roman" w:cs="Times New Roman"/>
          <w:sz w:val="24"/>
          <w:szCs w:val="24"/>
          <w:lang w:eastAsia="pt-BR"/>
        </w:rPr>
        <w:t>Apolodoro</w:t>
      </w:r>
      <w:proofErr w:type="spellEnd"/>
      <w:r w:rsidRPr="004749A3">
        <w:rPr>
          <w:rFonts w:ascii="Times New Roman" w:eastAsia="Times New Roman" w:hAnsi="Times New Roman" w:cs="Times New Roman"/>
          <w:sz w:val="24"/>
          <w:szCs w:val="24"/>
          <w:lang w:eastAsia="pt-BR"/>
        </w:rPr>
        <w:t xml:space="preserve">. Sócrates chega por último, quando o banquete já estava pelo meio. Depois de tantas exposições a respeito de Eros no Banquete, começando por </w:t>
      </w:r>
      <w:proofErr w:type="spellStart"/>
      <w:r w:rsidRPr="004749A3">
        <w:rPr>
          <w:rFonts w:ascii="Times New Roman" w:eastAsia="Times New Roman" w:hAnsi="Times New Roman" w:cs="Times New Roman"/>
          <w:sz w:val="24"/>
          <w:szCs w:val="24"/>
          <w:lang w:eastAsia="pt-BR"/>
        </w:rPr>
        <w:t>Fedro</w:t>
      </w:r>
      <w:proofErr w:type="spellEnd"/>
      <w:r w:rsidRPr="004749A3">
        <w:rPr>
          <w:rFonts w:ascii="Times New Roman" w:eastAsia="Times New Roman" w:hAnsi="Times New Roman" w:cs="Times New Roman"/>
          <w:sz w:val="24"/>
          <w:szCs w:val="24"/>
          <w:lang w:eastAsia="pt-BR"/>
        </w:rPr>
        <w:t xml:space="preserve">, depois </w:t>
      </w:r>
      <w:proofErr w:type="spellStart"/>
      <w:r w:rsidRPr="004749A3">
        <w:rPr>
          <w:rFonts w:ascii="Times New Roman" w:eastAsia="Times New Roman" w:hAnsi="Times New Roman" w:cs="Times New Roman"/>
          <w:sz w:val="24"/>
          <w:szCs w:val="24"/>
          <w:lang w:eastAsia="pt-BR"/>
        </w:rPr>
        <w:t>Pausânias</w:t>
      </w:r>
      <w:proofErr w:type="spellEnd"/>
      <w:r w:rsidRPr="004749A3">
        <w:rPr>
          <w:rFonts w:ascii="Times New Roman" w:eastAsia="Times New Roman" w:hAnsi="Times New Roman" w:cs="Times New Roman"/>
          <w:sz w:val="24"/>
          <w:szCs w:val="24"/>
          <w:lang w:eastAsia="pt-BR"/>
        </w:rPr>
        <w:t xml:space="preserve">, </w:t>
      </w:r>
      <w:proofErr w:type="spellStart"/>
      <w:r w:rsidRPr="004749A3">
        <w:rPr>
          <w:rFonts w:ascii="Times New Roman" w:eastAsia="Times New Roman" w:hAnsi="Times New Roman" w:cs="Times New Roman"/>
          <w:sz w:val="24"/>
          <w:szCs w:val="24"/>
          <w:lang w:eastAsia="pt-BR"/>
        </w:rPr>
        <w:t>Erixímaco</w:t>
      </w:r>
      <w:proofErr w:type="spellEnd"/>
      <w:r w:rsidRPr="004749A3">
        <w:rPr>
          <w:rFonts w:ascii="Times New Roman" w:eastAsia="Times New Roman" w:hAnsi="Times New Roman" w:cs="Times New Roman"/>
          <w:sz w:val="24"/>
          <w:szCs w:val="24"/>
          <w:lang w:eastAsia="pt-BR"/>
        </w:rPr>
        <w:t xml:space="preserve">, Aristófanes e </w:t>
      </w:r>
      <w:proofErr w:type="spellStart"/>
      <w:r w:rsidRPr="004749A3">
        <w:rPr>
          <w:rFonts w:ascii="Times New Roman" w:eastAsia="Times New Roman" w:hAnsi="Times New Roman" w:cs="Times New Roman"/>
          <w:sz w:val="24"/>
          <w:szCs w:val="24"/>
          <w:lang w:eastAsia="pt-BR"/>
        </w:rPr>
        <w:t>Agatão</w:t>
      </w:r>
      <w:proofErr w:type="spellEnd"/>
      <w:r w:rsidRPr="004749A3">
        <w:rPr>
          <w:rFonts w:ascii="Times New Roman" w:eastAsia="Times New Roman" w:hAnsi="Times New Roman" w:cs="Times New Roman"/>
          <w:sz w:val="24"/>
          <w:szCs w:val="24"/>
          <w:lang w:eastAsia="pt-BR"/>
        </w:rPr>
        <w:t>, Sócrates bem o caracteriza, como compêndio da aspiração humana ao bem. A amizade, ou amor, representados pelo deus Eros não é o próprio belo e o próprio bem. Eros surge de duas oposições, a riqueza e a beleza, estando numa situação intermediária sem estar em qualquer oposto e extremo. A posição intermediária de Eros atribui-lhe movimento, sendo o mesmo movimento do homem em busca do bem supremo.</w:t>
      </w:r>
    </w:p>
    <w:bookmarkEnd w:id="0"/>
    <w:p w:rsidR="007F2B34" w:rsidRPr="004749A3" w:rsidRDefault="004749A3" w:rsidP="004749A3">
      <w:pPr>
        <w:jc w:val="both"/>
        <w:rPr>
          <w:rFonts w:ascii="Times New Roman" w:hAnsi="Times New Roman" w:cs="Times New Roman"/>
        </w:rPr>
      </w:pPr>
    </w:p>
    <w:sectPr w:rsidR="007F2B34" w:rsidRPr="004749A3" w:rsidSect="004749A3">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3"/>
    <w:rsid w:val="004749A3"/>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229F"/>
  <w15:chartTrackingRefBased/>
  <w15:docId w15:val="{6A7A315C-3537-44BD-B4C2-24E92EC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74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749A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749A3"/>
    <w:rPr>
      <w:color w:val="0000FF"/>
      <w:u w:val="single"/>
    </w:rPr>
  </w:style>
  <w:style w:type="paragraph" w:styleId="NormalWeb">
    <w:name w:val="Normal (Web)"/>
    <w:basedOn w:val="Normal"/>
    <w:uiPriority w:val="99"/>
    <w:semiHidden/>
    <w:unhideWhenUsed/>
    <w:rsid w:val="004749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49A3"/>
    <w:rPr>
      <w:b/>
      <w:bCs/>
    </w:rPr>
  </w:style>
  <w:style w:type="character" w:styleId="nfase">
    <w:name w:val="Emphasis"/>
    <w:basedOn w:val="Fontepargpadro"/>
    <w:uiPriority w:val="20"/>
    <w:qFormat/>
    <w:rsid w:val="00474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4746">
      <w:bodyDiv w:val="1"/>
      <w:marLeft w:val="0"/>
      <w:marRight w:val="0"/>
      <w:marTop w:val="0"/>
      <w:marBottom w:val="0"/>
      <w:divBdr>
        <w:top w:val="none" w:sz="0" w:space="0" w:color="auto"/>
        <w:left w:val="none" w:sz="0" w:space="0" w:color="auto"/>
        <w:bottom w:val="none" w:sz="0" w:space="0" w:color="auto"/>
        <w:right w:val="none" w:sz="0" w:space="0" w:color="auto"/>
      </w:divBdr>
      <w:divsChild>
        <w:div w:id="1792477708">
          <w:marLeft w:val="0"/>
          <w:marRight w:val="0"/>
          <w:marTop w:val="0"/>
          <w:marBottom w:val="150"/>
          <w:divBdr>
            <w:top w:val="none" w:sz="0" w:space="0" w:color="auto"/>
            <w:left w:val="none" w:sz="0" w:space="0" w:color="auto"/>
            <w:bottom w:val="none" w:sz="0" w:space="0" w:color="auto"/>
            <w:right w:val="none" w:sz="0" w:space="0" w:color="auto"/>
          </w:divBdr>
          <w:divsChild>
            <w:div w:id="9194088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2362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2018-10-09T16:35:00Z</dcterms:created>
  <dcterms:modified xsi:type="dcterms:W3CDTF">2018-10-09T16:41:00Z</dcterms:modified>
</cp:coreProperties>
</file>