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4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07"/>
        <w:gridCol w:w="493"/>
      </w:tblGrid>
      <w:tr w:rsidR="00041A37" w:rsidRPr="00041A37" w:rsidTr="00041A3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1A37" w:rsidRPr="00041A37" w:rsidRDefault="00041A37" w:rsidP="00041A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041A37"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24"/>
                <w:lang w:eastAsia="pt-BR"/>
              </w:rPr>
              <w:fldChar w:fldCharType="begin"/>
            </w:r>
            <w:r w:rsidRPr="00041A37"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24"/>
                <w:lang w:eastAsia="pt-BR"/>
              </w:rPr>
              <w:instrText xml:space="preserve"> HYPERLINK "https://filosofia-africana.weebly.com/" </w:instrText>
            </w:r>
            <w:r w:rsidRPr="00041A37"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24"/>
                <w:lang w:eastAsia="pt-BR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24"/>
                <w:u w:val="single"/>
                <w:bdr w:val="none" w:sz="0" w:space="0" w:color="auto" w:frame="1"/>
                <w:lang w:eastAsia="pt-BR"/>
              </w:rPr>
              <w:t>F</w:t>
            </w:r>
            <w:r w:rsidRPr="00041A37"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24"/>
                <w:u w:val="single"/>
                <w:bdr w:val="none" w:sz="0" w:space="0" w:color="auto" w:frame="1"/>
                <w:lang w:eastAsia="pt-BR"/>
              </w:rPr>
              <w:t xml:space="preserve">ilosofia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24"/>
                <w:u w:val="single"/>
                <w:bdr w:val="none" w:sz="0" w:space="0" w:color="auto" w:frame="1"/>
                <w:lang w:eastAsia="pt-BR"/>
              </w:rPr>
              <w:t>A</w:t>
            </w:r>
            <w:bookmarkStart w:id="0" w:name="_GoBack"/>
            <w:bookmarkEnd w:id="0"/>
            <w:r w:rsidRPr="00041A37"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24"/>
                <w:u w:val="single"/>
                <w:bdr w:val="none" w:sz="0" w:space="0" w:color="auto" w:frame="1"/>
                <w:lang w:eastAsia="pt-BR"/>
              </w:rPr>
              <w:t>fricana</w:t>
            </w:r>
            <w:r w:rsidRPr="00041A37"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24"/>
                <w:lang w:eastAsia="pt-BR"/>
              </w:rPr>
              <w:fldChar w:fldCharType="end"/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15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"/>
            </w:tblGrid>
            <w:tr w:rsidR="00041A37" w:rsidRPr="00041A37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1A37" w:rsidRPr="00041A37" w:rsidRDefault="00041A37" w:rsidP="00041A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</w:pPr>
                </w:p>
              </w:tc>
            </w:tr>
          </w:tbl>
          <w:p w:rsidR="00041A37" w:rsidRPr="00041A37" w:rsidRDefault="00041A37" w:rsidP="0004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41A37" w:rsidRPr="00041A37" w:rsidTr="00041A37">
        <w:tc>
          <w:tcPr>
            <w:tcW w:w="0" w:type="auto"/>
            <w:vAlign w:val="center"/>
            <w:hideMark/>
          </w:tcPr>
          <w:p w:rsidR="00041A37" w:rsidRPr="00041A37" w:rsidRDefault="00041A37" w:rsidP="00041A37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15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"/>
              <w:gridCol w:w="51"/>
            </w:tblGrid>
            <w:tr w:rsidR="00041A37" w:rsidRPr="00041A37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1A37" w:rsidRPr="00041A37" w:rsidRDefault="00041A37" w:rsidP="00041A37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1A37" w:rsidRPr="00041A37" w:rsidRDefault="00041A37" w:rsidP="00041A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</w:tbl>
          <w:p w:rsidR="00041A37" w:rsidRPr="00041A37" w:rsidRDefault="00041A37" w:rsidP="0004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041A37" w:rsidRPr="00041A37" w:rsidRDefault="00041A37" w:rsidP="00041A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E3E3E"/>
          <w:sz w:val="24"/>
          <w:szCs w:val="24"/>
          <w:lang w:eastAsia="pt-BR"/>
        </w:rPr>
      </w:pPr>
      <w:r w:rsidRPr="00041A3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Há muitos anos, os movimentos sociais de combate ao racismo têm insistido na necessidade de </w:t>
      </w:r>
      <w:proofErr w:type="spellStart"/>
      <w:r w:rsidRPr="00041A3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ressignificar</w:t>
      </w:r>
      <w:proofErr w:type="spellEnd"/>
      <w:r w:rsidRPr="00041A3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as imagens difundidas das populações africanas - e de seus descendentes - como intelectualmente inferiores, trazendo elementos que desmistifiquem a presença da população negra em nosso país. Desde 2003, a Lei de Diretrizes e Bases da Educação Nacional (art. 26-A), determina que em todo o currículo dos ensinos fundamental e médio brasileiros estejam presentes conteúdos de história e cultura africana e afro-brasileira, em todos os componentes curriculares incluindo, dessa forma, a Filosofia. Eis, portanto, o momento de pensar a filosofia em/desde outras cores...</w:t>
      </w:r>
      <w:r w:rsidRPr="00041A37">
        <w:rPr>
          <w:rFonts w:ascii="Times New Roman" w:eastAsia="Times New Roman" w:hAnsi="Times New Roman" w:cs="Times New Roman"/>
          <w:color w:val="3E3E3E"/>
          <w:sz w:val="24"/>
          <w:szCs w:val="24"/>
          <w:lang w:eastAsia="pt-BR"/>
        </w:rPr>
        <w:br/>
      </w:r>
      <w:r w:rsidRPr="00041A37">
        <w:rPr>
          <w:rFonts w:ascii="Times New Roman" w:eastAsia="Times New Roman" w:hAnsi="Times New Roman" w:cs="Times New Roman"/>
          <w:color w:val="3E3E3E"/>
          <w:sz w:val="24"/>
          <w:szCs w:val="24"/>
          <w:lang w:eastAsia="pt-BR"/>
        </w:rPr>
        <w:br/>
      </w:r>
      <w:r w:rsidRPr="00041A3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objetivo deste espaço é disponibilizar materiais em língua portuguesa que possam subsidiar pesquisas sobre a filosofia africana e afro-brasileira, assim como auxiliar na tarefa de professoras/es do ensino fundamental e médio em acessar recursos ainda pouco conhecidos em nossa língua. Afirmam-se aqui diversas perspectivas distintas, sem a intenção de preterir nenhum material que fosse encontrado sobre o tema em nossa língua, cuja publicação virtual não fosse impossibilitada em virtude de restrições por direitos autorais. </w:t>
      </w:r>
      <w:r w:rsidRPr="00041A37">
        <w:rPr>
          <w:rFonts w:ascii="Times New Roman" w:eastAsia="Times New Roman" w:hAnsi="Times New Roman" w:cs="Times New Roman"/>
          <w:color w:val="3E3E3E"/>
          <w:sz w:val="24"/>
          <w:szCs w:val="24"/>
          <w:lang w:eastAsia="pt-BR"/>
        </w:rPr>
        <w:br/>
      </w:r>
      <w:r w:rsidRPr="00041A37">
        <w:rPr>
          <w:rFonts w:ascii="Times New Roman" w:eastAsia="Times New Roman" w:hAnsi="Times New Roman" w:cs="Times New Roman"/>
          <w:color w:val="3E3E3E"/>
          <w:sz w:val="24"/>
          <w:szCs w:val="24"/>
          <w:lang w:eastAsia="pt-BR"/>
        </w:rPr>
        <w:br/>
      </w:r>
      <w:r w:rsidRPr="00041A37">
        <w:rPr>
          <w:rFonts w:ascii="Times New Roman" w:eastAsia="Times New Roman" w:hAnsi="Times New Roman" w:cs="Times New Roman"/>
          <w:color w:val="3E3E3E"/>
          <w:sz w:val="24"/>
          <w:szCs w:val="24"/>
          <w:lang w:eastAsia="pt-BR"/>
        </w:rPr>
        <w:br/>
      </w:r>
      <w:r w:rsidRPr="00041A3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Alguns destes textos dialogam com outras áreas do conhecimento, como educação, sociologia, antropologia, história, artes, entre outras, atendendo ao aspecto multidisciplinar que muitas vezes permeia o debate filosófico e que, também, auxilia a tarefa docente interdisciplinar. Esperamos que este material sirva para difundir outras imagens sobre as populações africanas e afro-brasileiras, múltiplas, plurais e que não se reduzam ao imaginário </w:t>
      </w:r>
      <w:proofErr w:type="spellStart"/>
      <w:r w:rsidRPr="00041A3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inferiorizante</w:t>
      </w:r>
      <w:proofErr w:type="spellEnd"/>
      <w:r w:rsidRPr="00041A3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tão comum em nosso cotidiano, ainda marcado pelas feridas coloniais. </w:t>
      </w:r>
    </w:p>
    <w:p w:rsidR="007F2B34" w:rsidRPr="00041A37" w:rsidRDefault="00041A37" w:rsidP="00041A37">
      <w:pPr>
        <w:rPr>
          <w:rFonts w:ascii="Times New Roman" w:hAnsi="Times New Roman" w:cs="Times New Roman"/>
          <w:sz w:val="24"/>
          <w:szCs w:val="24"/>
        </w:rPr>
      </w:pPr>
    </w:p>
    <w:sectPr w:rsidR="007F2B34" w:rsidRPr="00041A37" w:rsidSect="00041A37">
      <w:pgSz w:w="11906" w:h="16838"/>
      <w:pgMar w:top="142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BE18B5"/>
    <w:multiLevelType w:val="multilevel"/>
    <w:tmpl w:val="FF7A8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A37"/>
    <w:rsid w:val="00041A37"/>
    <w:rsid w:val="00AE675A"/>
    <w:rsid w:val="00FE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44656"/>
  <w15:chartTrackingRefBased/>
  <w15:docId w15:val="{579CFCC4-C606-402A-89B5-D0E41E0E6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site-logo">
    <w:name w:val="wsite-logo"/>
    <w:basedOn w:val="Fontepargpadro"/>
    <w:rsid w:val="00041A37"/>
  </w:style>
  <w:style w:type="character" w:styleId="Hyperlink">
    <w:name w:val="Hyperlink"/>
    <w:basedOn w:val="Fontepargpadro"/>
    <w:uiPriority w:val="99"/>
    <w:semiHidden/>
    <w:unhideWhenUsed/>
    <w:rsid w:val="00041A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05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1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52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30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7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1535</Characters>
  <Application>Microsoft Office Word</Application>
  <DocSecurity>0</DocSecurity>
  <Lines>12</Lines>
  <Paragraphs>3</Paragraphs>
  <ScaleCrop>false</ScaleCrop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2018-10-08T18:44:00Z</dcterms:created>
  <dcterms:modified xsi:type="dcterms:W3CDTF">2018-10-08T18:45:00Z</dcterms:modified>
</cp:coreProperties>
</file>