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C9" w:rsidRPr="004A5BC9" w:rsidRDefault="004A5BC9" w:rsidP="004A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52"/>
          <w:szCs w:val="36"/>
          <w:lang w:eastAsia="pt-BR"/>
        </w:rPr>
      </w:pPr>
      <w:bookmarkStart w:id="0" w:name="_GoBack"/>
      <w:r w:rsidRPr="004A5BC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52"/>
          <w:szCs w:val="36"/>
          <w:lang w:eastAsia="pt-BR"/>
        </w:rPr>
        <w:t>COMO SE ORIGINOU O HIP HOP</w:t>
      </w:r>
    </w:p>
    <w:bookmarkEnd w:id="0"/>
    <w:p w:rsidR="004A5BC9" w:rsidRPr="004A5BC9" w:rsidRDefault="004A5BC9" w:rsidP="004A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  <w:lang w:eastAsia="pt-BR"/>
        </w:rPr>
      </w:pP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Hip Hop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nasceu em meados da década de 70 nas áreas centrais de comunidades Jamaicanas, Latinas e Afro-americanas da cidade de Nova York, emergindo nesses subúrbios, verdadeiros guetos, enfrentavam diversos problemas de ordem social como pobreza, violência, racismo, tráfico de drogas, carência de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educação, entre outros. Os jovens encontravam na rua o único espaço de lazer, e geralmente entravam num sistema de gangues, as quais se confrontavam de maneira violenta na luta pelo domínio territorial. As gangues funcionavam como um sistema opressor dentro das próprias periferias — “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Quem fazia parte de alguma das gangues, ou quem estava de fora, sempre conhecia os territórios e as regras impostas pelas gangues, devendo segui-las rigidamente”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bairros eram essencialmente habitados por imigrantes do Caribe, vindos principalmente da Jamaica. Por lá, existiam festas de rua com equipamentos sonoros ou carros de som muito possantes chamados de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Sound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System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(carros equipados com equipamentos de som, parecidos com os trios elétricos). Os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Sound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System foram levados para o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Bronx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um dos bairros de Nova Iorque de maioria negra, pelo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DJ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Kool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Herc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com doze anos migrou para os Estados Unidos com sua família. Foi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Herc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quem introduziu o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Toaster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(modo de cantar com levadas bem fraseadas e rimas bem feitas, muitas vezes bem politizadas e outras banais e sexuais, cantadas em cima de reggae instrumental), que daria origem ao RAP.</w:t>
      </w: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contexto, nasciam diferentes manifestações artísticas de rua, formas próprias, dos jovens ligados àquele movimento, de se fazer música, dança, poesia e pintura. Os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DJ’s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Afrika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Kool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Herc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Grand Master Flash,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GrandWizard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Theodore,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GrandMixer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DST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(hoje DXT)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Holywood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Pete Jones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outros, observaram e participaram destas expressões de rua, e começaram a organizar festas nas quais estas manifestações tinham espaço 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‘assim nasceram as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Block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Parties</w:t>
      </w:r>
      <w:proofErr w:type="spellEnd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’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As gangues foram encontrando naquelas novas formas de arte uma maneira de canalizar a violência em que viviam submersas, e passaram a frequentar as festas e dançar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break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competir com passos de dança e não mais com armas. Essa foi a proposta de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Afrika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considerado, hoje, o padrinho da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cultura hip-hop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o idealizador da junção dos elementos, criador do termo hip-hop e por anos tido como “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master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records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” 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(mestre dos discos)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sua vasta coleção de discos de vinil.</w:t>
      </w: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DJ Hollywood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um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Dj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grande importância para o movimento. Apesar de tocar ritmos mais pop como a discoteca, foi o primeiro a introduzir, em suas festas,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MC’s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animavam com rimas e frases que deram início ao rap. Os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MC’s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passaram a fazer discursos rimados sobre a comunidade, à festa e outros aspectos da vida cotidiana.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Taki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183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o grande mestre do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Pixo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fez uma revolução em Nova York ao lançar suas “</w:t>
      </w:r>
      <w:proofErr w:type="spellStart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Tags</w:t>
      </w:r>
      <w:proofErr w:type="spellEnd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”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(assinaturas) por toda cidade, sendo noticiado até no New York Times à época. Depois dele vieram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Blade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Zephyr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Seen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Dondi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Futura 2000, Lady Pink,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Phase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2, Cope2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entre outros.</w:t>
      </w: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12 de novembro de 1973, foi criada a primeira organização que tinha em seus interesses o hip hop. Sua sede estava situada no bairro do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Bronx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. A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Zulu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Nation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tem, como objetivo, acabar com os vários problemas dos jovens dos subúrbios, especialmente a violência. Começaram a organizar “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batalhas”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violentas entre gangues com um objetivo pacificador. As batalhas consistiam em uma competição artística.</w:t>
      </w:r>
    </w:p>
    <w:p w:rsidR="004A5BC9" w:rsidRPr="004A5BC9" w:rsidRDefault="004A5BC9" w:rsidP="004A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Afrika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pseudônimo de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Kevin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Donovan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Bronx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Nova York, 19 de abril de 1957) é um DJ estado-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unidense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líder da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Zulu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Nation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reconhecido como sendo o padrinho 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proofErr w:type="spellStart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Godfather</w:t>
      </w:r>
      <w:proofErr w:type="spellEnd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 Hip Hop por ter sido o primeiro a utilizar o termo “Hip Hop” para designar a cultura que se expandia nos bairros negros e latinos da cidade de Nova Iorque e que congregava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DJ’s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MC’s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Writers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(grafiteiros),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B.Boys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B.Girls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(dançarinos de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Breaking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A5BC9" w:rsidRPr="004A5BC9" w:rsidRDefault="004A5BC9" w:rsidP="004A5B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Nascido e criado no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Bronx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quando jovem, fazia parte de uma gangue chamada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Black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Spades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(Espadas Negras, em português), mas viu que as brigas entre as gangues não levariam a lugar nenhum. Muitos dos membros originais da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Zulu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Nation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faziam parte da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Black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Spades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era uma das maiores e mais temidas gangues de Nova York. </w:t>
      </w:r>
      <w:proofErr w:type="spellStart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se utilizou de muitas gravações já existentes de diferentes tipos de música para criar Raps. Usando sons, que iam desde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James Brown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(o pai do Funk) até o som eletrônico da música 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</w:t>
      </w:r>
      <w:proofErr w:type="spellStart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Trans-Europe</w:t>
      </w:r>
      <w:proofErr w:type="spellEnd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Express”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(da banda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Kraftwerk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), e misturando ao canto falado trazido pelo DJ jamaicano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Kool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Herc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criou a música “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Planet Rock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”, que hoje é um clássico. </w:t>
      </w:r>
      <w:proofErr w:type="spellStart"/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foi um dos líderes do movimento libertem </w:t>
      </w:r>
      <w:r w:rsidRPr="004A5B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James Brown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criado quando o mestre da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Soul Music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estava preso e, anos depois, foi o primeiro artista a trabalhar com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James Brown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, gravando “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Peace, Love &amp;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Unity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”. 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Bambaataa</w:t>
      </w:r>
      <w:proofErr w:type="spellEnd"/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criou as bases para surgimento do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Miami </w:t>
      </w:r>
      <w:proofErr w:type="spellStart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Bass</w:t>
      </w:r>
      <w:proofErr w:type="spellEnd"/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Freestyle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 (gênero musical), ritmos que influenciaram o </w:t>
      </w:r>
      <w:r w:rsidRPr="004A5B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Funk Carioca</w:t>
      </w:r>
      <w:r w:rsidRPr="004A5B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4A5BC9" w:rsidRDefault="004A5BC9" w:rsidP="004A5B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4A5BC9" w:rsidSect="004A5BC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9"/>
    <w:rsid w:val="004A5BC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A3E0"/>
  <w15:chartTrackingRefBased/>
  <w15:docId w15:val="{C8B7C8F8-A930-4DA6-8A7D-7777961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A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5B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-post">
    <w:name w:val="author-post"/>
    <w:basedOn w:val="Fontepargpadro"/>
    <w:rsid w:val="004A5BC9"/>
  </w:style>
  <w:style w:type="character" w:styleId="Hyperlink">
    <w:name w:val="Hyperlink"/>
    <w:basedOn w:val="Fontepargpadro"/>
    <w:uiPriority w:val="99"/>
    <w:semiHidden/>
    <w:unhideWhenUsed/>
    <w:rsid w:val="004A5B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5BC9"/>
    <w:rPr>
      <w:b/>
      <w:bCs/>
    </w:rPr>
  </w:style>
  <w:style w:type="character" w:styleId="nfase">
    <w:name w:val="Emphasis"/>
    <w:basedOn w:val="Fontepargpadro"/>
    <w:uiPriority w:val="20"/>
    <w:qFormat/>
    <w:rsid w:val="004A5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1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04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001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2018-10-22T16:21:00Z</dcterms:created>
  <dcterms:modified xsi:type="dcterms:W3CDTF">2018-10-22T16:23:00Z</dcterms:modified>
</cp:coreProperties>
</file>