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D0316">
      <w:pPr>
        <w:jc w:val="both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Fascismo</w:t>
      </w:r>
    </w:p>
    <w:p w:rsidR="00000000" w:rsidRDefault="004D031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crise das democracias liberais, a implantação do socialismo após a revolução russa e os ressentimentos nacionalistas diante dos países que levaram a melhor na divisão do mundo após a primeira guerra mundial provocaram, nas décadas de 1920 e 1930</w:t>
      </w:r>
      <w:r>
        <w:rPr>
          <w:rFonts w:ascii="Verdana" w:hAnsi="Verdana"/>
          <w:sz w:val="20"/>
        </w:rPr>
        <w:t>, o aparecimento de movimentos e regimes fascistas na Itália, Alemanha, Espanha, Portugal e outros países.</w:t>
      </w:r>
    </w:p>
    <w:p w:rsidR="00000000" w:rsidRDefault="004D031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 sentido amplo, o termo fascismo aplica-se aos regimes políticos de caráter autoritário e corporativista, contrários tanto aos regimes de democraci</w:t>
      </w:r>
      <w:r>
        <w:rPr>
          <w:rFonts w:ascii="Verdana" w:hAnsi="Verdana"/>
          <w:sz w:val="20"/>
        </w:rPr>
        <w:t xml:space="preserve">a liberal quanto aos de inspiração socialista. Nesse sentido o termo fascismo abrange também o nacional-socialismo (nazismo) alemão, o nacional-sindicalismo espanhol e outros movimentos, com peculiaridades próprias. Em acepção mais estrita, o fascismo foi </w:t>
      </w:r>
      <w:r>
        <w:rPr>
          <w:rFonts w:ascii="Verdana" w:hAnsi="Verdana"/>
          <w:sz w:val="20"/>
        </w:rPr>
        <w:t>o sistema político-social implantado em 1922 na Itália por Benito Mussolini e derrubado em 1943, com a derrota do país pelos exércitos aliados, no final da segunda guerra mundial.</w:t>
      </w:r>
    </w:p>
    <w:p w:rsidR="00000000" w:rsidRDefault="004D031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palavra fascio, "feixe" em italiano, alude ao emblema do Partido Fascista,</w:t>
      </w:r>
      <w:r>
        <w:rPr>
          <w:rFonts w:ascii="Verdana" w:hAnsi="Verdana"/>
          <w:sz w:val="20"/>
        </w:rPr>
        <w:t xml:space="preserve"> tomado de empréstimo ao símbolo do poder dos antigos litores romanos,  insígnia que representa um feixe de varas em torno de um machado. Com o feixe, que representava a força, os culpados eram açoitados; com o machado, símbolo da justiça, eram decapitados</w:t>
      </w:r>
      <w:r>
        <w:rPr>
          <w:rFonts w:ascii="Verdana" w:hAnsi="Verdana"/>
          <w:sz w:val="20"/>
        </w:rPr>
        <w:t>.</w:t>
      </w:r>
    </w:p>
    <w:p w:rsidR="00000000" w:rsidRDefault="004D031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Fascismo italiano. O fundador do fascismo, Benito Mussolini, iniciou sua atividade política na ala mais radical do Partido Socialista Italiano. Suas opiniões belicistas em relação à primeira guerra mundial valeram-lhe a expulsão do partido. Nos anos segu</w:t>
      </w:r>
      <w:r>
        <w:rPr>
          <w:rFonts w:ascii="Verdana" w:hAnsi="Verdana"/>
          <w:sz w:val="20"/>
        </w:rPr>
        <w:t>intes, suas posições se opuseram cada vez mais às do socialismo. Em 1919 Mussolini criou o grupo chamado i fasci di combattimento (grupos de combate) e os esquadrões de ação, com um contingente de filiados que não passava de quarenta pessoas.</w:t>
      </w:r>
    </w:p>
    <w:p w:rsidR="00000000" w:rsidRDefault="004D031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 início, o </w:t>
      </w:r>
      <w:r>
        <w:rPr>
          <w:rFonts w:ascii="Verdana" w:hAnsi="Verdana"/>
          <w:sz w:val="20"/>
        </w:rPr>
        <w:t>conteúdo ideológico do movimento fascista não era bem definido: combinavam-se nele componentes pragmáticos, sindicais, nacionalistas e imperialistas, mas sobressaía uma clara oposição ao socialismo e ao bolchevismo. Mussolini contava, também, com a exacerb</w:t>
      </w:r>
      <w:r>
        <w:rPr>
          <w:rFonts w:ascii="Verdana" w:hAnsi="Verdana"/>
          <w:sz w:val="20"/>
        </w:rPr>
        <w:t>ação do sentimento nacionalista, provocado pela "vitória mutilada" na primeira guerra mundial, seus efeitos negativos na situação econômica da Itália e a preocupação da classe média com o avanço do socialismo e do sindicalismo. Dentro da ideologia fascista</w:t>
      </w:r>
      <w:r>
        <w:rPr>
          <w:rFonts w:ascii="Verdana" w:hAnsi="Verdana"/>
          <w:sz w:val="20"/>
        </w:rPr>
        <w:t>, o estado era supremo. Nas palavras do próprio Mussolini, "Tudo para o estado, nada contra o estado, nada fora do estado."</w:t>
      </w:r>
    </w:p>
    <w:p w:rsidR="00000000" w:rsidRDefault="004D031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Nas eleições realizadas no mesmo ano em que se constituiu o movimento fascista, este obteve uma votação pouco expressiva. Depois, po</w:t>
      </w:r>
      <w:r>
        <w:rPr>
          <w:rFonts w:ascii="Verdana" w:hAnsi="Verdana"/>
          <w:sz w:val="20"/>
        </w:rPr>
        <w:t>rém, que o escritor e aviador Gabriele D'Annunzio, partidário de Mussolini, tomou a cidade de Fiume (posteriormente Rijeka), que era disputada pela Itália e pela Iugoslávia, e com o fracasso da ocupação de fábricas pelos socialistas, o fascismo começou a a</w:t>
      </w:r>
      <w:r>
        <w:rPr>
          <w:rFonts w:ascii="Verdana" w:hAnsi="Verdana"/>
          <w:sz w:val="20"/>
        </w:rPr>
        <w:t>dquirir importância e converteu-se numa espécie de "reação armada" contra as forças de esquerda.</w:t>
      </w:r>
    </w:p>
    <w:p w:rsidR="00000000" w:rsidRDefault="004D031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 ações do movimento, bem organizadas, criaram confusão dentro do Partido Socialista e dos sindicatos, primeiro no vale do Pó e depois nas cidades do norte do</w:t>
      </w:r>
      <w:r>
        <w:rPr>
          <w:rFonts w:ascii="Verdana" w:hAnsi="Verdana"/>
          <w:sz w:val="20"/>
        </w:rPr>
        <w:t xml:space="preserve"> país. Após eleger 35 deputados nas eleições de 1921 e abandonar no mesmo ano as convicções republicanas no congresso de Roma, à frente de um partido que já contava com 300.000 filiados, Mussolini planejou a marcha para Roma, realizada em outubro de 1922. </w:t>
      </w:r>
      <w:r>
        <w:rPr>
          <w:rFonts w:ascii="Verdana" w:hAnsi="Verdana"/>
          <w:sz w:val="20"/>
        </w:rPr>
        <w:t>O rei Victorio Emanuelle III, que não quis proclamar o estado de sítio, cedeu a Mussolini e encarregou-o de formar novo governo.</w:t>
      </w:r>
    </w:p>
    <w:p w:rsidR="00000000" w:rsidRDefault="004D031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Mussolini desligou-se, progressivamente, de todas as forças moderadas que o apoiaram no início. O Duce (caudilho), como era cha</w:t>
      </w:r>
      <w:r>
        <w:rPr>
          <w:rFonts w:ascii="Verdana" w:hAnsi="Verdana"/>
          <w:sz w:val="20"/>
        </w:rPr>
        <w:t>mado, institucionalizou seus esquadrões armados e modificou o sistema eleitoral, o que permitiu ao Partido Nacional Fascista conseguir a maioria parlamentar nas eleições de 1923. O assassínio em 1924 do deputado socialista Giacomo Matteotti provocou a reti</w:t>
      </w:r>
      <w:r>
        <w:rPr>
          <w:rFonts w:ascii="Verdana" w:hAnsi="Verdana"/>
          <w:sz w:val="20"/>
        </w:rPr>
        <w:t>rada da oposição do Parlamento. Com isso, Mussolini converteu-se em senhor absoluto do poder. Declarou ilegais todos os partidos e converteu o rei em figura decorativa.</w:t>
      </w:r>
    </w:p>
    <w:p w:rsidR="00000000" w:rsidRDefault="004D031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Mussolini governou a Itália com plenos poderes até sua deposição e morte, em 1943. Dura</w:t>
      </w:r>
      <w:r>
        <w:rPr>
          <w:rFonts w:ascii="Verdana" w:hAnsi="Verdana"/>
          <w:sz w:val="20"/>
        </w:rPr>
        <w:t>nte esse longo período ocorreram diversos fatos políticos que marcaram a história contemporânea, como a conquista da Etiópia pela Itália, o pacto entre Roma e Berlim (o Eixo), a guerra civil na Espanha (1936-39) e, finalmente, a segunda guerra mundial, dur</w:t>
      </w:r>
      <w:r>
        <w:rPr>
          <w:rFonts w:ascii="Verdana" w:hAnsi="Verdana"/>
          <w:sz w:val="20"/>
        </w:rPr>
        <w:t>ante a qual foi derrubado o regime fascista italiano.</w:t>
      </w:r>
    </w:p>
    <w:p w:rsidR="00000000" w:rsidRDefault="004D031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Tanto em sua versão original, a italiana, como na alemã (do nacional-socialismo), o fascismo aparece, histórica e sociologicamente, como uma conseqüência das seqüelas da primeira guerra mundial, quando </w:t>
      </w:r>
      <w:r>
        <w:rPr>
          <w:rFonts w:ascii="Verdana" w:hAnsi="Verdana"/>
          <w:sz w:val="20"/>
        </w:rPr>
        <w:t>aqueles países sofreram duras perdas e humilhações. Por isso, o fascismo foi qualificado, muitas vezes, como um "nacionalismo de vencidos". Apresentando-se sempre como antimarxista e antiliberal, o fascismo repudia a democracia burguesa, a ditadura do prol</w:t>
      </w:r>
      <w:r>
        <w:rPr>
          <w:rFonts w:ascii="Verdana" w:hAnsi="Verdana"/>
          <w:sz w:val="20"/>
        </w:rPr>
        <w:t>etariado, a luta de classes e o materialismo histórico. Do liberalismo, denuncia o poder da oligarquia capitalista, que considera disfarçado por um sistema apenas aparentemente democrático.</w:t>
      </w:r>
    </w:p>
    <w:p w:rsidR="00000000" w:rsidRDefault="004D031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Os fascistas, em troca, enaltecem o poder absoluto do estado, numa</w:t>
      </w:r>
      <w:r>
        <w:rPr>
          <w:rFonts w:ascii="Verdana" w:hAnsi="Verdana"/>
          <w:sz w:val="20"/>
        </w:rPr>
        <w:t xml:space="preserve"> concepção autoritária que encontra antecedentes em Maquiavel, Thomas Hobbes e Nietzsche. O estado é personalizado na figura do caudilho, ou chefe político, que "tem sempre razão". Mussolini escreveu, em 1924, que os fascistas tinham o mérito de repudiar t</w:t>
      </w:r>
      <w:r>
        <w:rPr>
          <w:rFonts w:ascii="Verdana" w:hAnsi="Verdana"/>
          <w:sz w:val="20"/>
        </w:rPr>
        <w:t>odas as teorias políticas tradicionais: "Somos aristocratas e democratas, revolucionários e reacionários, proletários e antiproletários, pacifistas e antipacifistas. Basta-nos apenas um ponto de referência: a nação."</w:t>
      </w:r>
    </w:p>
    <w:p w:rsidR="00000000" w:rsidRDefault="004D031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essa indefinição ideológica junta-se </w:t>
      </w:r>
      <w:r>
        <w:rPr>
          <w:rFonts w:ascii="Verdana" w:hAnsi="Verdana"/>
          <w:sz w:val="20"/>
        </w:rPr>
        <w:t>um componente irracional, baseado nos laços de sangue, na família e no solo pátrio, que se manifesta pela exaltação da ação direta e pela guerra, tida como  instrumento normal da ação política. O partido identifica-se com o governo. No caso concreto da Itá</w:t>
      </w:r>
      <w:r>
        <w:rPr>
          <w:rFonts w:ascii="Verdana" w:hAnsi="Verdana"/>
          <w:sz w:val="20"/>
        </w:rPr>
        <w:t>lia, o Parlamento foi substituído, em 1939, pela Câmara dos Fascistas e das Corporações, e a militância enquadrou-se dentro da Milícia Voluntária para a Segurança Nacional. A doutrinação efetuava-se desde os primeiros anos de vida, em organizações paramili</w:t>
      </w:r>
      <w:r>
        <w:rPr>
          <w:rFonts w:ascii="Verdana" w:hAnsi="Verdana"/>
          <w:sz w:val="20"/>
        </w:rPr>
        <w:t>tares e nas instituições de ensino, com exaltação dos valores políticos e patrióticos.</w:t>
      </w:r>
    </w:p>
    <w:p w:rsidR="00000000" w:rsidRDefault="004D031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 fascismo italiano, os sindicatos de classe foram substituídos por um sistema corporativo, dirigido por membros do partido. A Carta del Lavoro (Carta do Trabalho), pro</w:t>
      </w:r>
      <w:r>
        <w:rPr>
          <w:rFonts w:ascii="Verdana" w:hAnsi="Verdana"/>
          <w:sz w:val="20"/>
        </w:rPr>
        <w:t>mulgada em 1927, expressava o desejo de subordinar os interesses de trabalhadores e patrões ao progresso econômico da nação.</w:t>
      </w:r>
    </w:p>
    <w:p w:rsidR="00000000" w:rsidRDefault="004D031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Nacional-socialismo alemão. Adolf Hitler foi o principal criador de outro dos grandes movimentos fascistas europeus. Filho de traba</w:t>
      </w:r>
      <w:r>
        <w:rPr>
          <w:rFonts w:ascii="Verdana" w:hAnsi="Verdana"/>
          <w:sz w:val="20"/>
        </w:rPr>
        <w:t xml:space="preserve">lhadores como Mussolini, Hitler combateu na primeira guerra mundial e, em 1919, ligou-se ao recém-criado Partido Trabalhista Alemão. Um ano depois, a organização se transformava no Partido Trabalhista Nacional-Socialista Alemão e, em 1921, Hitler passou a </w:t>
      </w:r>
      <w:r>
        <w:rPr>
          <w:rFonts w:ascii="Verdana" w:hAnsi="Verdana"/>
          <w:sz w:val="20"/>
        </w:rPr>
        <w:t>chefiá-lo. Após o fracassado golpe de estado de Munique em 1923, o líder nacional-socialista foi preso e começou a escrever o livro Mein Kampf (Minha luta). Mais tarde reorganizou o partido e a ideologia nacional-socialista espalhou-se por todo o país.</w:t>
      </w:r>
    </w:p>
    <w:p w:rsidR="00000000" w:rsidRDefault="004D031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Org</w:t>
      </w:r>
      <w:r>
        <w:rPr>
          <w:rFonts w:ascii="Verdana" w:hAnsi="Verdana"/>
          <w:sz w:val="20"/>
        </w:rPr>
        <w:t>anizações como as SA (Sturmabteilung, "Divisão de Assalto" ou "camisas-pardas"), as SS (Schutzstaffel, "Escalão Protetor" ou "camisas-negras"), a Gestapo (Geheime Staatspolizei, "Polícia Secreta do Estado") e a Hitler Jugend ("Juventude Hitlerista") encarr</w:t>
      </w:r>
      <w:r>
        <w:rPr>
          <w:rFonts w:ascii="Verdana" w:hAnsi="Verdana"/>
          <w:sz w:val="20"/>
        </w:rPr>
        <w:t>egaram-se de desestabilizar a situação política do país mediante atos de violência e terrorismo, dirigidos principalmente contra socialistas e comunistas. Nas eleições de julho de 1932, os nazistas obtiveram sua primeira vitória eleitoral. Em janeiro do an</w:t>
      </w:r>
      <w:r>
        <w:rPr>
          <w:rFonts w:ascii="Verdana" w:hAnsi="Verdana"/>
          <w:sz w:val="20"/>
        </w:rPr>
        <w:t>o seguinte, Hitler era convidado a formar o governo.</w:t>
      </w:r>
    </w:p>
    <w:p w:rsidR="00000000" w:rsidRDefault="004D031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O Terceiro Reich foi um sistema político autoritário, em que toda oposição foi esmagada pelo aparelho policial. O regime impulsionou a independência econômica e a expansão externa, e finalmente provocou </w:t>
      </w:r>
      <w:r>
        <w:rPr>
          <w:rFonts w:ascii="Verdana" w:hAnsi="Verdana"/>
          <w:sz w:val="20"/>
        </w:rPr>
        <w:t>a eclosão da segunda guerra mundial.</w:t>
      </w:r>
    </w:p>
    <w:p w:rsidR="00000000" w:rsidRDefault="004D031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Carente de base doutrinária, o nazismo justificava sua atividade contra-revolucionária e antiliberal com a interpretação das mais diversas teorias, como o idealismo e o nacionalismo alemães do século XIX (Johann Gottlie</w:t>
      </w:r>
      <w:r>
        <w:rPr>
          <w:rFonts w:ascii="Verdana" w:hAnsi="Verdana"/>
          <w:sz w:val="20"/>
        </w:rPr>
        <w:t>b Fichte, G. W. F. Hegel e outros), a geopolítica de Karl Ernst Haushofer, o racismo de Joseph-Arthur Gobineau e Houston Stewart Chamberlain e a filosofia de Nietzsche. A crença na superioridade da raça alemã, definida como ariana, funcionou como força mot</w:t>
      </w:r>
      <w:r>
        <w:rPr>
          <w:rFonts w:ascii="Verdana" w:hAnsi="Verdana"/>
          <w:sz w:val="20"/>
        </w:rPr>
        <w:t>riz para o nacional-socialismo, da mesma forma que a idéia do Império Romano influiu decisivamente no fascismo italiano.</w:t>
      </w:r>
    </w:p>
    <w:p w:rsidR="00000000" w:rsidRDefault="004D031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Como a Alemanha estava dividida em vários estados, os nacional-socialistas propuseram a criação de um novo império, o Terceiro Reich, q</w:t>
      </w:r>
      <w:r>
        <w:rPr>
          <w:rFonts w:ascii="Verdana" w:hAnsi="Verdana"/>
          <w:sz w:val="20"/>
        </w:rPr>
        <w:t>ue viria inaugurar um milênio de ordem e grandeza mundial, sob a hegemonia germânica. Dentro dessa exaltação da raça e da nação, os judeus passaram a ser apontados como a maior ameaça para a pureza do sangue alemão - e, portanto, deviam ser aniquilados. As</w:t>
      </w:r>
      <w:r>
        <w:rPr>
          <w:rFonts w:ascii="Verdana" w:hAnsi="Verdana"/>
          <w:sz w:val="20"/>
        </w:rPr>
        <w:t>sim como o Duce italiano, o Führer encarnava os valores do estado alemão, e suas decisões eram incontestáveis.</w:t>
      </w:r>
    </w:p>
    <w:p w:rsidR="00000000" w:rsidRDefault="004D031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Além da ditadura política, com sua seqüência de perseguições, eliminação da liberdade de participação e de expressão política ou cultural, além d</w:t>
      </w:r>
      <w:r>
        <w:rPr>
          <w:rFonts w:ascii="Verdana" w:hAnsi="Verdana"/>
          <w:sz w:val="20"/>
        </w:rPr>
        <w:t>a institucionalização da tortura e do terror, o fascismo, em muitos países, valeu-se do racismo, promovendo-o e incentivando-o. Criaram-se os campos de concentração, responsáveis pela liquidação física de mais de seis milhões de judeus e ainda maior número</w:t>
      </w:r>
      <w:r>
        <w:rPr>
          <w:rFonts w:ascii="Verdana" w:hAnsi="Verdana"/>
          <w:sz w:val="20"/>
        </w:rPr>
        <w:t xml:space="preserve"> de eslavos. Mesmo na Itália, onde o anti-semitismo não assumiu as proporções monstruosas que tomou na Alemanha, essa discriminação foi usada como arma política.</w:t>
      </w:r>
    </w:p>
    <w:p w:rsidR="00000000" w:rsidRDefault="004D031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Outros regimes fascistas. O fascismo como sistema político-social, de características gerais d</w:t>
      </w:r>
      <w:r>
        <w:rPr>
          <w:rFonts w:ascii="Verdana" w:hAnsi="Verdana"/>
          <w:sz w:val="20"/>
        </w:rPr>
        <w:t xml:space="preserve">efinidas nos casos da Itália e da Alemanha, também foi implantado, no período entre as duas guerras mundiais, em vários países europeus, de maneira mais ou menos explícita de acordo com o caso, e deu origem a movimentos semelhantes, como os liderados pelo </w:t>
      </w:r>
      <w:r>
        <w:rPr>
          <w:rFonts w:ascii="Verdana" w:hAnsi="Verdana"/>
          <w:sz w:val="20"/>
        </w:rPr>
        <w:t xml:space="preserve"> general Francisco Franco na Espanha, inspirado no nacional-sindicalismo de José Antonio Primo de Rivera, pelo chanceler Engelbert Dollfuss, na Áustria, pelo de Antonio de Oliveira Salazar em Portugal e o do governo do marechal Philippe Pétain, na França o</w:t>
      </w:r>
      <w:r>
        <w:rPr>
          <w:rFonts w:ascii="Verdana" w:hAnsi="Verdana"/>
          <w:sz w:val="20"/>
        </w:rPr>
        <w:t>cupada pela Alemanha. Outros movimentos fascistas  foram o da Guarda de Ferro na Romênia e os dos grupos de Léon Degrelle na Bélgica e de Sir Oswald Mosley na Inglaterra.</w:t>
      </w:r>
    </w:p>
    <w:p w:rsidR="00000000" w:rsidRDefault="004D031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Fora da Europa, o fascismo enquanto movimento político desenvolveu-se de maneira embr</w:t>
      </w:r>
      <w:r>
        <w:rPr>
          <w:rFonts w:ascii="Verdana" w:hAnsi="Verdana"/>
          <w:sz w:val="20"/>
        </w:rPr>
        <w:t>ionária. Mas pode haver equívocos significativos, ao se apreciarem  manifestações tipicamente fascistas como o integralismo de Plínio Salgado no Brasil, as frustradas tentativas de Laureano Gomez na Colômbia e outros movimentos de menor importância na Amér</w:t>
      </w:r>
      <w:r>
        <w:rPr>
          <w:rFonts w:ascii="Verdana" w:hAnsi="Verdana"/>
          <w:sz w:val="20"/>
        </w:rPr>
        <w:t xml:space="preserve">ica Latina, e tendências diversas como as do peronismo e seu regime na Argentina ou o varguismo e o Estado Novo no Brasil. Embora possa haver similaridades na forma, as raízes estruturais dos dois fenômenos se apresentam diferentes, bem como o caráter das </w:t>
      </w:r>
      <w:r>
        <w:rPr>
          <w:rFonts w:ascii="Verdana" w:hAnsi="Verdana"/>
          <w:sz w:val="20"/>
        </w:rPr>
        <w:t>transformações que esses regimes realizaram, quando comparadas com as do fascismo. O populismo, em tais contextos, sobressai como fenômeno específico.</w:t>
      </w:r>
    </w:p>
    <w:p w:rsidR="00000000" w:rsidRDefault="004D031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Assim, apenas o regime militar japonês da década de 1930 pode, com as devidas peculiaridades, ser conside</w:t>
      </w:r>
      <w:r>
        <w:rPr>
          <w:rFonts w:ascii="Verdana" w:hAnsi="Verdana"/>
          <w:sz w:val="20"/>
        </w:rPr>
        <w:t xml:space="preserve">rado fascista fora dos limites geográficos da Europa - sobretudo quanto a suas funções e realizações no plano econômico. Ainda está por desenvolver-se uma teoria geral dos regimes autoritários que permita englobar fenômenos tão diversos como o fascismo, o </w:t>
      </w:r>
      <w:r>
        <w:rPr>
          <w:rFonts w:ascii="Verdana" w:hAnsi="Verdana"/>
          <w:sz w:val="20"/>
        </w:rPr>
        <w:t>populismo e outros modelos de poder autoritário de direita ou esquerda.</w:t>
      </w:r>
    </w:p>
    <w:p w:rsidR="004D0316" w:rsidRDefault="004D031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©Encyclopaedia Britannica do Brasil Publicações Ltda.</w:t>
      </w:r>
    </w:p>
    <w:sectPr w:rsidR="004D03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316" w:rsidRDefault="004D0316">
      <w:r>
        <w:separator/>
      </w:r>
    </w:p>
  </w:endnote>
  <w:endnote w:type="continuationSeparator" w:id="0">
    <w:p w:rsidR="004D0316" w:rsidRDefault="004D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D03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D0316">
    <w:pPr>
      <w:pStyle w:val="Cabealho"/>
      <w:jc w:val="center"/>
      <w:rPr>
        <w:rFonts w:ascii="Verdana" w:hAnsi="Verdana"/>
        <w:sz w:val="32"/>
      </w:rPr>
    </w:pPr>
    <w:r>
      <w:rPr>
        <w:rFonts w:ascii="Verdana" w:hAnsi="Verdana"/>
        <w:b/>
        <w:bCs/>
        <w:sz w:val="32"/>
      </w:rPr>
      <w:t>---------------------------------------------------------</w:t>
    </w:r>
  </w:p>
  <w:p w:rsidR="00000000" w:rsidRDefault="004D0316">
    <w:pPr>
      <w:pStyle w:val="Rodap"/>
      <w:jc w:val="center"/>
      <w:rPr>
        <w:rFonts w:ascii="Verdana" w:hAnsi="Verdana"/>
        <w:b/>
        <w:bCs/>
        <w:sz w:val="22"/>
      </w:rPr>
    </w:pPr>
    <w:r>
      <w:rPr>
        <w:rFonts w:ascii="Verdana" w:hAnsi="Verdana"/>
        <w:b/>
        <w:bCs/>
        <w:sz w:val="22"/>
      </w:rPr>
      <w:t>O Melhor Portal de Pesquisa Escolar, na internet brasileira!</w:t>
    </w:r>
  </w:p>
  <w:p w:rsidR="00000000" w:rsidRDefault="004D0316">
    <w:pPr>
      <w:pStyle w:val="Rodap"/>
      <w:jc w:val="center"/>
    </w:pPr>
    <w:hyperlink r:id="rId1" w:history="1">
      <w:r>
        <w:rPr>
          <w:rStyle w:val="Hyperlink"/>
          <w:rFonts w:ascii="Verdana" w:hAnsi="Verdana"/>
          <w:b/>
          <w:bCs/>
          <w:sz w:val="22"/>
        </w:rPr>
        <w:t>http://www.enciclopediaescolar.hpg.com.br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D03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316" w:rsidRDefault="004D0316">
      <w:r>
        <w:separator/>
      </w:r>
    </w:p>
  </w:footnote>
  <w:footnote w:type="continuationSeparator" w:id="0">
    <w:p w:rsidR="004D0316" w:rsidRDefault="004D0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D03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D0316">
    <w:pPr>
      <w:pStyle w:val="Rodap"/>
      <w:jc w:val="center"/>
      <w:rPr>
        <w:rFonts w:ascii="Verdana" w:hAnsi="Verdana"/>
        <w:b/>
        <w:bCs/>
        <w:sz w:val="22"/>
      </w:rPr>
    </w:pPr>
    <w:r>
      <w:rPr>
        <w:rFonts w:ascii="Verdana" w:hAnsi="Verdana"/>
        <w:b/>
        <w:bCs/>
        <w:sz w:val="22"/>
      </w:rPr>
      <w:t>O Melhor Portal de Pesquisa Escolar, na internet brasileira!</w:t>
    </w:r>
  </w:p>
  <w:p w:rsidR="00000000" w:rsidRDefault="004D0316">
    <w:pPr>
      <w:pStyle w:val="Cabealho"/>
      <w:jc w:val="center"/>
      <w:rPr>
        <w:rFonts w:ascii="Verdana" w:hAnsi="Verdana"/>
        <w:b/>
        <w:bCs/>
        <w:sz w:val="22"/>
      </w:rPr>
    </w:pPr>
    <w:hyperlink r:id="rId1" w:history="1">
      <w:r>
        <w:rPr>
          <w:rStyle w:val="Hyperlink"/>
          <w:rFonts w:ascii="Verdana" w:hAnsi="Verdana"/>
          <w:b/>
          <w:bCs/>
          <w:sz w:val="22"/>
        </w:rPr>
        <w:t>http://www</w:t>
      </w:r>
      <w:r>
        <w:rPr>
          <w:rStyle w:val="Hyperlink"/>
          <w:rFonts w:ascii="Verdana" w:hAnsi="Verdana"/>
          <w:b/>
          <w:bCs/>
          <w:sz w:val="22"/>
        </w:rPr>
        <w:t>.enciclopediaescolar.hpg.com.br</w:t>
      </w:r>
    </w:hyperlink>
  </w:p>
  <w:p w:rsidR="00000000" w:rsidRDefault="004D0316">
    <w:pPr>
      <w:pStyle w:val="Cabealho"/>
      <w:jc w:val="center"/>
      <w:rPr>
        <w:sz w:val="32"/>
      </w:rPr>
    </w:pPr>
    <w:r>
      <w:rPr>
        <w:rFonts w:ascii="Verdana" w:hAnsi="Verdana"/>
        <w:b/>
        <w:bCs/>
        <w:sz w:val="32"/>
      </w:rPr>
      <w:t>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D03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31"/>
    <w:rsid w:val="004D0316"/>
    <w:rsid w:val="009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2E1E2-6F7B-4281-BD44-AD97A782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ciclopediaescolar.hpg.com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ciclopediaescolar.hpg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1819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Fascismo</vt:lpstr>
    </vt:vector>
  </TitlesOfParts>
  <Company/>
  <LinksUpToDate>false</LinksUpToDate>
  <CharactersWithSpaces>11623</CharactersWithSpaces>
  <SharedDoc>false</SharedDoc>
  <HLinks>
    <vt:vector size="12" baseType="variant">
      <vt:variant>
        <vt:i4>7929968</vt:i4>
      </vt:variant>
      <vt:variant>
        <vt:i4>3</vt:i4>
      </vt:variant>
      <vt:variant>
        <vt:i4>0</vt:i4>
      </vt:variant>
      <vt:variant>
        <vt:i4>5</vt:i4>
      </vt:variant>
      <vt:variant>
        <vt:lpwstr>http://www.enciclopediaescolar.hpg.com.br/</vt:lpwstr>
      </vt:variant>
      <vt:variant>
        <vt:lpwstr/>
      </vt:variant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http://www.enciclopediaescolar.hpg.com.br/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Fascismo</dc:title>
  <dc:subject/>
  <dc:creator>CURSOMASTER</dc:creator>
  <cp:keywords/>
  <dc:description/>
  <cp:lastModifiedBy>Usuário do Windows</cp:lastModifiedBy>
  <cp:revision>2</cp:revision>
  <dcterms:created xsi:type="dcterms:W3CDTF">2018-09-09T12:57:00Z</dcterms:created>
  <dcterms:modified xsi:type="dcterms:W3CDTF">2018-09-09T12:57:00Z</dcterms:modified>
</cp:coreProperties>
</file>