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21D0">
      <w:pPr>
        <w:pStyle w:val="Ttulo"/>
      </w:pPr>
      <w:bookmarkStart w:id="0" w:name="_GoBack"/>
      <w:bookmarkEnd w:id="0"/>
      <w:r>
        <w:t>Região Centro-Oeste</w:t>
      </w:r>
    </w:p>
    <w:p w:rsidR="00000000" w:rsidRDefault="00FB21D0">
      <w:pPr>
        <w:jc w:val="center"/>
        <w:rPr>
          <w:sz w:val="24"/>
        </w:rPr>
      </w:pPr>
    </w:p>
    <w:p w:rsidR="00000000" w:rsidRDefault="00FB21D0">
      <w:pPr>
        <w:jc w:val="center"/>
        <w:rPr>
          <w:sz w:val="24"/>
        </w:rPr>
      </w:pPr>
    </w:p>
    <w:p w:rsidR="00000000" w:rsidRDefault="00FB21D0">
      <w:pPr>
        <w:jc w:val="center"/>
        <w:rPr>
          <w:sz w:val="24"/>
        </w:rPr>
      </w:pPr>
    </w:p>
    <w:p w:rsidR="00000000" w:rsidRDefault="00FB21D0">
      <w:pPr>
        <w:jc w:val="center"/>
        <w:rPr>
          <w:sz w:val="24"/>
        </w:rPr>
      </w:pPr>
    </w:p>
    <w:p w:rsidR="00000000" w:rsidRDefault="00FB21D0">
      <w:pPr>
        <w:jc w:val="center"/>
        <w:rPr>
          <w:sz w:val="24"/>
        </w:rPr>
      </w:pPr>
    </w:p>
    <w:p w:rsidR="00000000" w:rsidRDefault="00FB21D0">
      <w:pPr>
        <w:jc w:val="center"/>
        <w:rPr>
          <w:sz w:val="24"/>
        </w:rPr>
      </w:pPr>
    </w:p>
    <w:p w:rsidR="00000000" w:rsidRDefault="00FB21D0">
      <w:pPr>
        <w:jc w:val="center"/>
        <w:rPr>
          <w:sz w:val="36"/>
        </w:rPr>
      </w:pPr>
      <w:r>
        <w:rPr>
          <w:sz w:val="36"/>
        </w:rPr>
        <w:t>Por:</w:t>
      </w:r>
    </w:p>
    <w:p w:rsidR="00000000" w:rsidRDefault="00FB21D0">
      <w:pPr>
        <w:ind w:left="4536"/>
        <w:rPr>
          <w:sz w:val="36"/>
          <w:u w:val="single"/>
        </w:rPr>
      </w:pPr>
      <w:r>
        <w:rPr>
          <w:sz w:val="36"/>
        </w:rPr>
        <w:t xml:space="preserve"> </w:t>
      </w:r>
    </w:p>
    <w:p w:rsidR="00000000" w:rsidRDefault="00FB21D0">
      <w:pPr>
        <w:ind w:left="4536"/>
        <w:rPr>
          <w:sz w:val="32"/>
        </w:rPr>
      </w:pPr>
    </w:p>
    <w:p w:rsidR="00000000" w:rsidRDefault="00FB21D0">
      <w:pPr>
        <w:ind w:left="4536"/>
        <w:rPr>
          <w:sz w:val="32"/>
        </w:rPr>
      </w:pPr>
    </w:p>
    <w:p w:rsidR="00000000" w:rsidRDefault="00FB21D0">
      <w:pPr>
        <w:ind w:left="4536"/>
        <w:rPr>
          <w:sz w:val="32"/>
        </w:rPr>
      </w:pPr>
    </w:p>
    <w:p w:rsidR="00000000" w:rsidRDefault="00FB21D0">
      <w:pPr>
        <w:ind w:left="4536"/>
        <w:rPr>
          <w:sz w:val="32"/>
        </w:rPr>
      </w:pPr>
    </w:p>
    <w:p w:rsidR="00000000" w:rsidRDefault="00FB21D0">
      <w:pPr>
        <w:ind w:left="4536"/>
        <w:rPr>
          <w:sz w:val="32"/>
        </w:rPr>
      </w:pPr>
    </w:p>
    <w:p w:rsidR="00000000" w:rsidRDefault="00FB21D0">
      <w:pPr>
        <w:ind w:left="4536"/>
        <w:rPr>
          <w:sz w:val="32"/>
        </w:rPr>
      </w:pPr>
    </w:p>
    <w:p w:rsidR="00000000" w:rsidRDefault="00FB21D0">
      <w:pPr>
        <w:ind w:left="4536"/>
        <w:rPr>
          <w:sz w:val="32"/>
        </w:rPr>
      </w:pPr>
    </w:p>
    <w:p w:rsidR="00000000" w:rsidRDefault="00FB21D0">
      <w:pPr>
        <w:pStyle w:val="Recuodecorpodetexto3"/>
        <w:ind w:left="5529"/>
        <w:jc w:val="both"/>
        <w:rPr>
          <w:sz w:val="32"/>
        </w:rPr>
      </w:pPr>
      <w:r>
        <w:rPr>
          <w:sz w:val="32"/>
        </w:rPr>
        <w:t xml:space="preserve"> </w:t>
      </w:r>
    </w:p>
    <w:p w:rsidR="00000000" w:rsidRDefault="00FB21D0">
      <w:pPr>
        <w:pStyle w:val="Recuodecorpodetexto3"/>
        <w:jc w:val="both"/>
        <w:rPr>
          <w:sz w:val="32"/>
        </w:rPr>
      </w:pPr>
    </w:p>
    <w:p w:rsidR="00000000" w:rsidRDefault="00FB21D0">
      <w:pPr>
        <w:pStyle w:val="Recuodecorpodetexto3"/>
        <w:ind w:left="0"/>
        <w:jc w:val="both"/>
        <w:rPr>
          <w:sz w:val="48"/>
        </w:rPr>
      </w:pPr>
    </w:p>
    <w:p w:rsidR="00000000" w:rsidRDefault="00FB21D0">
      <w:pPr>
        <w:pStyle w:val="Recuodecorpodetexto3"/>
        <w:ind w:left="0"/>
        <w:jc w:val="both"/>
        <w:rPr>
          <w:sz w:val="48"/>
        </w:rPr>
      </w:pPr>
    </w:p>
    <w:p w:rsidR="00000000" w:rsidRDefault="00FB21D0">
      <w:pPr>
        <w:pStyle w:val="Recuodecorpodetexto3"/>
        <w:ind w:left="0"/>
        <w:jc w:val="center"/>
        <w:rPr>
          <w:sz w:val="48"/>
        </w:rPr>
      </w:pPr>
    </w:p>
    <w:p w:rsidR="00000000" w:rsidRDefault="00FB21D0">
      <w:pPr>
        <w:pStyle w:val="Recuodecorpodetexto3"/>
        <w:ind w:left="0"/>
        <w:jc w:val="center"/>
        <w:rPr>
          <w:sz w:val="48"/>
        </w:rPr>
      </w:pPr>
    </w:p>
    <w:p w:rsidR="00000000" w:rsidRDefault="00FB21D0">
      <w:pPr>
        <w:pStyle w:val="Recuodecorpodetexto3"/>
        <w:ind w:left="0"/>
        <w:jc w:val="center"/>
        <w:rPr>
          <w:sz w:val="48"/>
        </w:rPr>
      </w:pPr>
    </w:p>
    <w:p w:rsidR="00000000" w:rsidRDefault="00FB21D0">
      <w:pPr>
        <w:pStyle w:val="Recuodecorpodetexto3"/>
        <w:ind w:left="0"/>
        <w:jc w:val="center"/>
        <w:rPr>
          <w:sz w:val="48"/>
        </w:rPr>
      </w:pPr>
    </w:p>
    <w:p w:rsidR="00000000" w:rsidRDefault="00FB21D0">
      <w:pPr>
        <w:pStyle w:val="Recuodecorpodetexto3"/>
        <w:ind w:left="0"/>
        <w:jc w:val="center"/>
        <w:rPr>
          <w:sz w:val="48"/>
        </w:rPr>
      </w:pPr>
    </w:p>
    <w:p w:rsidR="00000000" w:rsidRDefault="00FB21D0">
      <w:pPr>
        <w:pStyle w:val="Recuodecorpodetexto3"/>
        <w:ind w:left="0"/>
        <w:jc w:val="center"/>
        <w:rPr>
          <w:sz w:val="48"/>
        </w:rPr>
      </w:pPr>
      <w:r>
        <w:rPr>
          <w:sz w:val="48"/>
        </w:rPr>
        <w:t xml:space="preserve">- Polivalente – </w:t>
      </w:r>
      <w:proofErr w:type="gramStart"/>
      <w:r>
        <w:rPr>
          <w:sz w:val="48"/>
        </w:rPr>
        <w:t>Agosto</w:t>
      </w:r>
      <w:proofErr w:type="gramEnd"/>
      <w:r>
        <w:rPr>
          <w:sz w:val="48"/>
        </w:rPr>
        <w:t>/2000 -</w:t>
      </w:r>
    </w:p>
    <w:p w:rsidR="00000000" w:rsidRDefault="00FB21D0">
      <w:pPr>
        <w:pStyle w:val="Ttulo2"/>
      </w:pPr>
      <w:r>
        <w:t>I – Introdução</w:t>
      </w:r>
    </w:p>
    <w:p w:rsidR="00000000" w:rsidRDefault="00FB21D0">
      <w:pPr>
        <w:rPr>
          <w:sz w:val="24"/>
        </w:rPr>
      </w:pPr>
    </w:p>
    <w:p w:rsidR="00000000" w:rsidRDefault="00FB21D0">
      <w:pPr>
        <w:pStyle w:val="Corpodetexto2"/>
        <w:jc w:val="both"/>
      </w:pPr>
      <w:r>
        <w:tab/>
        <w:t xml:space="preserve">Você poderá observar que, o Centro-Oeste passou por grandes transformações nas últimas décadas, especialmente depois da construção de Brasília em 1960. </w:t>
      </w:r>
    </w:p>
    <w:p w:rsidR="00000000" w:rsidRDefault="00FB21D0">
      <w:pPr>
        <w:jc w:val="both"/>
        <w:rPr>
          <w:sz w:val="24"/>
        </w:rPr>
      </w:pPr>
      <w:r>
        <w:rPr>
          <w:sz w:val="24"/>
        </w:rPr>
        <w:tab/>
        <w:t>Tenta</w:t>
      </w:r>
      <w:r>
        <w:rPr>
          <w:sz w:val="24"/>
        </w:rPr>
        <w:t>remos mostrar da forma mais clara, que a criação de gado é a atividade mais importante. E que os produtos mais cultivados são soja e arroz, destinados à exportação, utilizando métodos modernos.</w:t>
      </w:r>
    </w:p>
    <w:p w:rsidR="00000000" w:rsidRDefault="00FB21D0">
      <w:pPr>
        <w:jc w:val="both"/>
        <w:rPr>
          <w:sz w:val="24"/>
        </w:rPr>
      </w:pPr>
      <w:r>
        <w:rPr>
          <w:sz w:val="24"/>
        </w:rPr>
        <w:lastRenderedPageBreak/>
        <w:tab/>
        <w:t>A exploração de minérios não é muito importante, com destaque</w:t>
      </w:r>
      <w:r>
        <w:rPr>
          <w:sz w:val="24"/>
        </w:rPr>
        <w:t xml:space="preserve"> apenas ao manganês e no Maciço de Urucum.</w:t>
      </w:r>
    </w:p>
    <w:p w:rsidR="00000000" w:rsidRDefault="00FB21D0">
      <w:pPr>
        <w:jc w:val="both"/>
        <w:rPr>
          <w:sz w:val="24"/>
        </w:rPr>
      </w:pPr>
      <w:r>
        <w:rPr>
          <w:sz w:val="24"/>
        </w:rPr>
        <w:tab/>
        <w:t>A vegetação é variável conforme as regiões de contatos a predominância é o cerrado onde se encontra o clima tropical, que pode ser encontrado na maior parte da região.</w:t>
      </w: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pStyle w:val="Ttulo2"/>
      </w:pPr>
      <w:r>
        <w:t>II – Dese</w:t>
      </w:r>
      <w:r>
        <w:t>nvolvimento</w:t>
      </w:r>
    </w:p>
    <w:p w:rsidR="00000000" w:rsidRDefault="00FB21D0">
      <w:pPr>
        <w:rPr>
          <w:sz w:val="24"/>
        </w:rPr>
      </w:pPr>
    </w:p>
    <w:p w:rsidR="00000000" w:rsidRDefault="00FB21D0">
      <w:pPr>
        <w:ind w:firstLine="708"/>
        <w:rPr>
          <w:sz w:val="40"/>
        </w:rPr>
      </w:pPr>
      <w:r>
        <w:rPr>
          <w:sz w:val="40"/>
        </w:rPr>
        <w:t>2.1. – Divisão política e hidrografia</w:t>
      </w:r>
    </w:p>
    <w:p w:rsidR="00000000" w:rsidRDefault="00FB21D0">
      <w:pPr>
        <w:rPr>
          <w:sz w:val="24"/>
        </w:rPr>
      </w:pPr>
    </w:p>
    <w:p w:rsidR="00000000" w:rsidRDefault="00FB21D0">
      <w:pPr>
        <w:ind w:firstLine="708"/>
        <w:rPr>
          <w:sz w:val="24"/>
        </w:rPr>
      </w:pPr>
      <w:r>
        <w:rPr>
          <w:sz w:val="24"/>
        </w:rPr>
        <w:t>O Centro Oeste é a segunda macroregião brasileira em área territorial, possuindo 1604850 km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(18,9% da área do país). É formada por 3 estados – Goiás, Mato Grosso e </w:t>
      </w:r>
      <w:r>
        <w:rPr>
          <w:sz w:val="24"/>
        </w:rPr>
        <w:lastRenderedPageBreak/>
        <w:t>Mato Grosso do Sul – alem do Distrito F</w:t>
      </w:r>
      <w:r>
        <w:rPr>
          <w:sz w:val="24"/>
        </w:rPr>
        <w:t xml:space="preserve">ederal, onde se localiza Brasília a capital do país. </w:t>
      </w:r>
    </w:p>
    <w:p w:rsidR="00000000" w:rsidRDefault="00FB21D0">
      <w:pPr>
        <w:rPr>
          <w:sz w:val="24"/>
        </w:rPr>
      </w:pPr>
      <w:r>
        <w:rPr>
          <w:sz w:val="24"/>
        </w:rPr>
        <w:tab/>
        <w:t>No Brasil, a bacia platina é subdividida em três bacias menores, a do rio Paraná, a do rio Paraguai, localizadas em sua maior parte no Centro-Oeste, e a do rio Uruguai.</w:t>
      </w:r>
    </w:p>
    <w:p w:rsidR="00000000" w:rsidRDefault="00FB21D0">
      <w:pPr>
        <w:rPr>
          <w:sz w:val="24"/>
        </w:rPr>
      </w:pPr>
      <w:r>
        <w:rPr>
          <w:sz w:val="24"/>
        </w:rPr>
        <w:tab/>
        <w:t>O rio Paraguai, cujo as nascent</w:t>
      </w:r>
      <w:r>
        <w:rPr>
          <w:sz w:val="24"/>
        </w:rPr>
        <w:t xml:space="preserve">es ficam no estado do </w:t>
      </w:r>
      <w:proofErr w:type="spellStart"/>
      <w:r>
        <w:rPr>
          <w:sz w:val="24"/>
        </w:rPr>
        <w:t>Araporé</w:t>
      </w:r>
      <w:proofErr w:type="spellEnd"/>
      <w:r>
        <w:rPr>
          <w:sz w:val="24"/>
        </w:rPr>
        <w:t xml:space="preserve">, no estado de Mato Grosso, recebe águas de diversos afluentes, entre eles os rios Cuiabá, </w:t>
      </w:r>
      <w:proofErr w:type="spellStart"/>
      <w:r>
        <w:rPr>
          <w:sz w:val="24"/>
        </w:rPr>
        <w:t>Taquarí</w:t>
      </w:r>
      <w:proofErr w:type="spellEnd"/>
      <w:r>
        <w:rPr>
          <w:sz w:val="24"/>
        </w:rPr>
        <w:t xml:space="preserve"> e Miranda.</w:t>
      </w: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  <w:r>
        <w:rPr>
          <w:sz w:val="40"/>
        </w:rPr>
        <w:tab/>
        <w:t>2.2. – Clima e vegetação</w:t>
      </w:r>
      <w:r>
        <w:rPr>
          <w:sz w:val="24"/>
        </w:rPr>
        <w:tab/>
      </w: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  <w:r>
        <w:rPr>
          <w:sz w:val="24"/>
        </w:rPr>
        <w:tab/>
        <w:t xml:space="preserve">O clima dominante é do tipo tropical, com duas estações bem definidas: verão chuvoso e </w:t>
      </w:r>
      <w:r>
        <w:rPr>
          <w:sz w:val="24"/>
        </w:rPr>
        <w:t xml:space="preserve">inverno ceco. As temperaturas são elevadas o ano todo. </w:t>
      </w:r>
    </w:p>
    <w:p w:rsidR="00000000" w:rsidRDefault="00FB21D0">
      <w:pPr>
        <w:pStyle w:val="Recuodecorpodetexto"/>
        <w:rPr>
          <w:sz w:val="24"/>
        </w:rPr>
      </w:pPr>
      <w:r>
        <w:rPr>
          <w:sz w:val="24"/>
        </w:rPr>
        <w:t>Na porção setentrional da região, principalmente no norte e nordeste do estado de Mato Grosso, aparece o clima equatorial úmido, com temperaturas elevadas e chuvas intensas o ano todo, e na porção mer</w:t>
      </w:r>
      <w:r>
        <w:rPr>
          <w:sz w:val="24"/>
        </w:rPr>
        <w:t xml:space="preserve">idional no sul do estado de Mato Grosso do Sul, na área cortada no Trópico de Capricórnio verificamos a ocorrência do clima tropical de altitude com temperaturas mais baixas no inverno e chuvas concentradas no verão. </w:t>
      </w:r>
    </w:p>
    <w:p w:rsidR="00000000" w:rsidRDefault="00FB21D0">
      <w:pPr>
        <w:pStyle w:val="Recuodecorpodetexto2"/>
      </w:pPr>
      <w:r>
        <w:t>A vegetação dominante na região Cen</w:t>
      </w:r>
      <w:r>
        <w:softHyphen/>
        <w:t>tr</w:t>
      </w:r>
      <w:r>
        <w:t>o-Oeste é o cerrado, característico do clima tropical. Trata-se de urna formação arbustiva, ou seja, vegetação de pequeno porte, que se apresenta com o tronco e os galhos bastante retorcidos e recobertos por urna grossa cama</w:t>
      </w:r>
      <w:r>
        <w:softHyphen/>
        <w:t>da de cortiça. Espalha-se por u</w:t>
      </w:r>
      <w:r>
        <w:t>rna extensa área no interior do Centro-Oeste, inclusive alcan</w:t>
      </w:r>
      <w:r>
        <w:softHyphen/>
        <w:t>çando terras de outras regiões brasileiras.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Além dessa formação arbustiva domi</w:t>
      </w:r>
      <w:r>
        <w:rPr>
          <w:sz w:val="24"/>
        </w:rPr>
        <w:softHyphen/>
        <w:t>nante, ainda encontramos áreas de floresta equatorial ao norte, matas galenas acompa</w:t>
      </w:r>
      <w:r>
        <w:rPr>
          <w:sz w:val="24"/>
        </w:rPr>
        <w:softHyphen/>
        <w:t>nhando alguns nos na porção or</w:t>
      </w:r>
      <w:r>
        <w:rPr>
          <w:sz w:val="24"/>
        </w:rPr>
        <w:t>iental da região e formações de campos no extremo sul de Mato Grosso do Sul. Merece um destaque especial a vegetação da planície do pan</w:t>
      </w:r>
      <w:r>
        <w:rPr>
          <w:sz w:val="24"/>
        </w:rPr>
        <w:softHyphen/>
        <w:t>tanal Mato-grossense. Nessa planície, em função de suas condições naturais muito par</w:t>
      </w:r>
      <w:r>
        <w:rPr>
          <w:sz w:val="24"/>
        </w:rPr>
        <w:softHyphen/>
        <w:t>ticulares, aparecem associadas espé</w:t>
      </w:r>
      <w:r>
        <w:rPr>
          <w:sz w:val="24"/>
        </w:rPr>
        <w:t>cies ve</w:t>
      </w:r>
      <w:r>
        <w:rPr>
          <w:sz w:val="24"/>
        </w:rPr>
        <w:softHyphen/>
        <w:t>getais dos mais diversos tipos, ou seja, flo</w:t>
      </w:r>
      <w:r>
        <w:rPr>
          <w:sz w:val="24"/>
        </w:rPr>
        <w:softHyphen/>
        <w:t>restais, arbustivas e herbáceas, caracterizando a formação vegetal denominada comple</w:t>
      </w:r>
      <w:r>
        <w:rPr>
          <w:sz w:val="24"/>
        </w:rPr>
        <w:softHyphen/>
        <w:t>xo do Pantanal.</w:t>
      </w:r>
    </w:p>
    <w:p w:rsidR="00000000" w:rsidRDefault="00FB21D0">
      <w:pPr>
        <w:jc w:val="both"/>
        <w:rPr>
          <w:sz w:val="24"/>
        </w:rPr>
      </w:pPr>
      <w:r>
        <w:rPr>
          <w:sz w:val="24"/>
        </w:rPr>
        <w:tab/>
      </w:r>
    </w:p>
    <w:p w:rsidR="00000000" w:rsidRDefault="00FB21D0">
      <w:pPr>
        <w:jc w:val="both"/>
        <w:rPr>
          <w:sz w:val="40"/>
        </w:rPr>
      </w:pPr>
      <w:r>
        <w:rPr>
          <w:sz w:val="40"/>
        </w:rPr>
        <w:tab/>
        <w:t>2.3. – Agropecuária</w:t>
      </w:r>
    </w:p>
    <w:p w:rsidR="00000000" w:rsidRDefault="00FB21D0">
      <w:pPr>
        <w:jc w:val="both"/>
        <w:rPr>
          <w:sz w:val="24"/>
        </w:rPr>
      </w:pP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O Centro-Oeste manteve a sua atividade de produtora agropecuarista sempre volt</w:t>
      </w:r>
      <w:r>
        <w:rPr>
          <w:sz w:val="24"/>
        </w:rPr>
        <w:t>ada para o mercado interno para o abastecimento das áreas mais dinâmica do país. Nas ultimas décadas, no entanto, sua economia agropecuarista passou a se voltar também para os grandes mercados mundiais. Hoje o Cen</w:t>
      </w:r>
      <w:r>
        <w:rPr>
          <w:sz w:val="24"/>
        </w:rPr>
        <w:softHyphen/>
        <w:t>tro-Oeste é um grande fornecedor de produ</w:t>
      </w:r>
      <w:r>
        <w:rPr>
          <w:sz w:val="24"/>
        </w:rPr>
        <w:softHyphen/>
      </w:r>
      <w:r>
        <w:rPr>
          <w:sz w:val="24"/>
        </w:rPr>
        <w:t>tos agropecuários, como grãos (soja e arroz) e carne, para as indústrias alimentícias do Cen</w:t>
      </w:r>
      <w:r>
        <w:rPr>
          <w:sz w:val="24"/>
        </w:rPr>
        <w:softHyphen/>
        <w:t>tro-Sul e, especialmente de soja, para o mer</w:t>
      </w:r>
      <w:r>
        <w:rPr>
          <w:sz w:val="24"/>
        </w:rPr>
        <w:softHyphen/>
        <w:t>cado externo.</w:t>
      </w:r>
    </w:p>
    <w:p w:rsidR="00000000" w:rsidRDefault="00FB21D0">
      <w:pPr>
        <w:pStyle w:val="Corpodetexto"/>
        <w:ind w:firstLine="708"/>
      </w:pPr>
      <w:r>
        <w:t>A agricultura do Centro-Oeste vem au</w:t>
      </w:r>
      <w:r>
        <w:softHyphen/>
        <w:t>mentando rapidamente sua participação no total da produção brasilei</w:t>
      </w:r>
      <w:r>
        <w:t>ra em função de di</w:t>
      </w:r>
      <w:r>
        <w:softHyphen/>
        <w:t>versos fatores. O aumento da produtividade das áreas tradicionais que se modernizam com in</w:t>
      </w:r>
      <w:r>
        <w:softHyphen/>
        <w:t>vestimentos em máquinas, equipamentos e re</w:t>
      </w:r>
      <w:r>
        <w:softHyphen/>
        <w:t>cursos técnicos de fertilização e correção de solos é um deles. Outro fator é a incorporação de novos e</w:t>
      </w:r>
      <w:r>
        <w:t>spaços que até bem pouco tempo ou eram dedicados a uma lavoura rudimentar de subsistência, ou eram áreas não aproveita</w:t>
      </w:r>
      <w:r>
        <w:softHyphen/>
        <w:t>das economicamente, mas que agora, com as chegadas das frentes pioneiras, vão sendo in</w:t>
      </w:r>
      <w:r>
        <w:softHyphen/>
        <w:t xml:space="preserve">tegrados a uma economia mais dinâmica. </w:t>
      </w:r>
    </w:p>
    <w:p w:rsidR="00000000" w:rsidRDefault="00FB21D0">
      <w:pPr>
        <w:pStyle w:val="Corpodetexto"/>
        <w:ind w:firstLine="708"/>
      </w:pPr>
      <w:r>
        <w:lastRenderedPageBreak/>
        <w:t>Entre as p</w:t>
      </w:r>
      <w:r>
        <w:t>rincipais áreas agrícolas, des</w:t>
      </w:r>
      <w:r>
        <w:softHyphen/>
        <w:t>tacam-se Campo Grande e Dourados (Mato Grosso do Sul), centros produtores de soja e trigo. Em Goiás, sobressai a região denomi</w:t>
      </w:r>
      <w:r>
        <w:softHyphen/>
        <w:t>nada "mato grosso de Goiás", ao sul de Goiânia, com a produção de soja, algodão e feijão, e o vale</w:t>
      </w:r>
      <w:r>
        <w:t xml:space="preserve"> do Paranaíba, no Sudeste goiano, onde se tem algodão e arroz.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Com relação à pecuária, é importante dizer que a região detém cerca de 1/4 de todo o rebanho bovino brasileiro. Essa participação tende a aumentar, graças a uma série de fatores favoráveis, tan</w:t>
      </w:r>
      <w:r>
        <w:rPr>
          <w:sz w:val="24"/>
        </w:rPr>
        <w:t>to de ordem natural, como o relevo de topografia plana e a vegetação aberta do cerrado, como de ordem político-</w:t>
      </w:r>
      <w:r>
        <w:rPr>
          <w:sz w:val="24"/>
        </w:rPr>
        <w:softHyphen/>
        <w:t>econômica  abertura de estradas, formação de pastos e melhoria genética dos rebanhos.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O sistema de criação que predomina é o extensivo, tendo em</w:t>
      </w:r>
      <w:r>
        <w:rPr>
          <w:sz w:val="24"/>
        </w:rPr>
        <w:t xml:space="preserve"> vista que a região dispõe de grandes espaços e é, ao mesmo tem</w:t>
      </w:r>
      <w:r>
        <w:rPr>
          <w:sz w:val="24"/>
        </w:rPr>
        <w:softHyphen/>
        <w:t>po, um enorme vazio demográfico. O objeti</w:t>
      </w:r>
      <w:r>
        <w:rPr>
          <w:sz w:val="24"/>
        </w:rPr>
        <w:softHyphen/>
        <w:t>vo mais importante é a produção de carne para as indústrias frigoríficas do Centro-Sul. A prin</w:t>
      </w:r>
      <w:r>
        <w:rPr>
          <w:sz w:val="24"/>
        </w:rPr>
        <w:softHyphen/>
        <w:t>cipal área de criação está no pantanal Mato</w:t>
      </w:r>
      <w:r>
        <w:rPr>
          <w:sz w:val="24"/>
        </w:rPr>
        <w:softHyphen/>
        <w:t>-grossense,</w:t>
      </w:r>
      <w:r>
        <w:rPr>
          <w:sz w:val="24"/>
        </w:rPr>
        <w:t xml:space="preserve"> onde, além dos bovinos, também são criados bufalinos, com os mesmos objeti</w:t>
      </w:r>
      <w:r>
        <w:rPr>
          <w:sz w:val="24"/>
        </w:rPr>
        <w:softHyphen/>
        <w:t>vos econômicos e sob as mesmas condições de criação.</w:t>
      </w:r>
    </w:p>
    <w:p w:rsidR="00000000" w:rsidRDefault="00FB21D0">
      <w:pPr>
        <w:pStyle w:val="Corpodetexto"/>
      </w:pPr>
      <w:r>
        <w:t>As dificuldades econômicas dos pe</w:t>
      </w:r>
      <w:r>
        <w:softHyphen/>
        <w:t>cuaristas da região fizeram surgir uma nova atividade nas fazendas, o ecoturismo.</w:t>
      </w:r>
    </w:p>
    <w:p w:rsidR="00000000" w:rsidRDefault="00FB21D0">
      <w:pPr>
        <w:pStyle w:val="Recuodecorpodetexto2"/>
      </w:pPr>
    </w:p>
    <w:p w:rsidR="00000000" w:rsidRDefault="00FB21D0">
      <w:pPr>
        <w:pStyle w:val="Recuodecorpodetexto2"/>
        <w:rPr>
          <w:sz w:val="40"/>
        </w:rPr>
      </w:pPr>
      <w:r>
        <w:rPr>
          <w:sz w:val="40"/>
        </w:rPr>
        <w:t>2.4. – Min</w:t>
      </w:r>
      <w:r>
        <w:rPr>
          <w:sz w:val="40"/>
        </w:rPr>
        <w:t>eração e indústria</w:t>
      </w:r>
    </w:p>
    <w:p w:rsidR="00000000" w:rsidRDefault="00FB21D0">
      <w:pPr>
        <w:pStyle w:val="Recuodecorpodetexto2"/>
      </w:pPr>
    </w:p>
    <w:p w:rsidR="00000000" w:rsidRDefault="00FB21D0">
      <w:pPr>
        <w:pStyle w:val="Recuodecorpodetexto2"/>
      </w:pPr>
      <w:r>
        <w:t>A origem geológica de grande parte do território do Centro-Oeste, datada do Pré-cambriano e do Paleozóico, permite que a região apresente grandes possibilidades de ocorrência de recursos minerais. A produção de minérios, no entanto, é a</w:t>
      </w:r>
      <w:r>
        <w:t>inda pouco signi</w:t>
      </w:r>
      <w:r>
        <w:softHyphen/>
        <w:t>ficativa quando comparada à de outras regiões brasileiras, como o Norte e o Sudeste.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Entre as ocorrências registradas, mere</w:t>
      </w:r>
      <w:r>
        <w:rPr>
          <w:sz w:val="24"/>
        </w:rPr>
        <w:softHyphen/>
        <w:t>cem destaque as produções de ferro e manganês encontrados no maciço de Urucum, no interior do pantanal Mato-grossen</w:t>
      </w:r>
      <w:r>
        <w:rPr>
          <w:sz w:val="24"/>
        </w:rPr>
        <w:t>se.</w:t>
      </w:r>
    </w:p>
    <w:p w:rsidR="00000000" w:rsidRDefault="00FB21D0">
      <w:pPr>
        <w:jc w:val="both"/>
        <w:rPr>
          <w:sz w:val="24"/>
        </w:rPr>
      </w:pPr>
      <w:r>
        <w:rPr>
          <w:sz w:val="24"/>
        </w:rPr>
        <w:t>A extração é feita pela Companhia Vale do Rio Doce, com a maior parte da produção direcionada para o mercado externo, repre</w:t>
      </w:r>
      <w:r>
        <w:rPr>
          <w:sz w:val="24"/>
        </w:rPr>
        <w:softHyphen/>
        <w:t>sentado pelos vizinhos Paraguai, Argentina e Uruguai. O escoamento para esses países se faz pelo porto de Corumbá, em Mato Gross</w:t>
      </w:r>
      <w:r>
        <w:rPr>
          <w:sz w:val="24"/>
        </w:rPr>
        <w:t>o do Sul, e pela navegação fluvial no rio Para</w:t>
      </w:r>
      <w:r>
        <w:rPr>
          <w:sz w:val="24"/>
        </w:rPr>
        <w:softHyphen/>
        <w:t>guai, que é navegável cm toda a sua extensão.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Uma parte menor da produção está voltada para o mercado interno, sendo consumida na própria região, na pequena si</w:t>
      </w:r>
      <w:r>
        <w:rPr>
          <w:sz w:val="24"/>
        </w:rPr>
        <w:softHyphen/>
        <w:t>derurgia local, ou sendo transportada para as sid</w:t>
      </w:r>
      <w:r>
        <w:rPr>
          <w:sz w:val="24"/>
        </w:rPr>
        <w:t>erúrgicas do Sudeste, especialmente para a Cosipa, na Baixada Santista.</w:t>
      </w:r>
    </w:p>
    <w:p w:rsidR="00000000" w:rsidRDefault="00FB21D0">
      <w:pPr>
        <w:jc w:val="both"/>
        <w:rPr>
          <w:sz w:val="24"/>
        </w:rPr>
      </w:pPr>
      <w:r>
        <w:rPr>
          <w:sz w:val="24"/>
        </w:rPr>
        <w:t>Entre as outras reservas minerais da região, destaca-se a de níquel, importante re</w:t>
      </w:r>
      <w:r>
        <w:rPr>
          <w:sz w:val="24"/>
        </w:rPr>
        <w:softHyphen/>
        <w:t>curso para a indústria do aço, que tem sua maior ocorrência na cidade de Niquelândia, ao Norte de Goi</w:t>
      </w:r>
      <w:r>
        <w:rPr>
          <w:sz w:val="24"/>
        </w:rPr>
        <w:t>ás. Essa reserva é responsável por 80% da produção brasileira do minério.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No extrativismo vegetal, sobressaem a extração de látex (borracha) e de madeiras cm geral, na porção setentrional da região, e de erva-mate e madeiras, na porção meridional.</w:t>
      </w:r>
    </w:p>
    <w:p w:rsidR="00000000" w:rsidRDefault="00FB21D0">
      <w:pPr>
        <w:pStyle w:val="Recuodecorpodetexto2"/>
      </w:pPr>
      <w:r>
        <w:t xml:space="preserve">O setor </w:t>
      </w:r>
      <w:r>
        <w:t>industrial é muito precário e se restringe às atividades ligadas à produção agroextrativa, como as indústrias de benefi</w:t>
      </w:r>
      <w:r>
        <w:softHyphen/>
        <w:t>ciamento de arroz, pequenos frigoríficos indústrias de couro, além de algumas metalúr</w:t>
      </w:r>
      <w:r>
        <w:softHyphen/>
        <w:t>gicas e madeireiras, que, no conjunto, absor</w:t>
      </w:r>
      <w:r>
        <w:softHyphen/>
        <w:t>vem u</w:t>
      </w:r>
      <w:r>
        <w:t>m pequeno contingente de mão-de-obra e se utilizam de equipamentos e recursos téc</w:t>
      </w:r>
      <w:r>
        <w:softHyphen/>
        <w:t>nicos pouco avançados. Nessas condições, é pouco significativa a participação da produção industrial regional.</w:t>
      </w:r>
    </w:p>
    <w:p w:rsidR="00000000" w:rsidRDefault="00FB21D0">
      <w:pPr>
        <w:ind w:firstLine="708"/>
        <w:jc w:val="both"/>
        <w:rPr>
          <w:sz w:val="24"/>
        </w:rPr>
      </w:pPr>
    </w:p>
    <w:p w:rsidR="00000000" w:rsidRDefault="00FB21D0">
      <w:pPr>
        <w:ind w:firstLine="708"/>
        <w:jc w:val="both"/>
        <w:rPr>
          <w:sz w:val="40"/>
        </w:rPr>
      </w:pPr>
      <w:r>
        <w:rPr>
          <w:sz w:val="40"/>
        </w:rPr>
        <w:lastRenderedPageBreak/>
        <w:t xml:space="preserve">2.5. – Brasília </w:t>
      </w:r>
    </w:p>
    <w:p w:rsidR="00000000" w:rsidRDefault="00FB21D0">
      <w:pPr>
        <w:ind w:firstLine="708"/>
        <w:jc w:val="both"/>
        <w:rPr>
          <w:sz w:val="24"/>
        </w:rPr>
      </w:pP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A história da criação de Brasília data do pe</w:t>
      </w:r>
      <w:r>
        <w:rPr>
          <w:sz w:val="24"/>
        </w:rPr>
        <w:t>ríodo colonial. Em meados do século XVIII, o Marquês de Pombal já acredita</w:t>
      </w:r>
      <w:r>
        <w:rPr>
          <w:sz w:val="24"/>
        </w:rPr>
        <w:softHyphen/>
        <w:t>va na necessidade de se localizar a sede da colônia no interior. Os participantes da Incon</w:t>
      </w:r>
      <w:r>
        <w:rPr>
          <w:sz w:val="24"/>
        </w:rPr>
        <w:softHyphen/>
        <w:t>fidência Mineira, na segunda metade do século XVIII, também pretendiam a interio</w:t>
      </w:r>
      <w:r>
        <w:rPr>
          <w:sz w:val="24"/>
        </w:rPr>
        <w:softHyphen/>
        <w:t>rização d</w:t>
      </w:r>
      <w:r>
        <w:rPr>
          <w:sz w:val="24"/>
        </w:rPr>
        <w:t>a capital, que deveria ser São João Del Rei (Minas Gerais).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Em 1 822, um deputado de Lisboa propôs que "no centro do Brasil, entre as nascen</w:t>
      </w:r>
      <w:r>
        <w:rPr>
          <w:sz w:val="24"/>
        </w:rPr>
        <w:softHyphen/>
        <w:t>tes dos confluentes do Paraguai e do Amazo</w:t>
      </w:r>
      <w:r>
        <w:rPr>
          <w:sz w:val="24"/>
        </w:rPr>
        <w:softHyphen/>
        <w:t>nas, funde-se a capital deste reino, com a de</w:t>
      </w:r>
      <w:r>
        <w:rPr>
          <w:sz w:val="24"/>
        </w:rPr>
        <w:softHyphen/>
        <w:t>nominação Brasília". No me</w:t>
      </w:r>
      <w:r>
        <w:rPr>
          <w:sz w:val="24"/>
        </w:rPr>
        <w:t xml:space="preserve">smo ano, </w:t>
      </w:r>
      <w:proofErr w:type="spellStart"/>
      <w:r>
        <w:rPr>
          <w:sz w:val="24"/>
        </w:rPr>
        <w:t>Ritter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Schaeffer</w:t>
      </w:r>
      <w:proofErr w:type="spellEnd"/>
      <w:r>
        <w:rPr>
          <w:sz w:val="24"/>
        </w:rPr>
        <w:t>, alemão radicado no Brasil, pro</w:t>
      </w:r>
      <w:r>
        <w:rPr>
          <w:sz w:val="24"/>
        </w:rPr>
        <w:softHyphen/>
        <w:t>pôs que Brasília fosse construída na latitude 15</w:t>
      </w:r>
      <w:r>
        <w:rPr>
          <w:b/>
          <w:sz w:val="24"/>
        </w:rPr>
        <w:t xml:space="preserve">º </w:t>
      </w:r>
      <w:r>
        <w:rPr>
          <w:sz w:val="24"/>
        </w:rPr>
        <w:t>S e longitude 48º W. A localização da ci</w:t>
      </w:r>
      <w:r>
        <w:rPr>
          <w:sz w:val="24"/>
        </w:rPr>
        <w:softHyphen/>
        <w:t>dade é na latitude 15º47’27”</w:t>
      </w:r>
      <w:r>
        <w:rPr>
          <w:b/>
          <w:sz w:val="24"/>
        </w:rPr>
        <w:t xml:space="preserve"> </w:t>
      </w:r>
      <w:r>
        <w:rPr>
          <w:sz w:val="24"/>
        </w:rPr>
        <w:t>S e longitude 47º52’55” W.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Em 15 de março de 1956, Juscelino Kubitschek as</w:t>
      </w:r>
      <w:r>
        <w:rPr>
          <w:sz w:val="24"/>
        </w:rPr>
        <w:t>sinou a "Mensagem de Aná</w:t>
      </w:r>
      <w:r>
        <w:rPr>
          <w:sz w:val="24"/>
        </w:rPr>
        <w:softHyphen/>
        <w:t>polis", criando a Companhia Urbanizadora da Nova Capital (</w:t>
      </w:r>
      <w:proofErr w:type="spellStart"/>
      <w:r>
        <w:rPr>
          <w:sz w:val="24"/>
        </w:rPr>
        <w:t>Novacap</w:t>
      </w:r>
      <w:proofErr w:type="spellEnd"/>
      <w:r>
        <w:rPr>
          <w:sz w:val="24"/>
        </w:rPr>
        <w:t>) e oficializando o nome de Brasília para a capital a ser cons</w:t>
      </w:r>
      <w:r>
        <w:rPr>
          <w:sz w:val="24"/>
        </w:rPr>
        <w:softHyphen/>
        <w:t>truída. Em setembro desse mesmo ano, o ar</w:t>
      </w:r>
      <w:r>
        <w:rPr>
          <w:sz w:val="24"/>
        </w:rPr>
        <w:softHyphen/>
        <w:t>quiteto Oscar Niemeyer foi convidado para dirigir a construçã</w:t>
      </w:r>
      <w:r>
        <w:rPr>
          <w:sz w:val="24"/>
        </w:rPr>
        <w:t>o e, em março de 1957, presidiu o júri que, por unanimidade, esco</w:t>
      </w:r>
      <w:r>
        <w:rPr>
          <w:sz w:val="24"/>
        </w:rPr>
        <w:softHyphen/>
        <w:t>lheu o projeto urbanístico de Lúcio Costa, ou seja, o plano-piloto.</w:t>
      </w:r>
    </w:p>
    <w:p w:rsidR="00000000" w:rsidRDefault="00FB21D0">
      <w:pPr>
        <w:ind w:firstLine="708"/>
        <w:jc w:val="both"/>
        <w:rPr>
          <w:sz w:val="24"/>
        </w:rPr>
      </w:pPr>
      <w:r>
        <w:rPr>
          <w:sz w:val="24"/>
        </w:rPr>
        <w:t>Desde sua inauguração, em21 de abril de 1960, a capital federal assistiu a uma re</w:t>
      </w:r>
      <w:r>
        <w:rPr>
          <w:sz w:val="24"/>
        </w:rPr>
        <w:softHyphen/>
        <w:t>núncia, uma deposição, urna ditadura mil</w:t>
      </w:r>
      <w:r>
        <w:rPr>
          <w:sz w:val="24"/>
        </w:rPr>
        <w:t>itar que durou mais de 20 anos, uma campanha malsucedida por eleições diretas, além de elei</w:t>
      </w:r>
      <w:r>
        <w:rPr>
          <w:sz w:val="24"/>
        </w:rPr>
        <w:softHyphen/>
        <w:t>ção indireta de um presidente civil que não tomou posse, sendo substituído pelo seu vice, e uma eleição livre e democrática de um pre</w:t>
      </w:r>
      <w:r>
        <w:rPr>
          <w:sz w:val="24"/>
        </w:rPr>
        <w:softHyphen/>
        <w:t xml:space="preserve">sidente que sofreu </w:t>
      </w:r>
      <w:r>
        <w:rPr>
          <w:i/>
          <w:sz w:val="24"/>
        </w:rPr>
        <w:t>impeachment</w:t>
      </w:r>
      <w:r>
        <w:rPr>
          <w:i/>
          <w:sz w:val="24"/>
        </w:rPr>
        <w:t xml:space="preserve"> </w:t>
      </w:r>
      <w:r>
        <w:rPr>
          <w:sz w:val="24"/>
        </w:rPr>
        <w:t>por corrup</w:t>
      </w:r>
      <w:r>
        <w:rPr>
          <w:sz w:val="24"/>
        </w:rPr>
        <w:softHyphen/>
        <w:t>ção. Por tudo isso, Brasília é a capital das es</w:t>
      </w:r>
      <w:r>
        <w:rPr>
          <w:sz w:val="24"/>
        </w:rPr>
        <w:softHyphen/>
        <w:t xml:space="preserve">peranças. Sua divisa, </w:t>
      </w:r>
      <w:proofErr w:type="spellStart"/>
      <w:r>
        <w:rPr>
          <w:i/>
          <w:sz w:val="24"/>
        </w:rPr>
        <w:t>Venturis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ventis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signifi</w:t>
      </w:r>
      <w:r>
        <w:rPr>
          <w:sz w:val="24"/>
        </w:rPr>
        <w:softHyphen/>
        <w:t>ca "aos ventos que hão de vir", em latim.</w:t>
      </w:r>
    </w:p>
    <w:p w:rsidR="00000000" w:rsidRDefault="00FB21D0">
      <w:pPr>
        <w:ind w:firstLine="708"/>
        <w:jc w:val="both"/>
      </w:pPr>
    </w:p>
    <w:p w:rsidR="00000000" w:rsidRDefault="00FB21D0">
      <w:pPr>
        <w:jc w:val="both"/>
      </w:pPr>
    </w:p>
    <w:p w:rsidR="00000000" w:rsidRDefault="00FB21D0">
      <w:pPr>
        <w:ind w:firstLine="708"/>
      </w:pPr>
    </w:p>
    <w:p w:rsidR="00000000" w:rsidRDefault="00FB21D0">
      <w:pPr>
        <w:ind w:firstLine="708"/>
      </w:pPr>
    </w:p>
    <w:p w:rsidR="00000000" w:rsidRDefault="00FB21D0">
      <w:pPr>
        <w:ind w:firstLine="708"/>
      </w:pPr>
    </w:p>
    <w:p w:rsidR="00000000" w:rsidRDefault="00FB21D0">
      <w:pPr>
        <w:ind w:firstLine="708"/>
      </w:pPr>
    </w:p>
    <w:p w:rsidR="00000000" w:rsidRDefault="00FB21D0">
      <w:pPr>
        <w:ind w:firstLine="708"/>
      </w:pPr>
    </w:p>
    <w:p w:rsidR="00000000" w:rsidRDefault="00FB21D0">
      <w:pPr>
        <w:ind w:firstLine="708"/>
      </w:pPr>
    </w:p>
    <w:p w:rsidR="00000000" w:rsidRDefault="00FB21D0">
      <w:pPr>
        <w:ind w:firstLine="708"/>
      </w:pPr>
    </w:p>
    <w:p w:rsidR="00000000" w:rsidRDefault="00FB21D0">
      <w:pPr>
        <w:ind w:firstLine="708"/>
      </w:pPr>
    </w:p>
    <w:p w:rsidR="00000000" w:rsidRDefault="00FB21D0">
      <w:pPr>
        <w:ind w:firstLine="708"/>
      </w:pPr>
    </w:p>
    <w:p w:rsidR="00000000" w:rsidRDefault="00FB21D0"/>
    <w:p w:rsidR="00000000" w:rsidRDefault="00FB21D0"/>
    <w:p w:rsidR="00000000" w:rsidRDefault="00FB21D0"/>
    <w:p w:rsidR="00000000" w:rsidRDefault="00FB21D0"/>
    <w:p w:rsidR="00000000" w:rsidRDefault="00FB21D0">
      <w:pPr>
        <w:pStyle w:val="Ttulo2"/>
      </w:pPr>
      <w:r>
        <w:t>III – Conclusão</w:t>
      </w: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  <w:r>
        <w:rPr>
          <w:sz w:val="24"/>
        </w:rPr>
        <w:tab/>
        <w:t>Conclui-se que, devido as condições naturais as atividades agropecuárias s</w:t>
      </w:r>
      <w:r>
        <w:rPr>
          <w:sz w:val="24"/>
        </w:rPr>
        <w:t>empre foram as mais importantes, mas nos últimos anos ela vem se destacando no mercado interno e externo.</w:t>
      </w:r>
    </w:p>
    <w:p w:rsidR="00000000" w:rsidRDefault="00FB21D0">
      <w:pPr>
        <w:rPr>
          <w:sz w:val="24"/>
        </w:rPr>
      </w:pPr>
      <w:r>
        <w:rPr>
          <w:sz w:val="24"/>
        </w:rPr>
        <w:tab/>
        <w:t>As atividades industriais são voltadas apenas para práticas agropecuárias. E a mineração é praticada com pouco destaque ao ferro e ao manganês.</w:t>
      </w:r>
    </w:p>
    <w:p w:rsidR="00000000" w:rsidRDefault="00FB21D0">
      <w:pPr>
        <w:rPr>
          <w:sz w:val="24"/>
        </w:rPr>
      </w:pPr>
      <w:r>
        <w:rPr>
          <w:sz w:val="24"/>
        </w:rPr>
        <w:tab/>
        <w:t>Obse</w:t>
      </w:r>
      <w:r>
        <w:rPr>
          <w:sz w:val="24"/>
        </w:rPr>
        <w:t xml:space="preserve">rvou-se também que o clima predominante da região Centro-Oeste é o tropical onde aparecem os cerrados, porém, nas zonas de contato com outras regiões há </w:t>
      </w:r>
      <w:r>
        <w:rPr>
          <w:sz w:val="24"/>
        </w:rPr>
        <w:lastRenderedPageBreak/>
        <w:t>grandes variações. Encontramos também, grande riqueza no complexo do pantanal mato-grossense.</w:t>
      </w: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pStyle w:val="Ttulo2"/>
      </w:pPr>
      <w:r>
        <w:t>IV – Bibliografia</w:t>
      </w:r>
    </w:p>
    <w:p w:rsidR="00000000" w:rsidRDefault="00FB21D0">
      <w:pPr>
        <w:rPr>
          <w:sz w:val="24"/>
        </w:rPr>
      </w:pPr>
    </w:p>
    <w:p w:rsidR="00000000" w:rsidRDefault="00FB21D0">
      <w:pPr>
        <w:pStyle w:val="Ttulo3"/>
      </w:pPr>
      <w:r>
        <w:t>Manual do Estudante Globalizado</w:t>
      </w:r>
    </w:p>
    <w:p w:rsidR="00000000" w:rsidRDefault="00FB21D0">
      <w:pPr>
        <w:rPr>
          <w:sz w:val="24"/>
        </w:rPr>
      </w:pPr>
      <w:r>
        <w:rPr>
          <w:sz w:val="24"/>
        </w:rPr>
        <w:t xml:space="preserve">Lições de Geografia/Hélio Carlos Garcia e Tito Márcio </w:t>
      </w:r>
      <w:proofErr w:type="spellStart"/>
      <w:r>
        <w:rPr>
          <w:sz w:val="24"/>
        </w:rPr>
        <w:t>Caravello</w:t>
      </w:r>
      <w:proofErr w:type="spellEnd"/>
      <w:r>
        <w:rPr>
          <w:sz w:val="24"/>
        </w:rPr>
        <w:t>/ 6ª série</w:t>
      </w: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rPr>
          <w:sz w:val="24"/>
        </w:rPr>
      </w:pPr>
    </w:p>
    <w:p w:rsidR="00000000" w:rsidRDefault="00FB21D0">
      <w:pPr>
        <w:pStyle w:val="Ttulo4"/>
      </w:pPr>
      <w:r>
        <w:t>Sumário</w:t>
      </w:r>
    </w:p>
    <w:p w:rsidR="00000000" w:rsidRDefault="00FB21D0">
      <w:pPr>
        <w:jc w:val="center"/>
        <w:rPr>
          <w:sz w:val="48"/>
        </w:rPr>
      </w:pPr>
    </w:p>
    <w:p w:rsidR="00000000" w:rsidRDefault="00FB21D0">
      <w:pPr>
        <w:jc w:val="center"/>
        <w:rPr>
          <w:sz w:val="48"/>
        </w:rPr>
      </w:pPr>
    </w:p>
    <w:p w:rsidR="00000000" w:rsidRDefault="00FB21D0">
      <w:pPr>
        <w:jc w:val="center"/>
        <w:rPr>
          <w:sz w:val="48"/>
        </w:rPr>
      </w:pPr>
    </w:p>
    <w:p w:rsidR="00000000" w:rsidRDefault="00FB21D0">
      <w:pPr>
        <w:rPr>
          <w:sz w:val="48"/>
        </w:rPr>
      </w:pPr>
    </w:p>
    <w:p w:rsidR="00000000" w:rsidRDefault="00FB21D0">
      <w:pPr>
        <w:pStyle w:val="Ttulo5"/>
      </w:pPr>
      <w:r>
        <w:lastRenderedPageBreak/>
        <w:t>I – Introdução</w:t>
      </w:r>
    </w:p>
    <w:p w:rsidR="00000000" w:rsidRDefault="00FB21D0">
      <w:pPr>
        <w:rPr>
          <w:sz w:val="40"/>
        </w:rPr>
      </w:pPr>
    </w:p>
    <w:p w:rsidR="00000000" w:rsidRDefault="00FB21D0">
      <w:pPr>
        <w:rPr>
          <w:sz w:val="40"/>
        </w:rPr>
      </w:pPr>
      <w:r>
        <w:rPr>
          <w:sz w:val="40"/>
        </w:rPr>
        <w:t>II – Desenvolvimento</w:t>
      </w:r>
    </w:p>
    <w:p w:rsidR="00000000" w:rsidRDefault="00FB21D0">
      <w:pPr>
        <w:rPr>
          <w:sz w:val="40"/>
        </w:rPr>
      </w:pPr>
    </w:p>
    <w:p w:rsidR="00000000" w:rsidRDefault="00FB21D0">
      <w:pPr>
        <w:rPr>
          <w:sz w:val="36"/>
        </w:rPr>
      </w:pPr>
      <w:r>
        <w:rPr>
          <w:sz w:val="36"/>
        </w:rPr>
        <w:tab/>
        <w:t>2.1 – Divi</w:t>
      </w:r>
      <w:r>
        <w:rPr>
          <w:sz w:val="36"/>
        </w:rPr>
        <w:t xml:space="preserve">são política e hidrografia </w:t>
      </w:r>
    </w:p>
    <w:p w:rsidR="00000000" w:rsidRDefault="00FB21D0">
      <w:pPr>
        <w:rPr>
          <w:sz w:val="36"/>
        </w:rPr>
      </w:pPr>
      <w:r>
        <w:rPr>
          <w:sz w:val="36"/>
        </w:rPr>
        <w:tab/>
      </w:r>
    </w:p>
    <w:p w:rsidR="00000000" w:rsidRDefault="00FB21D0">
      <w:pPr>
        <w:ind w:firstLine="708"/>
        <w:rPr>
          <w:sz w:val="36"/>
        </w:rPr>
      </w:pPr>
      <w:r>
        <w:rPr>
          <w:sz w:val="36"/>
        </w:rPr>
        <w:t>2.2. – Clima e vegetação</w:t>
      </w:r>
    </w:p>
    <w:p w:rsidR="00000000" w:rsidRDefault="00FB21D0">
      <w:pPr>
        <w:rPr>
          <w:sz w:val="36"/>
        </w:rPr>
      </w:pPr>
      <w:r>
        <w:rPr>
          <w:sz w:val="36"/>
        </w:rPr>
        <w:tab/>
      </w:r>
    </w:p>
    <w:p w:rsidR="00000000" w:rsidRDefault="00FB21D0">
      <w:pPr>
        <w:ind w:firstLine="708"/>
        <w:rPr>
          <w:sz w:val="36"/>
        </w:rPr>
      </w:pPr>
      <w:r>
        <w:rPr>
          <w:sz w:val="36"/>
        </w:rPr>
        <w:t>2.3. – Agropecuária</w:t>
      </w:r>
    </w:p>
    <w:p w:rsidR="00000000" w:rsidRDefault="00FB21D0">
      <w:pPr>
        <w:rPr>
          <w:sz w:val="36"/>
        </w:rPr>
      </w:pPr>
      <w:r>
        <w:rPr>
          <w:sz w:val="36"/>
        </w:rPr>
        <w:tab/>
      </w:r>
    </w:p>
    <w:p w:rsidR="00000000" w:rsidRDefault="00FB21D0">
      <w:pPr>
        <w:ind w:firstLine="708"/>
        <w:rPr>
          <w:sz w:val="36"/>
        </w:rPr>
      </w:pPr>
      <w:r>
        <w:rPr>
          <w:sz w:val="36"/>
        </w:rPr>
        <w:t>2.4. – Mineração e indústria</w:t>
      </w:r>
    </w:p>
    <w:p w:rsidR="00000000" w:rsidRDefault="00FB21D0">
      <w:pPr>
        <w:rPr>
          <w:sz w:val="36"/>
        </w:rPr>
      </w:pPr>
      <w:r>
        <w:rPr>
          <w:sz w:val="36"/>
        </w:rPr>
        <w:tab/>
      </w:r>
    </w:p>
    <w:p w:rsidR="00000000" w:rsidRDefault="00FB21D0">
      <w:pPr>
        <w:ind w:firstLine="708"/>
        <w:rPr>
          <w:sz w:val="36"/>
        </w:rPr>
      </w:pPr>
      <w:r>
        <w:rPr>
          <w:sz w:val="36"/>
        </w:rPr>
        <w:t>2.5. – Brasília</w:t>
      </w:r>
    </w:p>
    <w:p w:rsidR="00000000" w:rsidRDefault="00FB21D0">
      <w:pPr>
        <w:rPr>
          <w:sz w:val="40"/>
        </w:rPr>
      </w:pPr>
    </w:p>
    <w:p w:rsidR="00000000" w:rsidRDefault="00FB21D0">
      <w:pPr>
        <w:rPr>
          <w:sz w:val="40"/>
        </w:rPr>
      </w:pPr>
      <w:r>
        <w:rPr>
          <w:sz w:val="40"/>
        </w:rPr>
        <w:t>III – Conclusão</w:t>
      </w:r>
    </w:p>
    <w:p w:rsidR="00000000" w:rsidRDefault="00FB21D0">
      <w:pPr>
        <w:rPr>
          <w:sz w:val="40"/>
        </w:rPr>
      </w:pPr>
    </w:p>
    <w:p w:rsidR="00000000" w:rsidRDefault="00FB21D0">
      <w:pPr>
        <w:rPr>
          <w:sz w:val="40"/>
        </w:rPr>
      </w:pPr>
      <w:r>
        <w:rPr>
          <w:sz w:val="40"/>
        </w:rPr>
        <w:t>IV – Bibliografia</w:t>
      </w:r>
    </w:p>
    <w:p w:rsidR="00000000" w:rsidRDefault="00FB21D0">
      <w:pPr>
        <w:rPr>
          <w:sz w:val="40"/>
        </w:rPr>
      </w:pPr>
    </w:p>
    <w:p w:rsidR="00FB21D0" w:rsidRDefault="00FB21D0">
      <w:pPr>
        <w:rPr>
          <w:sz w:val="24"/>
        </w:rPr>
      </w:pPr>
    </w:p>
    <w:sectPr w:rsidR="00FB21D0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32"/>
    <w:rsid w:val="00C82532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2E87-6A5D-4573-B177-01B9B2C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536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4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708"/>
    </w:p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sz w:val="24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Recuodecorpodetexto3">
    <w:name w:val="Body Text Indent 3"/>
    <w:basedOn w:val="Normal"/>
    <w:semiHidden/>
    <w:pPr>
      <w:ind w:left="4536"/>
    </w:pPr>
    <w:rPr>
      <w:sz w:val="28"/>
    </w:rPr>
  </w:style>
  <w:style w:type="paragraph" w:styleId="Corpodetexto2">
    <w:name w:val="Body Text 2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 Problem</Template>
  <TotalTime>0</TotalTime>
  <Pages>8</Pages>
  <Words>1585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Região Centro-Oeste</vt:lpstr>
    </vt:vector>
  </TitlesOfParts>
  <Company>NEGA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Região Centro-Oeste</dc:title>
  <dc:subject/>
  <dc:creator>NEGA</dc:creator>
  <cp:keywords/>
  <cp:lastModifiedBy>Usuário do Windows</cp:lastModifiedBy>
  <cp:revision>2</cp:revision>
  <cp:lastPrinted>1999-04-20T01:21:00Z</cp:lastPrinted>
  <dcterms:created xsi:type="dcterms:W3CDTF">2018-09-20T19:58:00Z</dcterms:created>
  <dcterms:modified xsi:type="dcterms:W3CDTF">2018-09-20T19:58:00Z</dcterms:modified>
</cp:coreProperties>
</file>