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57D3">
      <w:pPr>
        <w:jc w:val="both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Ditadura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Roma antiga, quando a república enfrentava situações muito graves, os cônsules designavam um ditador que assumia todos os poderes até que se restabelecesse a normalidade. No século XIX, com o surgimento das democracias modernas, o termo ditadur</w:t>
      </w:r>
      <w:r>
        <w:rPr>
          <w:rFonts w:ascii="Verdana" w:hAnsi="Verdana"/>
          <w:sz w:val="20"/>
        </w:rPr>
        <w:t>a voltou a ser utilizado, agora para designar os regimes políticos cuja legitimidade não se fundamenta no modelo democrático liberal.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Ditadura é o regime político em que uma pessoa ou um pequeno grupo exerce o poder absoluto independentemente da aprovação </w:t>
      </w:r>
      <w:r>
        <w:rPr>
          <w:rFonts w:ascii="Verdana" w:hAnsi="Verdana"/>
          <w:sz w:val="20"/>
        </w:rPr>
        <w:t xml:space="preserve">dos governados. Esse sistema é também chamado totalitário, embora o conceito de totalitarismo seja utilizado mais especificamente para designar movimentos ideológicos em que as pessoas e a sociedade estão subordinadas ao estado, como no fascismo italiano, </w:t>
      </w:r>
      <w:r>
        <w:rPr>
          <w:rFonts w:ascii="Verdana" w:hAnsi="Verdana"/>
          <w:sz w:val="20"/>
        </w:rPr>
        <w:t>no nacional-socialismo alemão ou no socialismo stalinista.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Modernamente, o conceito de ditadura aproxima-se mais da idéia de tirania da antiguidade do que da ditadura romana. Platão e Aristóteles enfatizaram que a marca da tirania é a ilegalidade -- o exer</w:t>
      </w:r>
      <w:r>
        <w:rPr>
          <w:rFonts w:ascii="Verdana" w:hAnsi="Verdana"/>
          <w:sz w:val="20"/>
        </w:rPr>
        <w:t>cício do poder pela vontade absoluta de uma pessoa ou grupo ou a violação da legislação em vigor. Suas descrições de tiranias na Grécia antiga e na Sicília têm características muito próximas das formas que as ditaduras modernas adotam. Como os tiranos desc</w:t>
      </w:r>
      <w:r>
        <w:rPr>
          <w:rFonts w:ascii="Verdana" w:hAnsi="Verdana"/>
          <w:sz w:val="20"/>
        </w:rPr>
        <w:t>ritos, os ditadores ganham o controle social e político despótico pelo uso da força e da fraude. A intimidação, o terror e o desrespeito às liberdades civis estão entre os métodos usados para conquistar e manter o poder. A sucessão nesse estado de ilegalid</w:t>
      </w:r>
      <w:r>
        <w:rPr>
          <w:rFonts w:ascii="Verdana" w:hAnsi="Verdana"/>
          <w:sz w:val="20"/>
        </w:rPr>
        <w:t>ade é sempre difícil.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Aristóteles e Maquiavel chegaram à mesma conclusão sobre o destino das tiranias -- seu inevitável colapso. Para os dois pensadores, a história dos tiranos ensinou que esse é um dos regimes de menor duração entre todas as formas existe</w:t>
      </w:r>
      <w:r>
        <w:rPr>
          <w:rFonts w:ascii="Verdana" w:hAnsi="Verdana"/>
          <w:sz w:val="20"/>
        </w:rPr>
        <w:t>ntes de governo. Aristóteles atribuiu a vida relativamente curta das tiranias à fraqueza inerente dos sistemas que usam a força sem o apoio do direito; Maquiavel considerou que a queda das tiranias se deve às "desventuras imprevisíveis da sorte".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 geral,</w:t>
      </w:r>
      <w:r>
        <w:rPr>
          <w:rFonts w:ascii="Verdana" w:hAnsi="Verdana"/>
          <w:sz w:val="20"/>
        </w:rPr>
        <w:t xml:space="preserve"> o regime ditatorial é conseqüência de um processo de convulsão social profundo, provocado por uma situação revolucionária ou guerra. Quase sempre a ditadura é imposta por um movimento militar contra as estruturas do poder anteriormente estabelecido, o que</w:t>
      </w:r>
      <w:r>
        <w:rPr>
          <w:rFonts w:ascii="Verdana" w:hAnsi="Verdana"/>
          <w:sz w:val="20"/>
        </w:rPr>
        <w:t xml:space="preserve"> caracteriza um golpe de estado. Em alguns casos, trata-se de um movimento que defende os interesses de um grupo minoritário dentro do estado; em outros, defende setores mais amplos da sociedade.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Às vezes o regime ditatorial não se instala por meio de golp</w:t>
      </w:r>
      <w:r>
        <w:rPr>
          <w:rFonts w:ascii="Verdana" w:hAnsi="Verdana"/>
          <w:sz w:val="20"/>
        </w:rPr>
        <w:t>e militar e sim de golpe de estado político a partir das próprias estruturas do sistema que se pretende abolir, como ocorreu na ditadura nazista imposta por Hitler na Alemanha e na ditadura fascista de Mussolini na Itália. Nesses casos, aproveita-se a debi</w:t>
      </w:r>
      <w:r>
        <w:rPr>
          <w:rFonts w:ascii="Verdana" w:hAnsi="Verdana"/>
          <w:sz w:val="20"/>
        </w:rPr>
        <w:t>lidade das instituições para atribuir poderes políticos expressos a um partido não-democrático que já impusera sua prepotência.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 estados ditatoriais buscam legitimidade em teorias como o caudilhismo, segundo a qual em determinadas épocas históricas surge</w:t>
      </w:r>
      <w:r>
        <w:rPr>
          <w:rFonts w:ascii="Verdana" w:hAnsi="Verdana"/>
          <w:sz w:val="20"/>
        </w:rPr>
        <w:t>m no mundo pessoas dotadas de um carisma especial, o que, em sociedades em que o sentimento religioso é muito forte, pode adotar a forma de "unção sagrada". Essas pessoas estariam destinadas a conduzir a nação a objetivos de valores transcendentes. Em cert</w:t>
      </w:r>
      <w:r>
        <w:rPr>
          <w:rFonts w:ascii="Verdana" w:hAnsi="Verdana"/>
          <w:sz w:val="20"/>
        </w:rPr>
        <w:t>as ocasiões, os regimes de exceção adotam formalidades democráticas que até admitem a existência de partidos políticos afins e chegam a fazer eleições periódicas, invariavelmente vencidas por aqueles que as convocam.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Além da força policial usada para asseg</w:t>
      </w:r>
      <w:r>
        <w:rPr>
          <w:rFonts w:ascii="Verdana" w:hAnsi="Verdana"/>
          <w:sz w:val="20"/>
        </w:rPr>
        <w:t>urar a manutenção do poder, as ditaduras, de maneira sistemática, recorrem à propaganda política e ao culto da personalidade do ditador como um meio eficaz de manter o apoio da população.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Antecedentes. Embora o Império Romano, fundado por Augusto, e as vel</w:t>
      </w:r>
      <w:r>
        <w:rPr>
          <w:rFonts w:ascii="Verdana" w:hAnsi="Verdana"/>
          <w:sz w:val="20"/>
        </w:rPr>
        <w:t xml:space="preserve">has monarquias absolutistas se assemelhem em certos aspectos às ditaduras modernas, a teoria política não considera aqueles regimes como ditaduras. Até a revolução francesa, os poderes </w:t>
      </w:r>
      <w:r>
        <w:rPr>
          <w:rFonts w:ascii="Verdana" w:hAnsi="Verdana"/>
          <w:sz w:val="20"/>
        </w:rPr>
        <w:lastRenderedPageBreak/>
        <w:t xml:space="preserve">dos reis derivavam diretamente de Deus e, ao contrário do que acontece </w:t>
      </w:r>
      <w:r>
        <w:rPr>
          <w:rFonts w:ascii="Verdana" w:hAnsi="Verdana"/>
          <w:sz w:val="20"/>
        </w:rPr>
        <w:t>nos regimes ditatoriais, sua autoridade era aceita universalmente.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Quando o monarca abusava do poder e oprimia violentamente a população, a situação passava a ser chamada tirania. Nesse caso a religião permitia a derrocada do tirano e, em conseqüência, o t</w:t>
      </w:r>
      <w:r>
        <w:rPr>
          <w:rFonts w:ascii="Verdana" w:hAnsi="Verdana"/>
          <w:sz w:val="20"/>
        </w:rPr>
        <w:t>iranicídio. O jesuíta espanhol Juan de Mariana estabeleceu, no final do século XVI, a doutrina clássica sobre a usurpação ou o abuso da autoridade, afirmando que, se depois de uma repreensão pública, o tirano não corrigisse sua conduta, era lícito declarar</w:t>
      </w:r>
      <w:r>
        <w:rPr>
          <w:rFonts w:ascii="Verdana" w:hAnsi="Verdana"/>
          <w:sz w:val="20"/>
        </w:rPr>
        <w:t>-lhe guerra e até, se necessário, matá-lo.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 mundo moderno, a figura do ditador aparece no século XIX em oposição a uma situação de normalidade democrática, que se supõe, teoricamente, como a forma natural de governo. O golpe de estado de Luís Napoleão em</w:t>
      </w:r>
      <w:r>
        <w:rPr>
          <w:rFonts w:ascii="Verdana" w:hAnsi="Verdana"/>
          <w:sz w:val="20"/>
        </w:rPr>
        <w:t xml:space="preserve"> 1851, que instaurou o segundo império francês, foi a interrupção mais expressiva no estabelecimento dos regimes constitucionais ao longo do século XIX na Europa.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Ditadura do proletariado. Para caracterizar o exercício do poder pelas classes trabalhadoras </w:t>
      </w:r>
      <w:r>
        <w:rPr>
          <w:rFonts w:ascii="Verdana" w:hAnsi="Verdana"/>
          <w:sz w:val="20"/>
        </w:rPr>
        <w:t>durante um período intermediário entre a abolição do sistema capitalista e a instalação do comunismo Marx usou a expressão ditadura do proletariado. Nessa fase, o proletariado deveria suprimir a resistência burguesa à revolução socialista, destruir as rela</w:t>
      </w:r>
      <w:r>
        <w:rPr>
          <w:rFonts w:ascii="Verdana" w:hAnsi="Verdana"/>
          <w:sz w:val="20"/>
        </w:rPr>
        <w:t>ções sociais inerentes ao modo capitalista de produção e criar uma sociedade sem classes.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Ditaduras européias. Depois da primeira guerra mundial, iniciou-se um período de profunda instabilidade política e social e de ascensão das idéias autoritárias que vi</w:t>
      </w:r>
      <w:r>
        <w:rPr>
          <w:rFonts w:ascii="Verdana" w:hAnsi="Verdana"/>
          <w:sz w:val="20"/>
        </w:rPr>
        <w:t>riam a golpear a democracia em diversos países. Foi o que aconteceu na Espanha, onde Miguel Primo de Rivera foi ditador de 1923 a 1930. Nessa época, Itália e Alemanha foram palco das duas ditaduras que maior relevo histórico alcançaram. A ascensão ao poder</w:t>
      </w:r>
      <w:r>
        <w:rPr>
          <w:rFonts w:ascii="Verdana" w:hAnsi="Verdana"/>
          <w:sz w:val="20"/>
        </w:rPr>
        <w:t xml:space="preserve"> de Mussolini (1922) e de Hitler (1933) aboliu a democracia em seus respectivos países, dando início a uma política expansionista que provocaria a segunda guerra mundial.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Outra ditadura importante foi a de Stalin na União Soviética, que exaltou ao máximo o</w:t>
      </w:r>
      <w:r>
        <w:rPr>
          <w:rFonts w:ascii="Verdana" w:hAnsi="Verdana"/>
          <w:sz w:val="20"/>
        </w:rPr>
        <w:t xml:space="preserve"> personalismo na política comunista. A vitória dos aliados sobre os países do Eixo não só reforçou o regime soviético como possibilitou o surgimento, na Europa oriental, de diversas ditaduras controladas por Moscou e baseadas nos mesmos pressupostos ideoló</w:t>
      </w:r>
      <w:r>
        <w:rPr>
          <w:rFonts w:ascii="Verdana" w:hAnsi="Verdana"/>
          <w:sz w:val="20"/>
        </w:rPr>
        <w:t>gicos. Entre os dirigentes dessas ditaduras destacou-se Josip Broz (Tito), na Iugoslávia, por sua personalidade e independência em relação à União Soviética.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Espanha, a ditadura imposta em 1939 pelo general Francisco Franco consolidou-se e vigorou até s</w:t>
      </w:r>
      <w:r>
        <w:rPr>
          <w:rFonts w:ascii="Verdana" w:hAnsi="Verdana"/>
          <w:sz w:val="20"/>
        </w:rPr>
        <w:t>ua morte, em 1975, quando o país passou por uma transformação política e se democratizou. Em Portugal, Antônio de Oliveira Salazar instaurou na década de 1920 um sistema ditatorial que só terminou com o triunfo, em abril de 1974, da "revolução dos cravos",</w:t>
      </w:r>
      <w:r>
        <w:rPr>
          <w:rFonts w:ascii="Verdana" w:hAnsi="Verdana"/>
          <w:sz w:val="20"/>
        </w:rPr>
        <w:t xml:space="preserve"> feita pelo próprio exército, que assim tornou possível a democratização do país.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Ditaduras latino-americanas. Apesar da poderosa influência que tiveram as idéias da revolução francesa, muitos países latino-americanos enfrentaram extensos períodos de anorm</w:t>
      </w:r>
      <w:r>
        <w:rPr>
          <w:rFonts w:ascii="Verdana" w:hAnsi="Verdana"/>
          <w:sz w:val="20"/>
        </w:rPr>
        <w:t>alidade democrática. A história da América Latina, desde os primeiros anos do século XIX, é povoada de caudilhos que, a partir de províncias ou regiões periféricas, rebelaram-se contra os débeis governos centrais e tomaram o poder político de seus países.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Uma das características das ditaduras latino-americanas, relacionada ao caudilhismo, é o personalismo, que consiste na glorificação de um líder e na construção de um partido em torno dele e não de convicções políticas. Na primeira metade do século XIX, dur</w:t>
      </w:r>
      <w:r>
        <w:rPr>
          <w:rFonts w:ascii="Verdana" w:hAnsi="Verdana"/>
          <w:sz w:val="20"/>
        </w:rPr>
        <w:t>ante os movimentos de libertação nacional, condições políticas instáveis levaram ao surgimento de líderes desse tipo, de que são exemplos Antonio López de Santa Anna e José Antonio Páez, no México; Juan Manuel de Rosas, na Argentina; e Dr. Francia e Franci</w:t>
      </w:r>
      <w:r>
        <w:rPr>
          <w:rFonts w:ascii="Verdana" w:hAnsi="Verdana"/>
          <w:sz w:val="20"/>
        </w:rPr>
        <w:t>sco Solano López, no Paraguai.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Embora algumas nações como a Argentina e o Chile tivessem adotado formas mais regulares de governo constitucional no final do século XIX, o caudilhismo se manteve até o século XX como uma característica comum dos estados lati</w:t>
      </w:r>
      <w:r>
        <w:rPr>
          <w:rFonts w:ascii="Verdana" w:hAnsi="Verdana"/>
          <w:sz w:val="20"/>
        </w:rPr>
        <w:t>no-americanos e prevaleceu em alguns países como a Argentina, no regime de Juan Domingo Perón, e a Venezuela, com Juan Vicente Gómez.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Depois da segunda guerra mundial e durante o período de agressividade mais intensa da guerra fria, as ditaduras latino-ame</w:t>
      </w:r>
      <w:r>
        <w:rPr>
          <w:rFonts w:ascii="Verdana" w:hAnsi="Verdana"/>
          <w:sz w:val="20"/>
        </w:rPr>
        <w:t>ricanas caracterizaram-se pelo componente ideológico e pela participação ativa dos segmentos militares nos governos. Em Cuba, sob o comando de Fidel Castro, um movimento revolucionário conquistou o poder em 1959 e adotou uma orientação socialista fortement</w:t>
      </w:r>
      <w:r>
        <w:rPr>
          <w:rFonts w:ascii="Verdana" w:hAnsi="Verdana"/>
          <w:sz w:val="20"/>
        </w:rPr>
        <w:t>e centralizada. Golpes militares de tendência direitista derrubaram os governos constitucionais do Chile, Argentina, Uruguai e Brasil, entre outros.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Outros continentes. São também numerosos os países dos continentes asiático e africano que viveram sob regi</w:t>
      </w:r>
      <w:r>
        <w:rPr>
          <w:rFonts w:ascii="Verdana" w:hAnsi="Verdana"/>
          <w:sz w:val="20"/>
        </w:rPr>
        <w:t xml:space="preserve">mes não-democráticos. Na China, ao terminar a segunda guerra mundial, Mao Zedong tomou o poder depois de expulsar para a ilha de Formosa (Taiwan) o exército do general Chiang Kai-shek. Na história moderna da Ásia destacam-se, no Irã, a ditadura do Mohamed </w:t>
      </w:r>
      <w:r>
        <w:rPr>
          <w:rFonts w:ascii="Verdana" w:hAnsi="Verdana"/>
          <w:sz w:val="20"/>
        </w:rPr>
        <w:t>Reza xá Pahlevi, derrubado em 1979 por uma revolução fundamentalista muçulmana; na Indonésia, a do general Sukarno, seguida pela do general Suharto; e nas Filipinas, a de Ferdinand Marcos, obrigado a abandonar o país em 1986.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África, a transição do regi</w:t>
      </w:r>
      <w:r>
        <w:rPr>
          <w:rFonts w:ascii="Verdana" w:hAnsi="Verdana"/>
          <w:sz w:val="20"/>
        </w:rPr>
        <w:t>me colonial para a independência culminou freqüentemente com a instauração no poder de regimes de partido único, controlados pelos movimentos que se haviam destacado na luta pela emancipação. Estes foram, por exemplo, os casos de Moçambique e Angola. Em ou</w:t>
      </w:r>
      <w:r>
        <w:rPr>
          <w:rFonts w:ascii="Verdana" w:hAnsi="Verdana"/>
          <w:sz w:val="20"/>
        </w:rPr>
        <w:t>tras ocasiões, a falta de tradição democrática, a definição artificial das fronteiras, resultando numa fraca coesão nacional, e a gravidade dos problemas econômicos e sociais do continente levaram a governos precários, freqüentemente vitimados por golpes m</w:t>
      </w:r>
      <w:r>
        <w:rPr>
          <w:rFonts w:ascii="Verdana" w:hAnsi="Verdana"/>
          <w:sz w:val="20"/>
        </w:rPr>
        <w:t>ilitares.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Brasil. O primeiro regime ditatorial brasileiro, instaurado pela revolução de 1930, sob a chefia de Getúlio Vargas, pode ser dividido em dois períodos. No primeiro, que se prolongou até 1937, o regime Vargas admitiu formalidades democráticas e am</w:t>
      </w:r>
      <w:r>
        <w:rPr>
          <w:rFonts w:ascii="Verdana" w:hAnsi="Verdana"/>
          <w:sz w:val="20"/>
        </w:rPr>
        <w:t>pliou o direito de voto às mulheres. O segundo começou com um golpe institucional dado pelo próprio Vargas e se caracterizou pela adoção de comportamentos típicos da ditadura. Por diversos motivos, como o movimento pela democratização que entusiasmou os pa</w:t>
      </w:r>
      <w:r>
        <w:rPr>
          <w:rFonts w:ascii="Verdana" w:hAnsi="Verdana"/>
          <w:sz w:val="20"/>
        </w:rPr>
        <w:t>íses vencedores da segunda guerra mundial, a ditadura Vargas caiu em 1945, quando foram convocadas eleições livres.</w:t>
      </w:r>
    </w:p>
    <w:p w:rsidR="00000000" w:rsidRDefault="006F57D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Seguiu-se uma fase de prática política democrática que se estendeu até 1964, apesar da ameaça de golpes militares para evitar a posse do pre</w:t>
      </w:r>
      <w:r>
        <w:rPr>
          <w:rFonts w:ascii="Verdana" w:hAnsi="Verdana"/>
          <w:sz w:val="20"/>
        </w:rPr>
        <w:t xml:space="preserve">sidente Juscelino Kubitschek em 1955 e do vice-presidente João Goulart em 1961. Condições internas e a pressão internacional anticomunista levaram ao golpe que derrubou Goulart e inaugurou uma série de cinco governos militares. Nesse período, que terminou </w:t>
      </w:r>
      <w:r>
        <w:rPr>
          <w:rFonts w:ascii="Verdana" w:hAnsi="Verdana"/>
          <w:sz w:val="20"/>
        </w:rPr>
        <w:t>oficialmente com a adoção da constituição de 1988, ficaram evidentes as características mais expressivas de uma ditadura -- repressão policialesca, estabelecimento de legislação autoritária e supressão dos direitos civis.</w:t>
      </w:r>
    </w:p>
    <w:p w:rsidR="00000000" w:rsidRDefault="006F57D3">
      <w:pPr>
        <w:jc w:val="both"/>
        <w:rPr>
          <w:rFonts w:ascii="Verdana" w:hAnsi="Verdana"/>
          <w:sz w:val="20"/>
        </w:rPr>
      </w:pPr>
    </w:p>
    <w:p w:rsidR="00000000" w:rsidRDefault="006F57D3">
      <w:pPr>
        <w:jc w:val="both"/>
        <w:rPr>
          <w:rFonts w:ascii="Verdana" w:hAnsi="Verdana"/>
          <w:sz w:val="20"/>
        </w:rPr>
      </w:pPr>
    </w:p>
    <w:p w:rsidR="00000000" w:rsidRDefault="006F57D3">
      <w:pPr>
        <w:jc w:val="both"/>
        <w:rPr>
          <w:rFonts w:ascii="Verdana" w:hAnsi="Verdana"/>
          <w:sz w:val="20"/>
        </w:rPr>
      </w:pPr>
    </w:p>
    <w:p w:rsidR="00000000" w:rsidRDefault="006F57D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-------------------------------</w:t>
      </w:r>
      <w:r>
        <w:rPr>
          <w:rFonts w:ascii="Verdana" w:hAnsi="Verdana"/>
          <w:sz w:val="20"/>
        </w:rPr>
        <w:t>----------------</w:t>
      </w:r>
    </w:p>
    <w:p w:rsidR="00000000" w:rsidRDefault="006F57D3">
      <w:pPr>
        <w:jc w:val="center"/>
        <w:rPr>
          <w:rFonts w:ascii="Verdana" w:hAnsi="Verdana"/>
          <w:sz w:val="20"/>
        </w:rPr>
      </w:pPr>
      <w:hyperlink r:id="rId4" w:history="1">
        <w:r>
          <w:rPr>
            <w:rStyle w:val="Hyperlink"/>
            <w:rFonts w:ascii="Verdana" w:hAnsi="Verdana"/>
            <w:sz w:val="20"/>
          </w:rPr>
          <w:t>www.enciclopediaescolar.hpg.com.br</w:t>
        </w:r>
      </w:hyperlink>
    </w:p>
    <w:p w:rsidR="00000000" w:rsidRDefault="006F57D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sua enciclopédia na internet!</w:t>
      </w:r>
    </w:p>
    <w:p w:rsidR="006F57D3" w:rsidRDefault="006F57D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-----------------------------------------------</w:t>
      </w:r>
    </w:p>
    <w:sectPr w:rsidR="006F5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E0"/>
    <w:rsid w:val="006F57D3"/>
    <w:rsid w:val="00D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46AC8-F56B-4BE1-A614-78F7547D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ciclopediaescolar.hpg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1789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Ditadura</vt:lpstr>
    </vt:vector>
  </TitlesOfParts>
  <Company/>
  <LinksUpToDate>false</LinksUpToDate>
  <CharactersWithSpaces>11433</CharactersWithSpaces>
  <SharedDoc>false</SharedDoc>
  <HLinks>
    <vt:vector size="6" baseType="variant">
      <vt:variant>
        <vt:i4>7929968</vt:i4>
      </vt:variant>
      <vt:variant>
        <vt:i4>0</vt:i4>
      </vt:variant>
      <vt:variant>
        <vt:i4>0</vt:i4>
      </vt:variant>
      <vt:variant>
        <vt:i4>5</vt:i4>
      </vt:variant>
      <vt:variant>
        <vt:lpwstr>http://www.enciclopediaescolar.hpg.com.br/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Ditadura</dc:title>
  <dc:subject/>
  <dc:creator>CURSOMASTER</dc:creator>
  <cp:keywords/>
  <dc:description/>
  <cp:lastModifiedBy>Usuário do Windows</cp:lastModifiedBy>
  <cp:revision>2</cp:revision>
  <dcterms:created xsi:type="dcterms:W3CDTF">2018-09-05T20:57:00Z</dcterms:created>
  <dcterms:modified xsi:type="dcterms:W3CDTF">2018-09-05T20:57:00Z</dcterms:modified>
</cp:coreProperties>
</file>