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092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000000" w:rsidRDefault="00FD092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0000" w:rsidRDefault="00FD0923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CENTRO FEDERAL DE EDUCAÇÃO TECNOLÓGICA DO PARÁ</w:t>
      </w: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MEC – SEMTEC</w:t>
      </w: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Iluminismo</w:t>
      </w: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Belém - Pará</w:t>
      </w: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Janeiro/2001</w:t>
      </w:r>
    </w:p>
    <w:p w:rsidR="00000000" w:rsidRDefault="00FD0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pStyle w:val="Ttulo1"/>
        <w:rPr>
          <w:rFonts w:ascii="Times New Roman" w:hAnsi="Times New Roman"/>
          <w:i w:val="0"/>
          <w:iCs w:val="0"/>
          <w:sz w:val="58"/>
          <w:szCs w:val="58"/>
        </w:rPr>
      </w:pPr>
      <w:r>
        <w:rPr>
          <w:rFonts w:ascii="Times New Roman" w:hAnsi="Times New Roman"/>
          <w:i w:val="0"/>
          <w:iCs w:val="0"/>
          <w:sz w:val="66"/>
          <w:szCs w:val="66"/>
        </w:rPr>
        <w:t>ILUMINISMO</w:t>
      </w:r>
    </w:p>
    <w:p w:rsidR="00000000" w:rsidRDefault="00FD0923">
      <w:pPr>
        <w:pStyle w:val="Ttulo2"/>
        <w:rPr>
          <w:i w:val="0"/>
          <w:iCs w:val="0"/>
        </w:rPr>
      </w:pPr>
      <w:r>
        <w:rPr>
          <w:i w:val="0"/>
          <w:iCs w:val="0"/>
        </w:rPr>
        <w:t>A Revolução Intelectual</w:t>
      </w: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</w:p>
    <w:p w:rsidR="00000000" w:rsidRDefault="00FD0923">
      <w:pPr>
        <w:jc w:val="center"/>
      </w:pPr>
      <w:r>
        <w:t>FÁBIO REGATEIRO DA SILVA</w:t>
      </w:r>
    </w:p>
    <w:p w:rsidR="00000000" w:rsidRDefault="00FD0923">
      <w:pPr>
        <w:jc w:val="center"/>
      </w:pPr>
      <w:r>
        <w:t>MICHEL DA SILVA CASTRO</w:t>
      </w:r>
    </w:p>
    <w:p w:rsidR="00000000" w:rsidRDefault="00FD0923">
      <w:pPr>
        <w:jc w:val="center"/>
      </w:pPr>
      <w:r>
        <w:t xml:space="preserve">RODRIGO </w:t>
      </w:r>
      <w:r>
        <w:t>RAFAEL SANTANA</w:t>
      </w:r>
    </w:p>
    <w:p w:rsidR="00000000" w:rsidRDefault="00FD0923">
      <w:pPr>
        <w:jc w:val="center"/>
      </w:pPr>
      <w:r>
        <w:t>TONIEL SANTIAGO PEREIRA</w:t>
      </w:r>
    </w:p>
    <w:p w:rsidR="00000000" w:rsidRDefault="00FD0923">
      <w:pPr>
        <w:jc w:val="center"/>
      </w:pPr>
      <w:r>
        <w:t>VALDINEI DAMASCENO LIMA</w:t>
      </w:r>
    </w:p>
    <w:p w:rsidR="00000000" w:rsidRDefault="00FD0923">
      <w:pPr>
        <w:jc w:val="center"/>
      </w:pPr>
    </w:p>
    <w:p w:rsidR="00000000" w:rsidRDefault="00FD0923">
      <w:pPr>
        <w:pStyle w:val="Cabealho"/>
        <w:tabs>
          <w:tab w:val="clear" w:pos="4419"/>
          <w:tab w:val="clear" w:pos="8838"/>
        </w:tabs>
      </w:pPr>
      <w:r>
        <w:br w:type="page"/>
      </w:r>
    </w:p>
    <w:p w:rsidR="00000000" w:rsidRDefault="00FD0923"/>
    <w:p w:rsidR="00000000" w:rsidRDefault="00FD0923"/>
    <w:p w:rsidR="00000000" w:rsidRDefault="00FD0923"/>
    <w:p w:rsidR="00000000" w:rsidRDefault="00FD0923"/>
    <w:p w:rsidR="00000000" w:rsidRDefault="00FD0923">
      <w:pPr>
        <w:pStyle w:val="Cabealho"/>
        <w:tabs>
          <w:tab w:val="clear" w:pos="4419"/>
          <w:tab w:val="clear" w:pos="8838"/>
        </w:tabs>
      </w:pPr>
    </w:p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PREFÁCIO</w:t>
      </w:r>
    </w:p>
    <w:p w:rsidR="00000000" w:rsidRDefault="00FD0923"/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INTRODUÇÃO</w:t>
      </w:r>
    </w:p>
    <w:p w:rsidR="00000000" w:rsidRDefault="00FD0923">
      <w:pPr>
        <w:ind w:left="708" w:firstLine="708"/>
      </w:pPr>
      <w:r>
        <w:t xml:space="preserve">     A Filosofia das Luzes</w:t>
      </w:r>
    </w:p>
    <w:p w:rsidR="00000000" w:rsidRDefault="00FD0923">
      <w:pPr>
        <w:rPr>
          <w:b/>
          <w:bCs/>
        </w:rPr>
      </w:pPr>
    </w:p>
    <w:p w:rsidR="00000000" w:rsidRDefault="00FD0923">
      <w:pPr>
        <w:rPr>
          <w:b/>
          <w:bCs/>
        </w:rPr>
      </w:pPr>
    </w:p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Revolução Intelectual</w:t>
      </w:r>
    </w:p>
    <w:p w:rsidR="00000000" w:rsidRDefault="00FD0923">
      <w:pPr>
        <w:ind w:left="708" w:firstLine="708"/>
      </w:pPr>
      <w:r>
        <w:t xml:space="preserve">     René Descartes</w:t>
      </w:r>
    </w:p>
    <w:p w:rsidR="00000000" w:rsidRDefault="00FD0923"/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 Pré-Iluminismo</w:t>
      </w:r>
    </w:p>
    <w:p w:rsidR="00000000" w:rsidRDefault="00FD0923">
      <w:pPr>
        <w:ind w:left="1416"/>
      </w:pPr>
      <w:r>
        <w:t xml:space="preserve">     Isaac Newton</w:t>
      </w:r>
    </w:p>
    <w:p w:rsidR="00000000" w:rsidRDefault="00FD0923">
      <w:pPr>
        <w:ind w:left="1416"/>
      </w:pPr>
      <w:r>
        <w:t xml:space="preserve">     John Locke</w:t>
      </w:r>
    </w:p>
    <w:p w:rsidR="00000000" w:rsidRDefault="00FD0923"/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 Iluminismo</w:t>
      </w:r>
    </w:p>
    <w:p w:rsidR="00000000" w:rsidRDefault="00FD0923">
      <w:pPr>
        <w:ind w:left="1416"/>
      </w:pPr>
      <w:r>
        <w:t>A Sociedade Liberal</w:t>
      </w:r>
    </w:p>
    <w:p w:rsidR="00000000" w:rsidRDefault="00FD0923">
      <w:pPr>
        <w:ind w:left="1416"/>
      </w:pPr>
      <w:r>
        <w:t xml:space="preserve">     </w:t>
      </w:r>
      <w:r>
        <w:t xml:space="preserve"> François-Marie Arouet</w:t>
      </w:r>
    </w:p>
    <w:p w:rsidR="00000000" w:rsidRDefault="00FD0923">
      <w:pPr>
        <w:ind w:left="1416"/>
      </w:pPr>
      <w:r>
        <w:t xml:space="preserve">      Charles de Secondat</w:t>
      </w:r>
    </w:p>
    <w:p w:rsidR="00000000" w:rsidRDefault="00FD0923">
      <w:pPr>
        <w:ind w:left="1416"/>
      </w:pPr>
      <w:r>
        <w:t xml:space="preserve">      Jean-Jacques Rousseau</w:t>
      </w:r>
    </w:p>
    <w:p w:rsidR="00000000" w:rsidRDefault="00FD0923">
      <w:pPr>
        <w:ind w:left="1416"/>
      </w:pPr>
      <w:r>
        <w:t>A Economia</w:t>
      </w:r>
    </w:p>
    <w:p w:rsidR="00000000" w:rsidRDefault="00FD0923">
      <w:pPr>
        <w:ind w:left="1416"/>
      </w:pPr>
      <w:r>
        <w:t xml:space="preserve">      François Quesnay</w:t>
      </w:r>
    </w:p>
    <w:p w:rsidR="00000000" w:rsidRDefault="00FD0923">
      <w:pPr>
        <w:ind w:left="1416"/>
      </w:pPr>
      <w:r>
        <w:t xml:space="preserve">      Adam Smith</w:t>
      </w:r>
    </w:p>
    <w:p w:rsidR="00000000" w:rsidRDefault="00FD0923"/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Enciclopédia</w:t>
      </w:r>
    </w:p>
    <w:p w:rsidR="00000000" w:rsidRDefault="00FD0923">
      <w:pPr>
        <w:ind w:left="1416"/>
        <w:rPr>
          <w:lang w:val="en-US"/>
        </w:rPr>
      </w:pPr>
      <w:r>
        <w:t xml:space="preserve">     </w:t>
      </w:r>
      <w:r>
        <w:rPr>
          <w:lang w:val="en-US"/>
        </w:rPr>
        <w:t>Denis Diderot</w:t>
      </w:r>
    </w:p>
    <w:p w:rsidR="00000000" w:rsidRDefault="00FD0923">
      <w:pPr>
        <w:ind w:left="1416"/>
        <w:rPr>
          <w:lang w:val="en-US"/>
        </w:rPr>
      </w:pPr>
      <w:r>
        <w:rPr>
          <w:lang w:val="en-US"/>
        </w:rPr>
        <w:t xml:space="preserve">     Jean Le Rond d’Alembert</w:t>
      </w:r>
    </w:p>
    <w:p w:rsidR="00000000" w:rsidRDefault="00FD0923">
      <w:pPr>
        <w:rPr>
          <w:lang w:val="en-US"/>
        </w:rPr>
      </w:pPr>
    </w:p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 Despotismo Esclarecido</w:t>
      </w:r>
    </w:p>
    <w:p w:rsidR="00000000" w:rsidRDefault="00FD0923">
      <w:pPr>
        <w:ind w:left="1416"/>
      </w:pPr>
      <w:r>
        <w:t xml:space="preserve">     Catarina II</w:t>
      </w:r>
    </w:p>
    <w:p w:rsidR="00000000" w:rsidRDefault="00FD0923">
      <w:pPr>
        <w:ind w:left="1416"/>
      </w:pPr>
      <w:r>
        <w:t xml:space="preserve">     José II</w:t>
      </w:r>
    </w:p>
    <w:p w:rsidR="00000000" w:rsidRDefault="00FD0923">
      <w:pPr>
        <w:ind w:left="1416"/>
      </w:pPr>
      <w:r>
        <w:t xml:space="preserve">     Fre</w:t>
      </w:r>
      <w:r>
        <w:t>derico II</w:t>
      </w:r>
    </w:p>
    <w:p w:rsidR="00000000" w:rsidRDefault="00FD0923">
      <w:pPr>
        <w:ind w:left="1416"/>
      </w:pPr>
      <w:r>
        <w:t xml:space="preserve">     Carlos III</w:t>
      </w:r>
    </w:p>
    <w:p w:rsidR="00000000" w:rsidRDefault="00FD0923">
      <w:pPr>
        <w:ind w:left="1416"/>
      </w:pPr>
      <w:r>
        <w:t xml:space="preserve">     Pombal</w:t>
      </w:r>
    </w:p>
    <w:p w:rsidR="00000000" w:rsidRDefault="00FD0923"/>
    <w:p w:rsidR="00000000" w:rsidRDefault="00FD0923"/>
    <w:p w:rsidR="00000000" w:rsidRDefault="00FD0923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CONCLUSÃO</w:t>
      </w:r>
    </w:p>
    <w:p w:rsidR="00000000" w:rsidRDefault="00FD0923">
      <w:pPr>
        <w:ind w:left="708" w:firstLine="708"/>
      </w:pPr>
      <w:r>
        <w:t xml:space="preserve">      A Influência Iluminista</w:t>
      </w:r>
    </w:p>
    <w:p w:rsidR="00000000" w:rsidRDefault="00FD0923">
      <w:pPr>
        <w:rPr>
          <w:b/>
          <w:bCs/>
        </w:rPr>
      </w:pPr>
    </w:p>
    <w:p w:rsidR="00000000" w:rsidRDefault="00FD0923">
      <w:pPr>
        <w:numPr>
          <w:ilvl w:val="0"/>
          <w:numId w:val="1"/>
        </w:numPr>
      </w:pPr>
      <w:r>
        <w:rPr>
          <w:b/>
          <w:bCs/>
        </w:rPr>
        <w:t>BIBLIOGRAFIA</w:t>
      </w:r>
    </w:p>
    <w:p w:rsidR="00000000" w:rsidRDefault="00FD0923"/>
    <w:p w:rsidR="00000000" w:rsidRDefault="00FD0923">
      <w:pPr>
        <w:spacing w:before="40" w:after="40"/>
        <w:ind w:left="540" w:right="535"/>
      </w:pPr>
      <w:r>
        <w:br w:type="page"/>
      </w: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  <w:rPr>
          <w:rFonts w:ascii="Aristocrat" w:hAnsi="Aristocrat"/>
        </w:rPr>
      </w:pPr>
      <w:r>
        <w:rPr>
          <w:rFonts w:ascii="Aristocrat" w:hAnsi="Aristocrat"/>
        </w:rPr>
        <w:t>Prefácio</w:t>
      </w: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pStyle w:val="Cabealho"/>
        <w:tabs>
          <w:tab w:val="clear" w:pos="4419"/>
          <w:tab w:val="clear" w:pos="8838"/>
        </w:tabs>
        <w:spacing w:before="40" w:after="40"/>
        <w:ind w:left="540" w:right="535" w:firstLine="720"/>
      </w:pP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pStyle w:val="Textoembloco"/>
        <w:spacing w:before="40" w:after="40"/>
        <w:ind w:firstLine="720"/>
        <w:rPr>
          <w:sz w:val="24"/>
          <w:szCs w:val="24"/>
        </w:rPr>
      </w:pPr>
      <w:r>
        <w:rPr>
          <w:sz w:val="24"/>
          <w:szCs w:val="24"/>
        </w:rPr>
        <w:t>Este trabalho é o resultado das pesquisas realizadas por um grupo de cinco alunos do primeiro ano do curso de Eletrônica, do Centro Federal de E</w:t>
      </w:r>
      <w:r>
        <w:rPr>
          <w:sz w:val="24"/>
          <w:szCs w:val="24"/>
        </w:rPr>
        <w:t>ducação Tecnológica do Pará. Estes são: Fábio, Michel, Rodrigo, Toniel e Valdinei. Uma equipe que tentou seguir a orientação dada pelo professor José Fernando Medeiros, que ministra a disciplina História Geral nesta mesma Instituição Federal de Ensino.</w:t>
      </w:r>
    </w:p>
    <w:p w:rsidR="00000000" w:rsidRDefault="00FD0923">
      <w:pPr>
        <w:pStyle w:val="Textoembloco"/>
        <w:spacing w:before="40" w:after="40"/>
        <w:ind w:firstLine="720"/>
        <w:rPr>
          <w:sz w:val="24"/>
          <w:szCs w:val="24"/>
        </w:rPr>
      </w:pPr>
      <w:r>
        <w:rPr>
          <w:sz w:val="24"/>
          <w:szCs w:val="24"/>
        </w:rPr>
        <w:t>A p</w:t>
      </w:r>
      <w:r>
        <w:rPr>
          <w:sz w:val="24"/>
          <w:szCs w:val="24"/>
        </w:rPr>
        <w:t>reocupação básica deste trabalho é apresentar aos alunos uma descrição concisa das lutas, idéias e conquistas iluministas, de maneira clara e objetiva.</w:t>
      </w:r>
    </w:p>
    <w:p w:rsidR="00000000" w:rsidRDefault="00FD0923">
      <w:pPr>
        <w:pStyle w:val="Textoembloco"/>
        <w:spacing w:before="40" w:after="40"/>
        <w:ind w:firstLine="720"/>
        <w:rPr>
          <w:sz w:val="24"/>
          <w:szCs w:val="24"/>
        </w:rPr>
      </w:pPr>
      <w:r>
        <w:rPr>
          <w:sz w:val="24"/>
          <w:szCs w:val="24"/>
        </w:rPr>
        <w:t>O conteúdo completo está dividido em cinco partes. Esta divisão facilita a seleção de assunto, assim com</w:t>
      </w:r>
      <w:r>
        <w:rPr>
          <w:sz w:val="24"/>
          <w:szCs w:val="24"/>
        </w:rPr>
        <w:t>o, particularmente para nós, facilitou na distribuição deles entre os integrantes da equipe, para que cada um colaborasse quase que igualmente com o trabalho. Predispondo assim, suas respectivas apresentações.</w:t>
      </w:r>
    </w:p>
    <w:p w:rsidR="00000000" w:rsidRDefault="00FD0923">
      <w:pPr>
        <w:pStyle w:val="Textoembloco"/>
        <w:spacing w:before="40" w:after="40"/>
        <w:ind w:firstLine="720"/>
        <w:rPr>
          <w:sz w:val="24"/>
          <w:szCs w:val="24"/>
        </w:rPr>
      </w:pPr>
      <w:r>
        <w:rPr>
          <w:sz w:val="24"/>
          <w:szCs w:val="24"/>
        </w:rPr>
        <w:t>Ao longo de todo o trabalho, encontram-se trec</w:t>
      </w:r>
      <w:r>
        <w:rPr>
          <w:sz w:val="24"/>
          <w:szCs w:val="24"/>
        </w:rPr>
        <w:t>hos selecionados dos protagonistas dessa revolução, trechos tirados, de frases ditas ou, escritas em seus famosos livros.</w:t>
      </w:r>
    </w:p>
    <w:p w:rsidR="00000000" w:rsidRDefault="00FD0923">
      <w:pPr>
        <w:pStyle w:val="Textoembloco"/>
        <w:spacing w:before="40" w:after="40"/>
        <w:ind w:firstLine="720"/>
        <w:rPr>
          <w:sz w:val="24"/>
          <w:szCs w:val="24"/>
        </w:rPr>
      </w:pPr>
      <w:r>
        <w:rPr>
          <w:sz w:val="24"/>
          <w:szCs w:val="24"/>
        </w:rPr>
        <w:t>É inevitável que apesar de todos os esforços, ainda restem falhas, omissões, erros etc. Críticas e sugestões que venham a ser feitas s</w:t>
      </w:r>
      <w:r>
        <w:rPr>
          <w:sz w:val="24"/>
          <w:szCs w:val="24"/>
        </w:rPr>
        <w:t>erão muito bem-vindas. Esperamos ter realizado o objetivo, concretizando assim, o nosso dever.</w:t>
      </w:r>
    </w:p>
    <w:p w:rsidR="00000000" w:rsidRDefault="00FD0923">
      <w:pPr>
        <w:pStyle w:val="Textoembloco"/>
        <w:spacing w:before="40" w:after="40"/>
        <w:ind w:firstLine="720"/>
        <w:rPr>
          <w:sz w:val="24"/>
          <w:szCs w:val="24"/>
        </w:rPr>
      </w:pPr>
    </w:p>
    <w:p w:rsidR="00000000" w:rsidRDefault="00FD0923">
      <w:pPr>
        <w:pStyle w:val="Cabealho"/>
        <w:tabs>
          <w:tab w:val="clear" w:pos="4419"/>
          <w:tab w:val="clear" w:pos="8838"/>
        </w:tabs>
      </w:pPr>
    </w:p>
    <w:p w:rsidR="00000000" w:rsidRDefault="00FD0923">
      <w:pPr>
        <w:spacing w:before="40" w:after="40"/>
        <w:ind w:left="540" w:right="535"/>
      </w:pPr>
      <w:r>
        <w:br w:type="page"/>
      </w: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  <w:rPr>
          <w:rFonts w:ascii="Aristocrat" w:hAnsi="Aristocrat"/>
        </w:rPr>
      </w:pPr>
      <w:r>
        <w:rPr>
          <w:rFonts w:ascii="Aristocrat" w:hAnsi="Aristocrat"/>
        </w:rPr>
        <w:t>Introdução</w:t>
      </w: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pStyle w:val="Corpodetexto"/>
        <w:spacing w:before="40" w:after="40"/>
        <w:ind w:left="540" w:right="535" w:firstLine="720"/>
        <w:jc w:val="both"/>
        <w:rPr>
          <w:sz w:val="24"/>
          <w:szCs w:val="24"/>
        </w:rPr>
      </w:pPr>
      <w:r>
        <w:rPr>
          <w:sz w:val="24"/>
          <w:szCs w:val="24"/>
        </w:rPr>
        <w:t>No domínio da cultura, a Europa do século XVIII assistiu ao grande desenvolvimento da Filosofia das Luzes, iniciado no século anterior, o Sé</w:t>
      </w:r>
      <w:r>
        <w:rPr>
          <w:sz w:val="24"/>
          <w:szCs w:val="24"/>
        </w:rPr>
        <w:t>culo das Luzes, especialmente na Inglaterra, mas que repercutiu em todo o mundo. Era o Iluminismo, a grande Revolução Intelectual.</w:t>
      </w:r>
    </w:p>
    <w:p w:rsidR="00000000" w:rsidRDefault="00FD0923">
      <w:pPr>
        <w:pStyle w:val="Recuodecorpodetexto"/>
        <w:spacing w:before="40" w:after="40"/>
        <w:ind w:left="540" w:right="535" w:firstLine="720"/>
        <w:rPr>
          <w:sz w:val="24"/>
          <w:szCs w:val="24"/>
        </w:rPr>
      </w:pPr>
      <w:r>
        <w:rPr>
          <w:sz w:val="24"/>
          <w:szCs w:val="24"/>
        </w:rPr>
        <w:t>A nova cultura foi, até certo ponto, uma continuação do Renascimento. Caracterizou-se pela intensa produtividade de artistas,</w:t>
      </w:r>
      <w:r>
        <w:rPr>
          <w:sz w:val="24"/>
          <w:szCs w:val="24"/>
        </w:rPr>
        <w:t xml:space="preserve"> homens de ciência e filósofos, e colaborou decisivamente para mudar as formas de pensar, sentir e agir. As elites, cada vez mais, acreditavam na razão, definida como a capacidade de compreender o mundo através do raciocínio sistemático. Essa nova forma de</w:t>
      </w:r>
      <w:r>
        <w:rPr>
          <w:sz w:val="24"/>
          <w:szCs w:val="24"/>
        </w:rPr>
        <w:t xml:space="preserve"> pensar, baseada no conhecimento dedutivo e na utilização da experiência controlada, deveria iluminar as ações humanas e substituir as explicações religiosas do mundo. </w:t>
      </w:r>
    </w:p>
    <w:p w:rsidR="00000000" w:rsidRDefault="00FD0923">
      <w:pPr>
        <w:pStyle w:val="Recuodecorpodetexto"/>
        <w:spacing w:before="40" w:after="40"/>
        <w:ind w:left="540" w:right="535" w:firstLine="720"/>
        <w:rPr>
          <w:sz w:val="24"/>
          <w:szCs w:val="24"/>
        </w:rPr>
      </w:pPr>
      <w:r>
        <w:rPr>
          <w:sz w:val="24"/>
          <w:szCs w:val="24"/>
        </w:rPr>
        <w:t>Essa filosofia, tal como a Renascença, foi principalmente uma criação da classe burgues</w:t>
      </w:r>
      <w:r>
        <w:rPr>
          <w:sz w:val="24"/>
          <w:szCs w:val="24"/>
        </w:rPr>
        <w:t>a, e teve, como um dos seus resultados mais importantes, a criação de inúmeras ciências naturais e sociais, tais como a Física, a Biologia, a Química, a Economia e a Sociologia.</w:t>
      </w:r>
    </w:p>
    <w:p w:rsidR="00000000" w:rsidRDefault="00FD0923">
      <w:pPr>
        <w:pStyle w:val="Textoembloc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“A Natureza e suas leis estavam ocultas na obscuridade. Então disse Deus: ‘Que</w:t>
      </w:r>
      <w:r>
        <w:rPr>
          <w:i/>
          <w:iCs/>
          <w:sz w:val="24"/>
          <w:szCs w:val="24"/>
        </w:rPr>
        <w:t xml:space="preserve"> ocorra uma revolução intelectual!’— e tudo foi claridade”.</w:t>
      </w:r>
    </w:p>
    <w:p w:rsidR="00000000" w:rsidRDefault="00FD0923">
      <w:pPr>
        <w:jc w:val="right"/>
        <w:rPr>
          <w:rFonts w:ascii="Aristocrat" w:hAnsi="Aristocrat"/>
          <w:i/>
          <w:iCs/>
          <w:sz w:val="44"/>
          <w:szCs w:val="44"/>
        </w:rPr>
      </w:pPr>
      <w:r>
        <w:br w:type="page"/>
      </w:r>
      <w:r>
        <w:rPr>
          <w:rFonts w:ascii="Aristocrat" w:hAnsi="Aristocrat"/>
          <w:i/>
          <w:iCs/>
          <w:sz w:val="44"/>
          <w:szCs w:val="44"/>
        </w:rPr>
        <w:lastRenderedPageBreak/>
        <w:t>Iluminismo</w:t>
      </w: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pStyle w:val="Corpodetexto"/>
        <w:keepNext/>
        <w:framePr w:dropCap="drop" w:lines="2" w:hSpace="57" w:wrap="auto" w:vAnchor="text" w:hAnchor="text"/>
        <w:spacing w:line="456" w:lineRule="exact"/>
        <w:jc w:val="both"/>
        <w:textAlignment w:val="baseline"/>
        <w:rPr>
          <w:position w:val="-3"/>
          <w:sz w:val="54"/>
          <w:szCs w:val="54"/>
        </w:rPr>
      </w:pPr>
      <w:r>
        <w:rPr>
          <w:position w:val="-3"/>
          <w:sz w:val="54"/>
          <w:szCs w:val="54"/>
        </w:rPr>
        <w:t>O</w:t>
      </w:r>
    </w:p>
    <w:p w:rsidR="00000000" w:rsidRDefault="00FD0923">
      <w:pPr>
        <w:pStyle w:val="Corpodetexto"/>
        <w:jc w:val="both"/>
      </w:pPr>
      <w:r>
        <w:t>progresso intelectual dos séculos XVII e XVIII deveu-se, antes, a fatores decorrentes dos principais movimentos econômicos e culturais da história européia desde o fim da Idade Méd</w:t>
      </w:r>
      <w:r>
        <w:t xml:space="preserve">ia. As conquistas da filosofia e da ciência nesses séculos, juntamente com as novas atitudes que daí resultaram, constituem a </w:t>
      </w:r>
      <w:r>
        <w:rPr>
          <w:i/>
          <w:iCs/>
        </w:rPr>
        <w:t>Revolução Intelectual</w:t>
      </w:r>
      <w:r>
        <w:t xml:space="preserve">. Esta revolução teve um alcance bastante amplo e os seus resultados foram, talvez, mais significativos para </w:t>
      </w:r>
      <w:r>
        <w:t>a nossa geração atual.</w:t>
      </w:r>
    </w:p>
    <w:p w:rsidR="00000000" w:rsidRDefault="00FD0923">
      <w:pPr>
        <w:pStyle w:val="Corpodetexto"/>
        <w:jc w:val="both"/>
      </w:pPr>
    </w:p>
    <w:p w:rsidR="00000000" w:rsidRDefault="00FD0923">
      <w:pPr>
        <w:pStyle w:val="Corpodetexto"/>
        <w:jc w:val="both"/>
      </w:pPr>
      <w:r>
        <w:tab/>
        <w:t>Durante os séculos XV, XVI, XVII a burguesia associou-se à monarquia, como forma de desenvolver suas atividades comerciais. O capitalismo, sistema criado com a expansão das relações econômicas mais dinâmicas, nasceu no momento em q</w:t>
      </w:r>
      <w:r>
        <w:t>ue as monarquias nacionais começavam a se impor. Era o sistema econômico da burguesia, baseado principalmente na propriedade privada das ferramentas, das fábricas e das matérias-primas, ou seja, dos meios de produção, e havia se desenvolvido com a ajuda da</w:t>
      </w:r>
      <w:r>
        <w:t xml:space="preserve"> monarquia absoluta e da política mercantilista.</w:t>
      </w:r>
    </w:p>
    <w:p w:rsidR="00000000" w:rsidRDefault="00FD0923">
      <w:pPr>
        <w:pStyle w:val="Corpodetexto"/>
        <w:jc w:val="both"/>
      </w:pPr>
      <w:r>
        <w:tab/>
        <w:t>Mas, com o tempo, o capitalismo e a burguesia “perceberam” que o absolutismo e o mercantilismo iam, pouco a pouco, representando um obstáculo a sua expansão. Isso porque a política mercantilista era rigidam</w:t>
      </w:r>
      <w:r>
        <w:t>ente protecionista e as taxações acabavam atrapalhando a liberdade de negociar e de fabricar. Por essas razões havia uma tendência para eclodir uma crise entre a burguesia e o absolutismo do Antigo Regime.</w:t>
      </w:r>
    </w:p>
    <w:p w:rsidR="00000000" w:rsidRDefault="00FD0923">
      <w:pPr>
        <w:pStyle w:val="Corpodetexto"/>
        <w:jc w:val="both"/>
      </w:pPr>
    </w:p>
    <w:p w:rsidR="00000000" w:rsidRDefault="00FD0923">
      <w:pPr>
        <w:pStyle w:val="Corpodetex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 Revolução Intelectual</w:t>
      </w:r>
    </w:p>
    <w:p w:rsidR="00000000" w:rsidRDefault="00FD0923">
      <w:pPr>
        <w:pStyle w:val="Corpodetexto"/>
        <w:jc w:val="both"/>
      </w:pPr>
      <w:r>
        <w:tab/>
        <w:t>Talvez possamos dizer qu</w:t>
      </w:r>
      <w:r>
        <w:t xml:space="preserve">e a Revolução Intelectual teve uma tríplice paternidade: </w:t>
      </w:r>
      <w:r>
        <w:rPr>
          <w:i/>
          <w:iCs/>
        </w:rPr>
        <w:t>Descartes</w:t>
      </w:r>
      <w:r>
        <w:t xml:space="preserve">, </w:t>
      </w:r>
      <w:r>
        <w:rPr>
          <w:i/>
          <w:iCs/>
        </w:rPr>
        <w:t>Newton</w:t>
      </w:r>
      <w:r>
        <w:t xml:space="preserve"> e </w:t>
      </w:r>
      <w:r>
        <w:rPr>
          <w:i/>
          <w:iCs/>
        </w:rPr>
        <w:t>Locke</w:t>
      </w:r>
      <w:r>
        <w:t>.</w:t>
      </w:r>
    </w:p>
    <w:p w:rsidR="00000000" w:rsidRDefault="00FD0923">
      <w:pPr>
        <w:pStyle w:val="Corpodetexto"/>
        <w:jc w:val="both"/>
      </w:pPr>
      <w:r>
        <w:tab/>
      </w:r>
      <w:r>
        <w:rPr>
          <w:u w:val="single"/>
        </w:rPr>
        <w:t>René Descartes</w:t>
      </w:r>
      <w:r>
        <w:t xml:space="preserve"> (1596-1650), famoso francês que inaugurou o movimento filosófico dominante do século XVII, soldado de fortuna, matemático e físico, foi um inabalável defens</w:t>
      </w:r>
      <w:r>
        <w:t>or do racionalismo na filosofia. Não foi o primeiro expoente da razão como caminho do conhecimento, certamente, mas seu racionalismo diferia do pregado pela maioria dos pensadores que o precederam. Seu método foi o instrumento matemático da dedução pura. C</w:t>
      </w:r>
      <w:r>
        <w:t xml:space="preserve">onsistia em partir de verdades ou axiomas simples e evidentes por si mesmos e depois raciocinar com base neles para chegar às conclusões particulares. Descartes, acreditava ter encontrado um axioma de tal ordem no seu famoso princípio: </w:t>
      </w:r>
      <w:r>
        <w:rPr>
          <w:i/>
          <w:iCs/>
        </w:rPr>
        <w:t>“Penso, logo existo.</w:t>
      </w:r>
      <w:r>
        <w:rPr>
          <w:i/>
          <w:iCs/>
        </w:rPr>
        <w:t>”</w:t>
      </w:r>
      <w:r>
        <w:t xml:space="preserve">. Partindo daí, afirmava ser possível deduzir um conjunto perfeitamente lógico de conhecimentos universais. Em seu livro </w:t>
      </w:r>
      <w:r>
        <w:rPr>
          <w:i/>
          <w:iCs/>
        </w:rPr>
        <w:t>‘Discurso sobre o Método’</w:t>
      </w:r>
      <w:r>
        <w:t>, aponta os passos essenciais para atingir a verdade:</w:t>
      </w:r>
    </w:p>
    <w:p w:rsidR="00000000" w:rsidRDefault="00FD0923">
      <w:pPr>
        <w:pStyle w:val="Corpodetexto"/>
        <w:jc w:val="both"/>
      </w:pPr>
      <w:r>
        <w:tab/>
        <w:t>Mas Descartes não é importante apenas como pai do novo</w:t>
      </w:r>
      <w:r>
        <w:t xml:space="preserve"> racionalismo; deve-se-lhe também, em parte, a introdução do conceito de um universo mecanicista. Ensinava que todo o mundo material pode ser definido em função da extensão e do movimento. </w:t>
      </w:r>
      <w:r>
        <w:rPr>
          <w:i/>
          <w:iCs/>
        </w:rPr>
        <w:t>“Dai-me a extensão e o movimento”</w:t>
      </w:r>
      <w:r>
        <w:t>, afirmou certa vez, atrevidamente</w:t>
      </w:r>
      <w:r>
        <w:t xml:space="preserve">, </w:t>
      </w:r>
      <w:r>
        <w:rPr>
          <w:i/>
          <w:iCs/>
        </w:rPr>
        <w:t>“e construirei o universo.”</w:t>
      </w:r>
      <w:r>
        <w:t>. Dos seus vários ensinamentos, o novo racionalismo e o mecanicismo foram, indubitavelmente, os que tiveram mais influência. E seus princípios cartesianos foram adotados de uma forma ou de outra, pela maioria dos filósofos do s</w:t>
      </w:r>
      <w:r>
        <w:t xml:space="preserve">éculo XVII, seus mais notáveis sucessores intelectuais foram o judeu holandês </w:t>
      </w:r>
      <w:r>
        <w:rPr>
          <w:i/>
          <w:iCs/>
        </w:rPr>
        <w:t>Benedito</w:t>
      </w:r>
      <w:r>
        <w:t xml:space="preserve"> (ou </w:t>
      </w:r>
      <w:r>
        <w:rPr>
          <w:i/>
          <w:iCs/>
        </w:rPr>
        <w:t>Baruch</w:t>
      </w:r>
      <w:r>
        <w:t xml:space="preserve">) </w:t>
      </w:r>
      <w:r>
        <w:rPr>
          <w:i/>
          <w:iCs/>
        </w:rPr>
        <w:t>Spinoza</w:t>
      </w:r>
      <w:r>
        <w:t xml:space="preserve"> e o inglês </w:t>
      </w:r>
      <w:r>
        <w:rPr>
          <w:i/>
          <w:iCs/>
        </w:rPr>
        <w:t>Thomas Hobbes</w:t>
      </w:r>
      <w:r>
        <w:t>.</w:t>
      </w:r>
    </w:p>
    <w:p w:rsidR="00000000" w:rsidRDefault="00FD0923">
      <w:pPr>
        <w:pStyle w:val="Corpodetexto"/>
        <w:ind w:firstLine="708"/>
        <w:jc w:val="both"/>
      </w:pPr>
      <w:r>
        <w:rPr>
          <w:u w:val="single"/>
        </w:rPr>
        <w:t>Spinoza</w:t>
      </w:r>
      <w:r>
        <w:t xml:space="preserve"> colocou a razão como toda a fonte do conhecimento, rejeitando qualquer tipo de revelação. Desenvolveu sua filosofia</w:t>
      </w:r>
      <w:r>
        <w:t xml:space="preserve"> incorporando o racionalismo e o mecanicismo, mas não o dualismo de Descartes.Viveu na Holanda depois de ter sido expulso da sinagoga por criticar certos dogmas da fé judaica. Suas críticas baseavam-se na idéia de que só existe uma substância essencial no </w:t>
      </w:r>
      <w:r>
        <w:t>universo, da qual o espírito e a matéria não passam de aspectos diferentes. Essa substância única é Deus, que se identifica com a própria Natureza: puro panteísmo, mas se baseava na razão e não na fé. Por isso era perseguido por todas as correntes religios</w:t>
      </w:r>
      <w:r>
        <w:t>as.</w:t>
      </w:r>
    </w:p>
    <w:p w:rsidR="00000000" w:rsidRDefault="00FD0923">
      <w:pPr>
        <w:pStyle w:val="Corpodetexto"/>
        <w:ind w:firstLine="708"/>
        <w:jc w:val="both"/>
      </w:pPr>
      <w:r>
        <w:rPr>
          <w:u w:val="single"/>
        </w:rPr>
        <w:t>Hobbes</w:t>
      </w:r>
      <w:r>
        <w:t xml:space="preserve"> concordava com os seus dois contemporâneos na crença do único meio de busca da verdade filosófica. Porém recusou-se a aceitar tanto o dualismo de Descartes como o panteísmo de Spinoza. Segundo ele, não existe absolutamente nada senão a matéria. </w:t>
      </w:r>
      <w:r>
        <w:t>E que o bem é simplesmente aquilo que dá prazer, o mal o que traz sofrimento. Sendo assim, uma vez que os homens diferem constitucionalmente uns dos outros, também devem variar as concepções do prazer e da dor, e o bem e o mal só podem ser relativos. Desse</w:t>
      </w:r>
      <w:r>
        <w:t xml:space="preserve"> modo, o materialismo e mecanicismo de Hobbes evoluíram para o hedonismo.</w:t>
      </w:r>
    </w:p>
    <w:p w:rsidR="00000000" w:rsidRDefault="00963168">
      <w:pPr>
        <w:pStyle w:val="Corpodetex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173990</wp:posOffset>
                </wp:positionV>
                <wp:extent cx="5314950" cy="1368425"/>
                <wp:effectExtent l="5080" t="7620" r="13970" b="508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36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(...) percebi que, em vez do grande número de regras de que se compõe a Lógica, me bastariam os quatros princípios seguintes: o primeiro era 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 jamais aceitar como verdadeira alguma coisa que não se apresentasse tão clara e tão distinta a meu espírito, que eu não tivesse nenhuma ocasião de pô-lo em dúvida. O segundo, o de dividir cada uma das dificuldades que eu examinasse em tantas parcelas q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uantas fossem possíveis para melhor resolve-las. O terceiro, o de conduzir por ordem meus pensamentos, começando pelos objetos mais simples e mais fáceis de conhecer, para subir, pouco a pouco, como degraus, até o conhecimento dos mais complexos. E o últim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o, o de fazer em toda parte enumerações tão completas e revisões tão gerais, que eu tivesse a certeza de nada omitir.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(René Descartes,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Discurso sobre o Método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5pt;margin-top:13.7pt;width:418.5pt;height:107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">
                <v:textbox>
                  <w:txbxContent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(...) percebi que, em vez do grande número de regras de que se compõe a Lógica, me bastariam os quatros princípios seguintes: o primeiro era o</w:t>
                      </w:r>
                      <w:r>
                        <w:rPr>
                          <w:sz w:val="18"/>
                          <w:szCs w:val="18"/>
                        </w:rPr>
                        <w:t xml:space="preserve"> de jamais aceitar como verdadeira alguma coisa que não se apresentasse tão clara e tão distinta a meu espírito, que eu não tivesse nenhuma ocasião de pô-lo em dúvida. O segundo, o de dividir cada uma das dificuldades que eu examinasse em tantas parcelas q</w:t>
                      </w:r>
                      <w:r>
                        <w:rPr>
                          <w:sz w:val="18"/>
                          <w:szCs w:val="18"/>
                        </w:rPr>
                        <w:t>uantas fossem possíveis para melhor resolve-las. O terceiro, o de conduzir por ordem meus pensamentos, começando pelos objetos mais simples e mais fáceis de conhecer, para subir, pouco a pouco, como degraus, até o conhecimento dos mais complexos. E o últim</w:t>
                      </w:r>
                      <w:r>
                        <w:rPr>
                          <w:sz w:val="18"/>
                          <w:szCs w:val="18"/>
                        </w:rPr>
                        <w:t>o, o de fazer em toda parte enumerações tão completas e revisões tão gerais, que eu tivesse a certeza de nada omitir.</w:t>
                      </w:r>
                    </w:p>
                    <w:p w:rsidR="00000000" w:rsidRDefault="00FD0923">
                      <w:pPr>
                        <w:pStyle w:val="Recuodecorpodetex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(René Descartes,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Discurso sobre o Método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0000" w:rsidRDefault="00FD0923">
      <w:pPr>
        <w:pStyle w:val="Corpodetexto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lastRenderedPageBreak/>
        <w:t>O Pré-Iluminismo</w:t>
      </w:r>
    </w:p>
    <w:p w:rsidR="00000000" w:rsidRDefault="00FD0923">
      <w:pPr>
        <w:pStyle w:val="Corpodetexto"/>
        <w:jc w:val="both"/>
      </w:pPr>
      <w:r>
        <w:tab/>
        <w:t>A inspiração do Iluminismo proveio, em parte, do racionalismo de Descartes, Spinoza e Hobbes, mas os verdadeiros fundadores do movimento foram Newton e Locke.</w:t>
      </w:r>
    </w:p>
    <w:p w:rsidR="00000000" w:rsidRDefault="00FD0923">
      <w:pPr>
        <w:pStyle w:val="Corpodetexto"/>
        <w:jc w:val="both"/>
      </w:pPr>
      <w:r>
        <w:tab/>
      </w:r>
      <w:r>
        <w:rPr>
          <w:u w:val="single"/>
        </w:rPr>
        <w:t>Is</w:t>
      </w:r>
      <w:r>
        <w:rPr>
          <w:u w:val="single"/>
        </w:rPr>
        <w:t>aac Newton</w:t>
      </w:r>
      <w:r>
        <w:t xml:space="preserve"> (1642-1727), famoso inglês que abriu novas perspectivas para as ciências, teve suma importância nas transformações do pensamento, quando, através de minuciosos estudos matemáticos e físicos, formulou novas leis acerca da mecânica que rege o mund</w:t>
      </w:r>
      <w:r>
        <w:t>o. Durante a Renascença, Galileu Galilei descobrira a lei da queda dos corpos na superfície da terra, enquanto Johann Kepler deduzira os princípios do movimento planetário. Estava reservado a Newton estender a idéia das leis físicas invariáveis a todo o un</w:t>
      </w:r>
      <w:r>
        <w:t xml:space="preserve">iverso. O seu famoso princípio: </w:t>
      </w:r>
      <w:r>
        <w:rPr>
          <w:i/>
          <w:iCs/>
        </w:rPr>
        <w:t>“cada partícula de matéria, no universo, atrai todas as outras partículas com uma força inversamente proporcional ao quadrado da distância entre elas e diretamente proporcional ao produto das respectivas massas”</w:t>
      </w:r>
      <w:r>
        <w:t>, foi conside</w:t>
      </w:r>
      <w:r>
        <w:t>rado válido não somente para a Terra mas para todos os sistemas solares através dos espaços infinitos. Partindo daí, era fácil chegar à conclusão de que todos os acontecimentos da natureza são governados por leis universais, capazes de serem formuladas com</w:t>
      </w:r>
      <w:r>
        <w:t xml:space="preserve"> tanta precisão quanto os princípios matemáticos. Estava dado o golpe de morte na concepção medieval de um universo regido por leis divinas. A filosofia newtoniana não excluía a idéia de Deus, mas despojava-o do poder de guiar suas estrelas nas suas órbita</w:t>
      </w:r>
      <w:r>
        <w:t>s ou de fazer parar o sol.</w:t>
      </w:r>
    </w:p>
    <w:p w:rsidR="00000000" w:rsidRDefault="00FD0923">
      <w:pPr>
        <w:pStyle w:val="Corpodetexto"/>
        <w:ind w:firstLine="708"/>
        <w:jc w:val="both"/>
      </w:pPr>
      <w:r>
        <w:t>Tentando avaliar sua carreira científica, ele disse certa vez:</w:t>
      </w:r>
      <w:r>
        <w:rPr>
          <w:i/>
          <w:iCs/>
        </w:rPr>
        <w:t xml:space="preserve"> "Tenho a impressão de ter sido uma criança brincando à beira-mar, divertindo-me em descobrir uma pedrinha mais lisa ou uma concha mais bonita que as outras, enquanto </w:t>
      </w:r>
      <w:r>
        <w:rPr>
          <w:i/>
          <w:iCs/>
        </w:rPr>
        <w:t>o imenso oceano da verdade continua misterioso diante de meus olhos".</w:t>
      </w:r>
    </w:p>
    <w:p w:rsidR="00000000" w:rsidRDefault="00FD0923">
      <w:pPr>
        <w:pStyle w:val="Corpodetexto"/>
        <w:jc w:val="both"/>
      </w:pPr>
    </w:p>
    <w:p w:rsidR="00000000" w:rsidRDefault="00963168">
      <w:pPr>
        <w:pStyle w:val="Corpodetex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25400</wp:posOffset>
                </wp:positionV>
                <wp:extent cx="5314950" cy="1555750"/>
                <wp:effectExtent l="5080" t="5080" r="13970" b="1079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Toda a dificuldade da filosofia parece consistir em encontrar as forças que a natureza emprega,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pelos fenômenos do movimento que conhecemos, e a demonstrar em seguida, partindo daí, os outros fenômenos. É esse o objetivo que se teve em vista nas proposições gerais (...) e dá-se disso um exemplo (...) explicando o sistema do universo: pois aí se dete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rminam, pelas proposições matemáticas demonstradas (...) as forças com as quais os corpos tendem para o Sol e os planetas; depois do que com a ajuda das mesmas proposições matemáticas, se deduzem dessas forças os movimentos dos planetas, dos cometas, da lu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 e do mar. Seria de desejar que os outros fenômenos que a natureza nos apresenta pudessem derivar-se tão felizmente dos princípios mecânicos: pois várias razões me levam a suspeitar de que eles dependem todos de algumas forças cujas causas são desconhecid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as, e pelas quais as partículas dos corpos são empurradas umas contra as outras e se unem em figuras regulares, ou são repelidas e mutuamente se afastam (...)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(Isaac Newton,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Philosophiae Naturalis Principia Mathematica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1687, in Gustavo de Freitas,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op. cit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7pt;margin-top:2pt;width:418.5pt;height:1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">
                <v:textbox>
                  <w:txbxContent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Toda a dificuldade da filosofia parece consistir em encontrar as forças que a natureza emprega,</w:t>
                      </w:r>
                      <w:r>
                        <w:rPr>
                          <w:sz w:val="18"/>
                          <w:szCs w:val="18"/>
                        </w:rPr>
                        <w:t xml:space="preserve"> pelos fenômenos do movimento que conhecemos, e a demonstrar em seguida, partindo daí, os outros fenômenos. É esse o objetivo que se teve em vista nas proposições gerais (...) e dá-se disso um exemplo (...) explicando o sistema do universo: pois aí se dete</w:t>
                      </w:r>
                      <w:r>
                        <w:rPr>
                          <w:sz w:val="18"/>
                          <w:szCs w:val="18"/>
                        </w:rPr>
                        <w:t>rminam, pelas proposições matemáticas demonstradas (...) as forças com as quais os corpos tendem para o Sol e os planetas; depois do que com a ajuda das mesmas proposições matemáticas, se deduzem dessas forças os movimentos dos planetas, dos cometas, da lu</w:t>
                      </w:r>
                      <w:r>
                        <w:rPr>
                          <w:sz w:val="18"/>
                          <w:szCs w:val="18"/>
                        </w:rPr>
                        <w:t>a e do mar. Seria de desejar que os outros fenômenos que a natureza nos apresenta pudessem derivar-se tão felizmente dos princípios mecânicos: pois várias razões me levam a suspeitar de que eles dependem todos de algumas forças cujas causas são desconhecid</w:t>
                      </w:r>
                      <w:r>
                        <w:rPr>
                          <w:sz w:val="18"/>
                          <w:szCs w:val="18"/>
                        </w:rPr>
                        <w:t>as, e pelas quais as partículas dos corpos são empurradas umas contra as outras e se unem em figuras regulares, ou são repelidas e mutuamente se afastam (...)</w:t>
                      </w:r>
                    </w:p>
                    <w:p w:rsidR="00000000" w:rsidRDefault="00FD0923">
                      <w:pPr>
                        <w:pStyle w:val="Recuodecorpodetex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(Isaac Newton,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Philosophiae Naturalis Principia Mathematica</w:t>
                      </w:r>
                      <w:r>
                        <w:rPr>
                          <w:sz w:val="18"/>
                          <w:szCs w:val="18"/>
                        </w:rPr>
                        <w:t xml:space="preserve">, 1687, in Gustavo de Freitas,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op. cit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0923">
        <w:tab/>
      </w:r>
    </w:p>
    <w:p w:rsidR="00000000" w:rsidRDefault="00963168">
      <w:pPr>
        <w:pStyle w:val="Corpodetex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2493645</wp:posOffset>
                </wp:positionV>
                <wp:extent cx="5314950" cy="1866900"/>
                <wp:effectExtent l="5080" t="9525" r="13970" b="9525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Somente são imagináveis as qualidades que afetam aos sentidos. (...) E se a humanidade houvesse sido dotada de tão somente quatro sentidos, então, as qualidades que são o objeto do quinto sentido estariam tão afastadas de nossa notícia, de nossa imagin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ação e de nossa concepção, como podem estar agora as que poderiam pertencer a um sexto, sétimo ou oitavo sentidos, ...que talvez existam em outras criaturas em alguma outra parte deste dilatado e maravilhoso universo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Em primeiro lugar, nossos sentidos, 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têm trato com objetos sensíveis particulares, transmitem respectivas e distintas percepções de coisas à mente, segundo os variados modos em que esses objetos os afetam, e é assim como chegamos a possuir essas idéias que temos do amarelo, do branco, do 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or, do frio, do macio, do duro, do amargo, do doce, e de todas aquelas que chamamos qualidades sensíveis. ...a chamo sensação.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mente não tem idéias inatas, mas faculdades inatas: a mente percebe, lembra, e combina a idéias que lhe chegam do mundo exterio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r. Ela também deseja, delibera, e quer, e estas atividades mentais são elas próprias a fonte de nova classe de idéias.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(John Locke,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Ensaio sobre o Entendimento Humano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7pt;margin-top:196.35pt;width:418.5pt;height:14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">
                <v:textbox>
                  <w:txbxContent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Somente são imagináveis as qualidades que afetam aos sentidos. (...) E se a humanidade houvesse sido dotada de tão somente quatro sentidos, então, as qualidades que são o objeto do quinto sentido estariam tão afastadas de nossa notícia, de nossa imagin</w:t>
                      </w:r>
                      <w:r>
                        <w:rPr>
                          <w:sz w:val="18"/>
                          <w:szCs w:val="18"/>
                        </w:rPr>
                        <w:t>ação e de nossa concepção, como podem estar agora as que poderiam pertencer a um sexto, sétimo ou oitavo sentidos, ...que talvez existam em outras criaturas em alguma outra parte deste dilatado e maravilhoso universo</w:t>
                      </w:r>
                    </w:p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Em primeiro lugar, nossos sentidos, que</w:t>
                      </w:r>
                      <w:r>
                        <w:rPr>
                          <w:sz w:val="18"/>
                          <w:szCs w:val="18"/>
                        </w:rPr>
                        <w:t xml:space="preserve"> têm trato com objetos sensíveis particulares, transmitem respectivas e distintas percepções de coisas à mente, segundo os variados modos em que esses objetos os afetam, e é assim como chegamos a possuir essas idéias que temos do amarelo, do branco, do cal</w:t>
                      </w:r>
                      <w:r>
                        <w:rPr>
                          <w:sz w:val="18"/>
                          <w:szCs w:val="18"/>
                        </w:rPr>
                        <w:t>or, do frio, do macio, do duro, do amargo, do doce, e de todas aquelas que chamamos qualidades sensíveis. ...a chamo sensação.</w:t>
                      </w:r>
                    </w:p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mente não tem idéias inatas, mas faculdades inatas: a mente percebe, lembra, e combina a idéias que lhe chegam do mundo exterio</w:t>
                      </w:r>
                      <w:r>
                        <w:rPr>
                          <w:sz w:val="18"/>
                          <w:szCs w:val="18"/>
                        </w:rPr>
                        <w:t>r. Ela também deseja, delibera, e quer, e estas atividades mentais são elas próprias a fonte de nova classe de idéias.</w:t>
                      </w:r>
                    </w:p>
                    <w:p w:rsidR="00000000" w:rsidRDefault="00FD0923">
                      <w:pPr>
                        <w:pStyle w:val="Recuodecorpodetex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(John Locke,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Ensaio sobre o Entendimento Humano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0923">
        <w:rPr>
          <w:u w:val="single"/>
        </w:rPr>
        <w:t>John Locke</w:t>
      </w:r>
      <w:r w:rsidR="00FD0923">
        <w:t xml:space="preserve"> (1632-1704), contemporâneo da Revolução Gloriosa de 1688 na Inglaterra, rejeitou a doutrina cartesiana das idéias inatas, filósofo, afirmou que todo o conhecimento humano</w:t>
      </w:r>
      <w:r w:rsidR="00FD0923">
        <w:t xml:space="preserve"> deriva da percepção sensorial. Essa teoria, conhecida como sensacionismo, já fora estabelecido por Hobbes, mas foi Locke o primeiro dos filósofos modernos a desenvolve-la de forma sistemática. Para Locke a mente humana ao nascer é uma tabula rasa, um pape</w:t>
      </w:r>
      <w:r w:rsidR="00FD0923">
        <w:t>l em branco no qual absolutamente nada está escrito, nem mesmo a idéia de Deus ou qualquer noção de certo ou errado. E que receberia impressões através dos sentidos, a partir das experiências do indivíduo. As sensações são a base do conhecimento; a razão o</w:t>
      </w:r>
      <w:r w:rsidR="00FD0923">
        <w:t xml:space="preserve">u o entendimento, combina e organiza essas idéias simples, chegando assim às verdades mais gerais. Foi essa combinação de sensacionismo e de racionalismo que constitui um dos elementos básicos da filosofia iluminista. Locke tem grande importância, também, </w:t>
      </w:r>
      <w:r w:rsidR="00FD0923">
        <w:t>pela sua defesa da tolerância religiosa e pela sua teoria política liberal, onde ele condena o absolutismo monárquico, revelando grande preocupação em proteger a liberdade individual do cidadão. Ensinava que os governos haviam surgido em função de um contr</w:t>
      </w:r>
      <w:r w:rsidR="00FD0923">
        <w:t xml:space="preserve">ato estabelecido entre os homens visando a preservação desses direitos. Assim, caso o governo não cumprisse essa sua razão de ser, a sociedade teria à rebelião, à substituição do Estado tirânico. Neste trecho de sua obra </w:t>
      </w:r>
      <w:r w:rsidR="00FD0923">
        <w:rPr>
          <w:i/>
          <w:iCs/>
        </w:rPr>
        <w:t>‘Ensaio sobre o Entendimento Humano</w:t>
      </w:r>
      <w:r w:rsidR="00FD0923">
        <w:rPr>
          <w:i/>
          <w:iCs/>
        </w:rPr>
        <w:t>’</w:t>
      </w:r>
      <w:r w:rsidR="00FD0923">
        <w:t xml:space="preserve"> ele fala sobre as idéias. Locke utiliza o termo "idéia" com um significado amplo. Inclui todos os diferentes modos da experiência de consciência: representação e imagem, percepção, conceito ou noção, sentimento, etc., um uso muito diverso do que, por exe</w:t>
      </w:r>
      <w:r w:rsidR="00FD0923">
        <w:t>mplo, faz Platão.</w:t>
      </w:r>
    </w:p>
    <w:p w:rsidR="00000000" w:rsidRDefault="00FD0923">
      <w:pPr>
        <w:pStyle w:val="Corpodetexto"/>
        <w:jc w:val="both"/>
      </w:pPr>
    </w:p>
    <w:p w:rsidR="00000000" w:rsidRDefault="00FD0923">
      <w:pPr>
        <w:pStyle w:val="Corpodetexto"/>
        <w:jc w:val="both"/>
        <w:rPr>
          <w:u w:val="single"/>
        </w:rPr>
      </w:pPr>
      <w:r>
        <w:br w:type="page"/>
      </w:r>
      <w:r>
        <w:rPr>
          <w:b/>
          <w:bCs/>
          <w:i/>
          <w:iCs/>
          <w:u w:val="single"/>
        </w:rPr>
        <w:lastRenderedPageBreak/>
        <w:t>O Iluminismo</w:t>
      </w:r>
    </w:p>
    <w:p w:rsidR="00000000" w:rsidRDefault="00FD092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>O século XVIII conheceu várias revoluções. A Revolução Industrial, a Revolução Francesa e também a Revolução Intelectual. O auge da Revolução Intelectual em filosofia de deu com o Iluminismo, também chamado de “Ilustração”</w:t>
      </w:r>
      <w:r>
        <w:rPr>
          <w:sz w:val="20"/>
          <w:szCs w:val="20"/>
        </w:rPr>
        <w:t xml:space="preserve"> ou “Filosofia das Luzes”. Esse movimento iniciado na Inglaterra e rapidamente difundido pelo norte da Europa, condenava o Antigo Regime, combatendo assim o absolutismo monárquico, que era considerado um sistema injusto por impedir a participação burguesa </w:t>
      </w:r>
      <w:r>
        <w:rPr>
          <w:sz w:val="20"/>
          <w:szCs w:val="20"/>
        </w:rPr>
        <w:t>nas decisões políticas e impedir a realização de seus ideais. Combatia também o mercantilismo, que impedia à livre iniciativa e o desenvolvimento espontâneo do capitalismo e, o poder da igreja, pois esse poder baseava-se em verdades reveladas pela fé. Isso</w:t>
      </w:r>
      <w:r>
        <w:rPr>
          <w:sz w:val="20"/>
          <w:szCs w:val="20"/>
        </w:rPr>
        <w:t xml:space="preserve"> se chocava com a autonomia intelectual defendida pelo racionalismo iluminista. </w:t>
      </w:r>
    </w:p>
    <w:p w:rsidR="00000000" w:rsidRDefault="00FD0923">
      <w:pPr>
        <w:pStyle w:val="NormalWeb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suas idéias tinham por base o </w:t>
      </w:r>
      <w:r>
        <w:rPr>
          <w:rStyle w:val="Forte"/>
          <w:b w:val="0"/>
          <w:bCs w:val="0"/>
          <w:sz w:val="20"/>
          <w:szCs w:val="20"/>
        </w:rPr>
        <w:t>racionalismo</w:t>
      </w:r>
      <w:r>
        <w:rPr>
          <w:sz w:val="20"/>
          <w:szCs w:val="20"/>
        </w:rPr>
        <w:t>, isto é, a primazia da razão humana como fonte do conhecimento. Os Iluministas sonhavam com um mundo perfeito, regido pelos princ</w:t>
      </w:r>
      <w:r>
        <w:rPr>
          <w:sz w:val="20"/>
          <w:szCs w:val="20"/>
        </w:rPr>
        <w:t xml:space="preserve">ípios da razão, sem guerras e sem injustiças sociais, onde todos pudessem expressar livremente seu pensamento. Visto pelos intelectuais como um movimento que iluminava a capacidade humana de criticar e almejar um mundo melhor, transformou o século XVII no </w:t>
      </w:r>
      <w:r>
        <w:rPr>
          <w:sz w:val="20"/>
          <w:szCs w:val="20"/>
        </w:rPr>
        <w:t>Século das Luzes. Os iluministas teorizavam sobre um mundo novo que correspondia ao início da Revolução Industrial e que seria completado com a Revolução Francesa. As raízes do Iluminismo estão no progresso científico advindo do Renascimento. Esse moviment</w:t>
      </w:r>
      <w:r>
        <w:rPr>
          <w:sz w:val="20"/>
          <w:szCs w:val="20"/>
        </w:rPr>
        <w:t>o repercutiu sobre todo o mundo. Antes mesmo de influenciar a Revolução Francesa, que estava por vir, teve influências sobre a Revolução Americana, que resultou na formação dos Estados Unidos.</w:t>
      </w:r>
    </w:p>
    <w:p w:rsidR="00000000" w:rsidRDefault="00FD0923">
      <w:pPr>
        <w:pStyle w:val="Corpodetexto"/>
        <w:jc w:val="both"/>
      </w:pPr>
      <w:r>
        <w:tab/>
        <w:t>A principal característica das idéias iluministas, era a expli</w:t>
      </w:r>
      <w:r>
        <w:t>cação racional para todas as questões que envolviam a sociedade. Em suas teorias, alguns pensadores iluministas, como filósofos e juristas, preocuparam-se com as questões políticas, sociais e religiosas, enquanto outros, como os economistas, procuraram uma</w:t>
      </w:r>
      <w:r>
        <w:t xml:space="preserve"> maneira de aumentar a riqueza das nações. De modo geral, esses pensadores defendiam a liberdade, a justiça, a igualdade social e Estados com divisão de poderes e governos representativos. Acreditavam que esses elementos eram essenciais para uma sociedade </w:t>
      </w:r>
      <w:r>
        <w:t>mais equilibrada e para a felicidade do homem.</w:t>
      </w:r>
    </w:p>
    <w:p w:rsidR="00000000" w:rsidRDefault="00FD092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Os principais pensadores iluministas no campo do liberalismo social foram: Voltaire, Montesquieu e </w:t>
      </w:r>
      <w:r>
        <w:rPr>
          <w:sz w:val="20"/>
          <w:szCs w:val="20"/>
          <w:lang w:val="fr-FR"/>
        </w:rPr>
        <w:t>Rosseau</w:t>
      </w:r>
      <w:r>
        <w:rPr>
          <w:sz w:val="20"/>
          <w:szCs w:val="20"/>
        </w:rPr>
        <w:t>. E no campo econômico: Quesnay e Smith.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François-Marie </w:t>
      </w:r>
      <w:r>
        <w:rPr>
          <w:sz w:val="20"/>
          <w:szCs w:val="20"/>
          <w:u w:val="single"/>
          <w:lang w:val="fr-FR"/>
        </w:rPr>
        <w:t>Arouet</w:t>
      </w:r>
      <w:r>
        <w:rPr>
          <w:sz w:val="20"/>
          <w:szCs w:val="20"/>
        </w:rPr>
        <w:t xml:space="preserve"> (1694-1778), ou Voltaire, simboliza o E</w:t>
      </w:r>
      <w:r>
        <w:rPr>
          <w:sz w:val="20"/>
          <w:szCs w:val="20"/>
        </w:rPr>
        <w:t>sclarecimento mais ou menos como Lutero simboliza a Reforma e Leonardo da Vinci, a Renascença Italiana. Voltaire é mais conhecido como um campeão da liberdade individual. Considerava como totalmente bárbaras todas as restrições à liberdade de expressão e d</w:t>
      </w:r>
      <w:r>
        <w:rPr>
          <w:sz w:val="20"/>
          <w:szCs w:val="20"/>
        </w:rPr>
        <w:t xml:space="preserve">e opinião. Expressando isso com uma famosa frase, amiúde citada como o mais alto exemplo de tolerância intelectual: </w:t>
      </w:r>
      <w:r>
        <w:rPr>
          <w:i/>
          <w:iCs/>
          <w:sz w:val="20"/>
          <w:szCs w:val="20"/>
        </w:rPr>
        <w:t>“Não concordo com uma única palavra do que dizei, mas defenderei até a morte o vosso direito de dizê-lo”</w:t>
      </w:r>
      <w:r>
        <w:rPr>
          <w:sz w:val="20"/>
          <w:szCs w:val="20"/>
        </w:rPr>
        <w:t>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Se havia, porém, uma forma de opre</w:t>
      </w:r>
      <w:r>
        <w:rPr>
          <w:sz w:val="20"/>
          <w:szCs w:val="20"/>
        </w:rPr>
        <w:t>ssão que odiasse, esta era a tirania da religião organizada. Voltaire trovejou contra a crueldade da igreja em torturar e queimar homens inteligentes que se atreveram a por em dúvida os seus dogmas. Defendia a liberdade de religião e de pensamento, bem com</w:t>
      </w:r>
      <w:r>
        <w:rPr>
          <w:sz w:val="20"/>
          <w:szCs w:val="20"/>
        </w:rPr>
        <w:t>o a igualdade perante a lei. A burguesia francesa simpatizava com suas idéias, pois estas se adequavam às suas necessidades. Crítico dos privilégios de classe, foi apelidado de o "filósofo burguês". Ele não defendia o direito das camadas populares, por ach</w:t>
      </w:r>
      <w:r>
        <w:rPr>
          <w:sz w:val="20"/>
          <w:szCs w:val="20"/>
        </w:rPr>
        <w:t>ar que eram inferiores. Julgava que os países atrasados deveriam ter um governo absolutista esclarecido, e os mais avançados um governo republicano e liberal.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Em conseqüência de um dos seus panfletos, ridicularizando nobres e funcionários pomposos, foi enc</w:t>
      </w:r>
      <w:r>
        <w:rPr>
          <w:sz w:val="20"/>
          <w:szCs w:val="20"/>
        </w:rPr>
        <w:t xml:space="preserve">arcerado na Bastilha e depois exilado para a Inglaterra, onde permaneceu por três anos e escreveu sua primeira obra filosófica: </w:t>
      </w:r>
      <w:r>
        <w:rPr>
          <w:i/>
          <w:iCs/>
          <w:sz w:val="20"/>
          <w:szCs w:val="20"/>
        </w:rPr>
        <w:t>“Cartas Inglesas”</w:t>
      </w:r>
      <w:r>
        <w:rPr>
          <w:sz w:val="20"/>
          <w:szCs w:val="20"/>
        </w:rPr>
        <w:t>, onde divulgava as idéias de Newton e de Locke, aos quais ele passara a considerar como dois dos maiores gênio</w:t>
      </w:r>
      <w:r>
        <w:rPr>
          <w:sz w:val="20"/>
          <w:szCs w:val="20"/>
        </w:rPr>
        <w:t>s que já tinham existido.</w:t>
      </w:r>
    </w:p>
    <w:p w:rsidR="00000000" w:rsidRDefault="00FD09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 xml:space="preserve">Charles Louis de </w:t>
      </w:r>
      <w:r>
        <w:rPr>
          <w:sz w:val="20"/>
          <w:szCs w:val="20"/>
          <w:u w:val="single"/>
          <w:lang w:val="fr-FR"/>
        </w:rPr>
        <w:t>Secondat</w:t>
      </w:r>
      <w:r>
        <w:rPr>
          <w:sz w:val="20"/>
          <w:szCs w:val="20"/>
        </w:rPr>
        <w:t xml:space="preserve"> (1689-1755), ou Montesquieu, grande escritor francês. Suas teorias políticas sugeriam que os grandes países deveriam adotar o despotismo esclarecido, os médios, a monarquia constitucional, e os pequenos,</w:t>
      </w:r>
      <w:r>
        <w:rPr>
          <w:sz w:val="20"/>
          <w:szCs w:val="20"/>
        </w:rPr>
        <w:t xml:space="preserve"> a república. Em seu livro, </w:t>
      </w:r>
      <w:r>
        <w:rPr>
          <w:i/>
          <w:iCs/>
          <w:sz w:val="20"/>
          <w:szCs w:val="20"/>
        </w:rPr>
        <w:t>“O Espírito das Leis”</w:t>
      </w:r>
      <w:r>
        <w:rPr>
          <w:sz w:val="20"/>
          <w:szCs w:val="20"/>
        </w:rPr>
        <w:t xml:space="preserve"> (1748), criticou os costumes de seu tempo, ficando muito conhecido pela sua “doutrina dos três poderes” que defendia, como meio para garantir a  liberdade, a divisão do poder político em três partes: Legisl</w:t>
      </w:r>
      <w:r>
        <w:rPr>
          <w:sz w:val="20"/>
          <w:szCs w:val="20"/>
        </w:rPr>
        <w:t xml:space="preserve">ativo, Executivo e Judiciário: </w:t>
      </w:r>
      <w:r>
        <w:rPr>
          <w:i/>
          <w:iCs/>
          <w:sz w:val="20"/>
          <w:szCs w:val="20"/>
        </w:rPr>
        <w:t>"É uma verdade eterna: qualquer pessoa que tenha o poder, tende a abusar dele. Para que não haja abuso, é preciso organizar as coisas de maneira que o poder seja contido pelo poder"</w:t>
      </w:r>
      <w:r>
        <w:rPr>
          <w:sz w:val="20"/>
          <w:szCs w:val="20"/>
        </w:rPr>
        <w:t>. Esta obra inspirou os redatores da Constit</w:t>
      </w:r>
      <w:r>
        <w:rPr>
          <w:sz w:val="20"/>
          <w:szCs w:val="20"/>
        </w:rPr>
        <w:t>uição de 1791 e tornou-se a fonte das doutrinas constitucionais liberais, que repousam na separação dos poderes legislativo, executivo e judiciário.</w:t>
      </w:r>
    </w:p>
    <w:p w:rsidR="00000000" w:rsidRDefault="00FD09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Como Voltaire, também não defendia as populações mais pobres. Na verdade, esses pensadores eram coerentes,</w:t>
      </w:r>
      <w:r>
        <w:rPr>
          <w:sz w:val="20"/>
          <w:szCs w:val="20"/>
        </w:rPr>
        <w:t xml:space="preserve"> pois defendiam somente os interesses da nova classe social que despontava como revolucionária: a burguesia liberal.</w:t>
      </w:r>
    </w:p>
    <w:p w:rsidR="00000000" w:rsidRDefault="00FD09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Jean-Jacques Rousseau</w:t>
      </w:r>
      <w:r>
        <w:rPr>
          <w:sz w:val="20"/>
          <w:szCs w:val="20"/>
        </w:rPr>
        <w:t xml:space="preserve"> (1712-1778), o único pensador que talvez tenha se aproximado dos anseios populares. Defendia a idéia de soberania po</w:t>
      </w:r>
      <w:r>
        <w:rPr>
          <w:sz w:val="20"/>
          <w:szCs w:val="20"/>
        </w:rPr>
        <w:t>pular, isto é, a vontade coletiva deve se impor sobre a vontade individual. Nisso Rousseau estava bem avançado para sua época, pois criticava o individualismo burguês antes mesmo que a burguesia estivesse no poder. Ele repudiou muitas das pressuposições fu</w:t>
      </w:r>
      <w:r>
        <w:rPr>
          <w:sz w:val="20"/>
          <w:szCs w:val="20"/>
        </w:rPr>
        <w:t xml:space="preserve">ndamentais que vinham de Newton e de Locke, assim como David Hume (1711-1776) o principal céptico do Iluminismo. Incurável desadaptado que era, a chafurdar no atoleiro das suas paixões, era conhecido como o pai do romantismo e seria assombroso se Rousseau </w:t>
      </w:r>
      <w:r>
        <w:rPr>
          <w:sz w:val="20"/>
          <w:szCs w:val="20"/>
        </w:rPr>
        <w:t>tivesse defendido as teorias racionalistas. Afirmava que adorar a razão como guia infalível da conduta e da verdade é agarrar-se a um caniço quebrado. Certamente a razão tem a sua utilidade, mas não vale como resposta completa.</w:t>
      </w:r>
    </w:p>
    <w:p w:rsidR="00000000" w:rsidRDefault="00FD0923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No seu estudo </w:t>
      </w:r>
      <w:r>
        <w:rPr>
          <w:i/>
          <w:iCs/>
          <w:sz w:val="20"/>
          <w:szCs w:val="20"/>
        </w:rPr>
        <w:t>“Discurso sob</w:t>
      </w:r>
      <w:r>
        <w:rPr>
          <w:i/>
          <w:iCs/>
          <w:sz w:val="20"/>
          <w:szCs w:val="20"/>
        </w:rPr>
        <w:t>re a Origem e Fundamentos das Desigualdades entre os Homens”</w:t>
      </w:r>
      <w:r>
        <w:rPr>
          <w:sz w:val="20"/>
          <w:szCs w:val="20"/>
        </w:rPr>
        <w:t>, Rousseau argumenta que todos os males da civilização são originados da propriedade privada, que determinou as diferenças sociais e o surgimento de dominadores e dominados. Para superar esta domi</w:t>
      </w:r>
      <w:r>
        <w:rPr>
          <w:sz w:val="20"/>
          <w:szCs w:val="20"/>
        </w:rPr>
        <w:t xml:space="preserve">nação, ele propunha um </w:t>
      </w:r>
      <w:r>
        <w:rPr>
          <w:b/>
          <w:bCs/>
          <w:i/>
          <w:iCs/>
          <w:sz w:val="20"/>
          <w:szCs w:val="20"/>
        </w:rPr>
        <w:t>contrato social</w:t>
      </w:r>
      <w:r>
        <w:rPr>
          <w:sz w:val="20"/>
          <w:szCs w:val="20"/>
        </w:rPr>
        <w:t>, que deveria ser elaborado por toda a comunidade e não por indivíduos isolados. A soberania reside no povo; a vontade individual não é importante, mas sim a vontade da maioria, que deveria ser expressa através do voto</w:t>
      </w:r>
      <w:r>
        <w:rPr>
          <w:sz w:val="20"/>
          <w:szCs w:val="20"/>
        </w:rPr>
        <w:t xml:space="preserve">. O contrato social iria garantir a igualdade de todos. </w:t>
      </w:r>
    </w:p>
    <w:p w:rsidR="00000000" w:rsidRDefault="00963168">
      <w:pPr>
        <w:jc w:val="both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495300</wp:posOffset>
                </wp:positionV>
                <wp:extent cx="5314950" cy="1117600"/>
                <wp:effectExtent l="5080" t="5080" r="13970" b="10795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É possível estabelecer com simplicidade o núcleo da idéia do contrato social: cada um 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 nós coloca sua pessoa e autoridade sob a direção suprema da vontade geral; e o grupo recebe cada indivíduo, como uma parte indivisível do todo (...).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fim de que o contrato social não seja apenas uma fórmula vazia, todos precisam compreender que todo 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divíduo que se recusa a obedecer à vontade geral deve ser forçado por seus companheiros a faze-lo. É uma maneira de dizer que pode ser necessário forçar um homem a ser livre, sendo neste caso a liberdade, a obediência à vontade de todos.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(Jean-Jacques Rous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seau,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 Contrato Social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2.5pt;margin-top:39pt;width:418.5pt;height:8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">
                <v:textbox>
                  <w:txbxContent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É possível estabelecer com simplicidade o núcleo da idéia do contrato social: cada um d</w:t>
                      </w:r>
                      <w:r>
                        <w:rPr>
                          <w:sz w:val="18"/>
                          <w:szCs w:val="18"/>
                        </w:rPr>
                        <w:t>e nós coloca sua pessoa e autoridade sob a direção suprema da vontade geral; e o grupo recebe cada indivíduo, como uma parte indivisível do todo (...).</w:t>
                      </w:r>
                    </w:p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 fim de que o contrato social não seja apenas uma fórmula vazia, todos precisam compreender que todo in</w:t>
                      </w:r>
                      <w:r>
                        <w:rPr>
                          <w:sz w:val="18"/>
                          <w:szCs w:val="18"/>
                        </w:rPr>
                        <w:t>divíduo que se recusa a obedecer à vontade geral deve ser forçado por seus companheiros a faze-lo. É uma maneira de dizer que pode ser necessário forçar um homem a ser livre, sendo neste caso a liberdade, a obediência à vontade de todos.</w:t>
                      </w:r>
                    </w:p>
                    <w:p w:rsidR="00000000" w:rsidRDefault="00FD0923">
                      <w:pPr>
                        <w:pStyle w:val="Recuodecorpodetex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(Jean-Jacques Rous</w:t>
                      </w:r>
                      <w:r>
                        <w:rPr>
                          <w:sz w:val="18"/>
                          <w:szCs w:val="18"/>
                        </w:rPr>
                        <w:t xml:space="preserve">seau,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 Contrato Social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0923">
        <w:rPr>
          <w:sz w:val="20"/>
          <w:szCs w:val="20"/>
        </w:rPr>
        <w:tab/>
        <w:t xml:space="preserve">Para Rousseau, o homem que pensa é um animal depravado. Suas obras influenciaram os homens de sua época e foram fontes de consulta dos pensadores futuros. </w:t>
      </w:r>
      <w:r w:rsidR="00FD0923">
        <w:rPr>
          <w:i/>
          <w:iCs/>
          <w:sz w:val="20"/>
          <w:szCs w:val="20"/>
        </w:rPr>
        <w:t>Emílio</w:t>
      </w:r>
      <w:r w:rsidR="00FD0923">
        <w:rPr>
          <w:sz w:val="20"/>
          <w:szCs w:val="20"/>
        </w:rPr>
        <w:t xml:space="preserve"> e </w:t>
      </w:r>
      <w:r w:rsidR="00FD0923">
        <w:rPr>
          <w:i/>
          <w:iCs/>
          <w:sz w:val="20"/>
          <w:szCs w:val="20"/>
        </w:rPr>
        <w:t>Nova Heloísa</w:t>
      </w:r>
      <w:r w:rsidR="00FD0923">
        <w:rPr>
          <w:sz w:val="20"/>
          <w:szCs w:val="20"/>
        </w:rPr>
        <w:t xml:space="preserve"> forneceram as diretr</w:t>
      </w:r>
      <w:r w:rsidR="00FD0923">
        <w:rPr>
          <w:sz w:val="20"/>
          <w:szCs w:val="20"/>
        </w:rPr>
        <w:t xml:space="preserve">izes da pedagogia moderna e o </w:t>
      </w:r>
      <w:r w:rsidR="00FD0923">
        <w:rPr>
          <w:i/>
          <w:iCs/>
          <w:sz w:val="20"/>
          <w:szCs w:val="20"/>
        </w:rPr>
        <w:t>Contrato Social</w:t>
      </w:r>
      <w:r w:rsidR="00FD0923">
        <w:rPr>
          <w:sz w:val="20"/>
          <w:szCs w:val="20"/>
        </w:rPr>
        <w:t>, os fundamentos do governo democrático.</w:t>
      </w: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Não foi apenas o absolutismo o alvo das críticas iluministas; eles também discordavam do mercantilismo, a política econômica adotada naquele sistema de governo. Entre o</w:t>
      </w:r>
      <w:r>
        <w:rPr>
          <w:sz w:val="20"/>
          <w:szCs w:val="20"/>
        </w:rPr>
        <w:t>s colaboradores da Enciclopédia existia um pequeno grupo dedicado à nascente ciência econômica. Eram os chamados fisiocratas, que lançaram os fundamentos da economia como ciência. Acreditavam que a atividade econômica, assim como as demais atividades human</w:t>
      </w:r>
      <w:r>
        <w:rPr>
          <w:sz w:val="20"/>
          <w:szCs w:val="20"/>
        </w:rPr>
        <w:t>as, estava submetida a leis naturais. A lei da oferta e da procura (a lei do mercado), por exemplo, deveria predominar na economia dos diversos países. Dessa forma, a política mercantilista com sua regulamentação de preços, salários e monopólios pelos gove</w:t>
      </w:r>
      <w:r>
        <w:rPr>
          <w:sz w:val="20"/>
          <w:szCs w:val="20"/>
        </w:rPr>
        <w:t>rnos, passou a ser criticada.</w:t>
      </w:r>
    </w:p>
    <w:p w:rsidR="00000000" w:rsidRDefault="00963168">
      <w:pPr>
        <w:jc w:val="both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1004570</wp:posOffset>
                </wp:positionV>
                <wp:extent cx="5372100" cy="1555750"/>
                <wp:effectExtent l="5080" t="6350" r="13970" b="9525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Que o soberano e a nação nunca percam de vista que a terra é a última fonte de riquezas e que o agricultor que as multiplica (...) Que a propriedade dos bens fundiários e das riquezas mobiliárias seja assegurada aos possuidores 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gítimos, pois a segurança da propriedade é o fundamento essencial da ordem econômica da sociedade (...) Que uma nação que tem um grande território a cultivar e a facilidade de exercer um grande comércio dos gêneros agrícolas não alargue demasiadamente o em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prego do dinheiro e dos homens às manufaturas e ao comércio de luxo, em prejuízo dos trabalhos e das despesas da agricultura; pois, preferentemente a tudo, o reino deve ser bem povoado de ricos cultivadores (...) Que se favoreça a multiplicação dos gados,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pois são eles que fornecem às terras o estrume que produz ricas colheitas (...) Que cada um seja livre de cultivar no seu campo as produções que o seu interesse, as suas faculdades e a natureza do terreno lhe sugiram para obter maior produção possível (...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 Que se mantenha a mais inteira liberdade de comércio (...).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(François Quesnay,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Máximas Gerais do governo econômico de um Reino Agrícola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in Gustavo d Freitas,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op. cit.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2.5pt;margin-top:79.1pt;width:423pt;height:1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">
                <v:textbox>
                  <w:txbxContent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Que o soberano e a nação nunca percam de vista que a terra é a última fonte de riquezas e que o agricultor que as multiplica (...) Que a propriedade dos bens fundiários e das riquezas mobiliárias seja assegurada aos possuidores le</w:t>
                      </w:r>
                      <w:r>
                        <w:rPr>
                          <w:sz w:val="18"/>
                          <w:szCs w:val="18"/>
                        </w:rPr>
                        <w:t>gítimos, pois a segurança da propriedade é o fundamento essencial da ordem econômica da sociedade (...) Que uma nação que tem um grande território a cultivar e a facilidade de exercer um grande comércio dos gêneros agrícolas não alargue demasiadamente o em</w:t>
                      </w:r>
                      <w:r>
                        <w:rPr>
                          <w:sz w:val="18"/>
                          <w:szCs w:val="18"/>
                        </w:rPr>
                        <w:t xml:space="preserve">prego do dinheiro e dos homens às manufaturas e ao comércio de luxo, em prejuízo dos trabalhos e das despesas da agricultura; pois, preferentemente a tudo, o reino deve ser bem povoado de ricos cultivadores (...) Que se favoreça a multiplicação dos gados, </w:t>
                      </w:r>
                      <w:r>
                        <w:rPr>
                          <w:sz w:val="18"/>
                          <w:szCs w:val="18"/>
                        </w:rPr>
                        <w:t>pois são eles que fornecem às terras o estrume que produz ricas colheitas (...) Que cada um seja livre de cultivar no seu campo as produções que o seu interesse, as suas faculdades e a natureza do terreno lhe sugiram para obter maior produção possível (...</w:t>
                      </w:r>
                      <w:r>
                        <w:rPr>
                          <w:sz w:val="18"/>
                          <w:szCs w:val="18"/>
                        </w:rPr>
                        <w:t>) Que se mantenha a mais inteira liberdade de comércio (...).</w:t>
                      </w:r>
                    </w:p>
                    <w:p w:rsidR="00000000" w:rsidRDefault="00FD0923">
                      <w:pPr>
                        <w:pStyle w:val="Recuodecorpodetex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(François Quesnay,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Máximas Gerais do governo econômico de um Reino Agrícola</w:t>
                      </w:r>
                      <w:r>
                        <w:rPr>
                          <w:sz w:val="18"/>
                          <w:szCs w:val="18"/>
                        </w:rPr>
                        <w:t xml:space="preserve">, in Gustavo d Freitas,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op. cit.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0923">
        <w:rPr>
          <w:sz w:val="20"/>
          <w:szCs w:val="20"/>
        </w:rPr>
        <w:tab/>
      </w:r>
      <w:r w:rsidR="00FD0923">
        <w:rPr>
          <w:sz w:val="20"/>
          <w:szCs w:val="20"/>
          <w:u w:val="single"/>
        </w:rPr>
        <w:t>François Quesnay</w:t>
      </w:r>
      <w:r w:rsidR="00FD0923">
        <w:rPr>
          <w:sz w:val="20"/>
          <w:szCs w:val="20"/>
        </w:rPr>
        <w:t xml:space="preserve"> (1694-1774), líder entre os fisiocratas, médico e economista francês que atacava a intervenção do Estado na economia e defendia a liberdade de comprar e vender onde cada um achasse mais conveniente. O lema d</w:t>
      </w:r>
      <w:r w:rsidR="00FD0923">
        <w:rPr>
          <w:sz w:val="20"/>
          <w:szCs w:val="20"/>
        </w:rPr>
        <w:t xml:space="preserve">os fisiocratas que ficou famoso: </w:t>
      </w:r>
      <w:r w:rsidR="00FD0923">
        <w:rPr>
          <w:i/>
          <w:iCs/>
          <w:sz w:val="20"/>
          <w:szCs w:val="20"/>
        </w:rPr>
        <w:t>“Laissez faire, Laissez passer”</w:t>
      </w:r>
      <w:r w:rsidR="00FD0923">
        <w:rPr>
          <w:sz w:val="20"/>
          <w:szCs w:val="20"/>
        </w:rPr>
        <w:t xml:space="preserve">, atendia perfeitamente às necessidades da burguesia, desejosa de afastar o controle do Estado sobre a economia. Para Quesnay, apenas a terra era a verdadeira produtora de riqueza; o comércio </w:t>
      </w:r>
      <w:r w:rsidR="00FD0923">
        <w:rPr>
          <w:sz w:val="20"/>
          <w:szCs w:val="20"/>
        </w:rPr>
        <w:t>era considerado estéril, pois consistia na mera transferência de mercadorias e não gerava riquezas.</w:t>
      </w: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pStyle w:val="NormalWeb"/>
        <w:spacing w:before="40" w:beforeAutospacing="0" w:after="40" w:afterAutospacing="0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Adam Smith</w:t>
      </w:r>
      <w:r>
        <w:rPr>
          <w:sz w:val="20"/>
          <w:szCs w:val="20"/>
        </w:rPr>
        <w:t xml:space="preserve"> (1723-1790), economista escocês,</w:t>
      </w:r>
      <w:r>
        <w:rPr>
          <w:color w:val="000000"/>
          <w:sz w:val="20"/>
          <w:szCs w:val="20"/>
        </w:rPr>
        <w:t xml:space="preserve"> diz que o trabalho de uma nação é a principal fonte geradora dos bens que necessita a comunidade. O aumento da</w:t>
      </w:r>
      <w:r>
        <w:rPr>
          <w:color w:val="000000"/>
          <w:sz w:val="20"/>
          <w:szCs w:val="20"/>
        </w:rPr>
        <w:t xml:space="preserve"> produtividade do trabalho depende de sua divisão, que repousa essencialmente, na propensão que tem a natureza humana para trocar uma coisa por outra. A acumulação de capital funciona como uma das condições prévias dessa divisão. Quanto à noção do valor, s</w:t>
      </w:r>
      <w:r>
        <w:rPr>
          <w:color w:val="000000"/>
          <w:sz w:val="20"/>
          <w:szCs w:val="20"/>
        </w:rPr>
        <w:t>urgiu como troca de mercadorias. O termo valor apresenta dois significados, o de utilidade e o de poder de compra, sendo o primeiro valor de uso, e o segundo valor de troca. O trabalho seria a medida do valor de todas as mercadorias. Estudando o problema d</w:t>
      </w:r>
      <w:r>
        <w:rPr>
          <w:color w:val="000000"/>
          <w:sz w:val="20"/>
          <w:szCs w:val="20"/>
        </w:rPr>
        <w:t>o preço, concluiu o economista que as rendas, os salários e os lucros são meros componentes da renda. No que se refere à acumulação capitalista, divide o capital em fixo e circulante. O primeiro consiste, principalmente, em máquinas, edifícios, implementos</w:t>
      </w:r>
      <w:r>
        <w:rPr>
          <w:color w:val="000000"/>
          <w:sz w:val="20"/>
          <w:szCs w:val="20"/>
        </w:rPr>
        <w:t xml:space="preserve"> agrícolas, enquanto o segundo compreende o dinheiro, as matérias-primas e as mercadorias acabadas, ainda em mãos do industrial ou do comerciante. Analisando a estrutura da sociedade capitalista, Adam Smith chegou a extraordinária conclusão, para a sua épo</w:t>
      </w:r>
      <w:r>
        <w:rPr>
          <w:color w:val="000000"/>
          <w:sz w:val="20"/>
          <w:szCs w:val="20"/>
        </w:rPr>
        <w:t xml:space="preserve">ca, da divisão da sociedade em três classes fundamentais da sociedade capitalista: o operariado, os capitalistas e os proprietários de terras. 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É famosa sua metáfora da mão invisível: </w:t>
      </w:r>
      <w:r>
        <w:rPr>
          <w:i/>
          <w:iCs/>
          <w:sz w:val="20"/>
          <w:szCs w:val="20"/>
        </w:rPr>
        <w:t>“...de modo geral, ninguém se propõe promover o interesse público, nem s</w:t>
      </w:r>
      <w:r>
        <w:rPr>
          <w:i/>
          <w:iCs/>
          <w:sz w:val="20"/>
          <w:szCs w:val="20"/>
        </w:rPr>
        <w:t>abe até que ponto o promove; pensa apenas em seu próprio ganho, mas, agindo desse modo, é levado por uma mão invisível a promover um fim que não estava em suas intenções. Logicamente, tal atitude leva a contemplar com circunspeção a ingerência do Estado na</w:t>
      </w:r>
      <w:r>
        <w:rPr>
          <w:i/>
          <w:iCs/>
          <w:sz w:val="20"/>
          <w:szCs w:val="20"/>
        </w:rPr>
        <w:t xml:space="preserve"> atividade econômica</w:t>
      </w:r>
      <w:r>
        <w:rPr>
          <w:sz w:val="20"/>
          <w:szCs w:val="20"/>
        </w:rPr>
        <w:t xml:space="preserve">”. </w:t>
      </w:r>
    </w:p>
    <w:p w:rsidR="00000000" w:rsidRDefault="00FD0923">
      <w:pPr>
        <w:pStyle w:val="Recuodecorpodetexto2"/>
      </w:pPr>
      <w:r>
        <w:t>Adam Smith representa não apenas um ponto de partida na Ciência Econômica, mas também a afirmação de muitas questões de importância perene na mesma.</w:t>
      </w:r>
    </w:p>
    <w:p w:rsidR="00000000" w:rsidRDefault="00FD0923">
      <w:pPr>
        <w:jc w:val="both"/>
        <w:rPr>
          <w:rStyle w:val="Forte"/>
          <w:i/>
          <w:iCs/>
          <w:sz w:val="20"/>
          <w:szCs w:val="20"/>
          <w:u w:val="single"/>
        </w:rPr>
      </w:pPr>
      <w:r>
        <w:rPr>
          <w:rStyle w:val="Forte"/>
          <w:i/>
          <w:iCs/>
          <w:sz w:val="20"/>
          <w:szCs w:val="20"/>
          <w:u w:val="single"/>
        </w:rPr>
        <w:br w:type="page"/>
      </w:r>
      <w:r>
        <w:rPr>
          <w:rStyle w:val="Forte"/>
          <w:i/>
          <w:iCs/>
          <w:sz w:val="20"/>
          <w:szCs w:val="20"/>
          <w:u w:val="single"/>
        </w:rPr>
        <w:lastRenderedPageBreak/>
        <w:t>A Enciclopédia</w:t>
      </w:r>
    </w:p>
    <w:p w:rsidR="00000000" w:rsidRDefault="00FD0923">
      <w:pPr>
        <w:pStyle w:val="NormalWeb"/>
        <w:spacing w:before="0" w:beforeAutospacing="0" w:after="0" w:afterAutospacing="0"/>
        <w:jc w:val="both"/>
        <w:rPr>
          <w:rStyle w:val="Forte"/>
          <w:b w:val="0"/>
          <w:bCs w:val="0"/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ab/>
        <w:t xml:space="preserve">A </w:t>
      </w:r>
      <w:r>
        <w:rPr>
          <w:rStyle w:val="Forte"/>
          <w:b w:val="0"/>
          <w:bCs w:val="0"/>
          <w:i/>
          <w:iCs/>
          <w:sz w:val="20"/>
          <w:szCs w:val="20"/>
        </w:rPr>
        <w:t>Encyclopédie</w:t>
      </w:r>
      <w:r>
        <w:rPr>
          <w:rStyle w:val="Forte"/>
          <w:b w:val="0"/>
          <w:bCs w:val="0"/>
          <w:sz w:val="20"/>
          <w:szCs w:val="20"/>
        </w:rPr>
        <w:t xml:space="preserve">, pretendia ser uma suma completa dos conhecimentos </w:t>
      </w:r>
      <w:r>
        <w:rPr>
          <w:rStyle w:val="Forte"/>
          <w:b w:val="0"/>
          <w:bCs w:val="0"/>
          <w:sz w:val="20"/>
          <w:szCs w:val="20"/>
        </w:rPr>
        <w:t>filosóficos e científicos da época. Colaboraram com este conjunto de livros mais de trezentos pensadores. A tônica da obra era o anticlericalismo, o materialismo e principalmente o liberalismo político. Por isso era contrário às monarquias absolutistas e à</w:t>
      </w:r>
      <w:r>
        <w:rPr>
          <w:rStyle w:val="Forte"/>
          <w:b w:val="0"/>
          <w:bCs w:val="0"/>
          <w:sz w:val="20"/>
          <w:szCs w:val="20"/>
        </w:rPr>
        <w:t xml:space="preserve"> Igreja. No entanto que foi proibida pelas autoridades e passou a circular clandestinamente. Os iluministas sonhavam, enfim, com um mundo onde houvesse colaboração entre os homens para alcançar a felicidade comum.</w:t>
      </w:r>
    </w:p>
    <w:p w:rsidR="00000000" w:rsidRDefault="00FD0923">
      <w:pPr>
        <w:pStyle w:val="NormalWeb"/>
        <w:spacing w:before="0" w:beforeAutospacing="0" w:after="0" w:afterAutospacing="0"/>
        <w:jc w:val="both"/>
        <w:rPr>
          <w:rStyle w:val="Forte"/>
          <w:b w:val="0"/>
          <w:bCs w:val="0"/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ab/>
        <w:t xml:space="preserve">Diderot e d’Alembert foram os principais </w:t>
      </w:r>
      <w:r>
        <w:rPr>
          <w:rStyle w:val="Forte"/>
          <w:b w:val="0"/>
          <w:bCs w:val="0"/>
          <w:sz w:val="20"/>
          <w:szCs w:val="20"/>
        </w:rPr>
        <w:t>componentes de um grupo conhecido como os Enciclopedistas, que organizaram e publicaram a Grande Enciclopédia.</w:t>
      </w:r>
    </w:p>
    <w:p w:rsidR="00000000" w:rsidRDefault="00963168">
      <w:pPr>
        <w:pStyle w:val="NormalWeb"/>
        <w:spacing w:before="0" w:beforeAutospacing="0" w:after="0" w:afterAutospacing="0"/>
        <w:jc w:val="both"/>
        <w:rPr>
          <w:rStyle w:val="Forte"/>
          <w:b w:val="0"/>
          <w:bCs w:val="0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674370</wp:posOffset>
                </wp:positionV>
                <wp:extent cx="5314950" cy="1579880"/>
                <wp:effectExtent l="5080" t="9525" r="13970" b="10795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FD0923">
                            <w:pPr>
                              <w:pStyle w:val="Recuodecorpodetex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Nenhum homem recebeu da natureza o direito de comandar os outros. A liberdade é um 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resente do céu, e cada indivíduo da mesma espécie tem o direito de gozar dela logo que goze da razão (...) Toda outra autoridade (que a paterna) vem duma origem, que não é a natureza. Examinando-a bem, sempre se fará remontar a uma destas duas fontes: ou 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força e a violência daquele que dela apoderou; ou o consentimento daqueles que lhe são submetidos, por um contrato celebrado ou suposto entre eles e aquele a quem deferiram a autoridade. O poder que se adquire pela violência não é mais que uma usurpação 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não dura senão pelo tempo em que a força daquele que comanda prevalece sobre a daqueles que obedecem (...) O poder que vem do consentimento dos povos supõe necessariamente condições que tornem o seu uso legítimo útil à sociedade, vantajoso para a repúblic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a, e que o fixem e restrinjam entre limites; pois o homem não pode nem deve dar-se inteiramente e sem reserva a outro homem, porque há um Senhor superior acima de tudo, ao qual somente ele pertence por inteiro.</w:t>
                            </w:r>
                          </w:p>
                          <w:p w:rsidR="00000000" w:rsidRDefault="00FD0923">
                            <w:pPr>
                              <w:pStyle w:val="Recuodecorpodetexto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(Denis Diderot, artigo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Autoridade Política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na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Enciclopédia, in Gustavo de Freitas,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op. Cit.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2.5pt;margin-top:53.1pt;width:418.5pt;height:1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">
                <v:textbox>
                  <w:txbxContent>
                    <w:p w:rsidR="00000000" w:rsidRDefault="00FD0923">
                      <w:pPr>
                        <w:pStyle w:val="Recuodecorpodetex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Nenhum homem recebeu da natureza o direito de comandar os outros. A liberdade é um p</w:t>
                      </w:r>
                      <w:r>
                        <w:rPr>
                          <w:sz w:val="18"/>
                          <w:szCs w:val="18"/>
                        </w:rPr>
                        <w:t>resente do céu, e cada indivíduo da mesma espécie tem o direito de gozar dela logo que goze da razão (...) Toda outra autoridade (que a paterna) vem duma origem, que não é a natureza. Examinando-a bem, sempre se fará remontar a uma destas duas fontes: ou a</w:t>
                      </w:r>
                      <w:r>
                        <w:rPr>
                          <w:sz w:val="18"/>
                          <w:szCs w:val="18"/>
                        </w:rPr>
                        <w:t xml:space="preserve"> força e a violência daquele que dela apoderou; ou o consentimento daqueles que lhe são submetidos, por um contrato celebrado ou suposto entre eles e aquele a quem deferiram a autoridade. O poder que se adquire pela violência não é mais que uma usurpação e</w:t>
                      </w:r>
                      <w:r>
                        <w:rPr>
                          <w:sz w:val="18"/>
                          <w:szCs w:val="18"/>
                        </w:rPr>
                        <w:t xml:space="preserve"> não dura senão pelo tempo em que a força daquele que comanda prevalece sobre a daqueles que obedecem (...) O poder que vem do consentimento dos povos supõe necessariamente condições que tornem o seu uso legítimo útil à sociedade, vantajoso para a repúblic</w:t>
                      </w:r>
                      <w:r>
                        <w:rPr>
                          <w:sz w:val="18"/>
                          <w:szCs w:val="18"/>
                        </w:rPr>
                        <w:t>a, e que o fixem e restrinjam entre limites; pois o homem não pode nem deve dar-se inteiramente e sem reserva a outro homem, porque há um Senhor superior acima de tudo, ao qual somente ele pertence por inteiro.</w:t>
                      </w:r>
                    </w:p>
                    <w:p w:rsidR="00000000" w:rsidRDefault="00FD0923">
                      <w:pPr>
                        <w:pStyle w:val="Recuodecorpodetexto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(Denis Diderot, artigo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Autoridade Política</w:t>
                      </w:r>
                      <w:r>
                        <w:rPr>
                          <w:sz w:val="18"/>
                          <w:szCs w:val="18"/>
                        </w:rPr>
                        <w:t xml:space="preserve"> na</w:t>
                      </w:r>
                      <w:r>
                        <w:rPr>
                          <w:sz w:val="18"/>
                          <w:szCs w:val="18"/>
                        </w:rPr>
                        <w:t xml:space="preserve"> Enciclopédia, in Gustavo de Freitas,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 op. Cit.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D0923">
        <w:rPr>
          <w:rStyle w:val="Forte"/>
          <w:b w:val="0"/>
          <w:bCs w:val="0"/>
          <w:sz w:val="20"/>
          <w:szCs w:val="20"/>
        </w:rPr>
        <w:tab/>
      </w:r>
      <w:r w:rsidR="00FD0923">
        <w:rPr>
          <w:rStyle w:val="Forte"/>
          <w:b w:val="0"/>
          <w:bCs w:val="0"/>
          <w:sz w:val="20"/>
          <w:szCs w:val="20"/>
          <w:u w:val="single"/>
        </w:rPr>
        <w:t>Denis Diderot</w:t>
      </w:r>
      <w:r w:rsidR="00FD0923">
        <w:rPr>
          <w:rStyle w:val="Forte"/>
          <w:b w:val="0"/>
          <w:bCs w:val="0"/>
          <w:sz w:val="20"/>
          <w:szCs w:val="20"/>
        </w:rPr>
        <w:t xml:space="preserve"> (1713-1784), filósofo francês que assumiu a direção, apesar de inúmeras dificuldades, até a sua conclusão. Afirmava que </w:t>
      </w:r>
      <w:r w:rsidR="00FD0923">
        <w:rPr>
          <w:rStyle w:val="Forte"/>
          <w:b w:val="0"/>
          <w:bCs w:val="0"/>
          <w:i/>
          <w:iCs/>
          <w:sz w:val="20"/>
          <w:szCs w:val="20"/>
        </w:rPr>
        <w:t>“os homen</w:t>
      </w:r>
      <w:r w:rsidR="00FD0923">
        <w:rPr>
          <w:rStyle w:val="Forte"/>
          <w:b w:val="0"/>
          <w:bCs w:val="0"/>
          <w:i/>
          <w:iCs/>
          <w:sz w:val="20"/>
          <w:szCs w:val="20"/>
        </w:rPr>
        <w:t>s jamais serão livres enquanto não seja estrangulado o último rei com as tripas do último padre”</w:t>
      </w:r>
      <w:r w:rsidR="00FD0923">
        <w:rPr>
          <w:rStyle w:val="Forte"/>
          <w:b w:val="0"/>
          <w:bCs w:val="0"/>
          <w:sz w:val="20"/>
          <w:szCs w:val="20"/>
        </w:rPr>
        <w:t>. Diderot escreveu um artigo na Enciclopédia, no qual coloca críticas ao absolutismo e defende um poder vindo do consentimento do povo.</w:t>
      </w:r>
    </w:p>
    <w:p w:rsidR="00000000" w:rsidRDefault="00FD0923">
      <w:pPr>
        <w:pStyle w:val="NormalWeb"/>
        <w:spacing w:before="0" w:beforeAutospacing="0" w:after="0" w:afterAutospacing="0"/>
        <w:jc w:val="both"/>
        <w:rPr>
          <w:rStyle w:val="Forte"/>
          <w:b w:val="0"/>
          <w:bCs w:val="0"/>
          <w:sz w:val="20"/>
          <w:szCs w:val="20"/>
        </w:rPr>
      </w:pPr>
    </w:p>
    <w:p w:rsidR="00000000" w:rsidRDefault="00FD0923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Forte"/>
          <w:b w:val="0"/>
          <w:bCs w:val="0"/>
          <w:sz w:val="20"/>
          <w:szCs w:val="20"/>
        </w:rPr>
        <w:tab/>
      </w:r>
      <w:r>
        <w:rPr>
          <w:rStyle w:val="Forte"/>
          <w:b w:val="0"/>
          <w:bCs w:val="0"/>
          <w:sz w:val="20"/>
          <w:szCs w:val="20"/>
          <w:u w:val="single"/>
        </w:rPr>
        <w:t xml:space="preserve">Jean </w:t>
      </w:r>
      <w:r>
        <w:rPr>
          <w:rStyle w:val="Forte"/>
          <w:b w:val="0"/>
          <w:bCs w:val="0"/>
          <w:sz w:val="20"/>
          <w:szCs w:val="20"/>
          <w:u w:val="single"/>
          <w:lang w:val="fr-FR"/>
        </w:rPr>
        <w:t>Le</w:t>
      </w:r>
      <w:r>
        <w:rPr>
          <w:rStyle w:val="Forte"/>
          <w:b w:val="0"/>
          <w:bCs w:val="0"/>
          <w:sz w:val="20"/>
          <w:szCs w:val="20"/>
          <w:u w:val="single"/>
        </w:rPr>
        <w:t xml:space="preserve"> </w:t>
      </w:r>
      <w:r>
        <w:rPr>
          <w:rStyle w:val="Forte"/>
          <w:b w:val="0"/>
          <w:bCs w:val="0"/>
          <w:sz w:val="20"/>
          <w:szCs w:val="20"/>
          <w:u w:val="single"/>
          <w:lang w:val="fr-FR"/>
        </w:rPr>
        <w:t>Rond</w:t>
      </w:r>
      <w:r>
        <w:rPr>
          <w:rStyle w:val="Forte"/>
          <w:b w:val="0"/>
          <w:bCs w:val="0"/>
          <w:sz w:val="20"/>
          <w:szCs w:val="20"/>
          <w:u w:val="single"/>
        </w:rPr>
        <w:t xml:space="preserve"> d’Alember</w:t>
      </w:r>
      <w:r>
        <w:rPr>
          <w:rStyle w:val="Forte"/>
          <w:b w:val="0"/>
          <w:bCs w:val="0"/>
          <w:sz w:val="20"/>
          <w:szCs w:val="20"/>
          <w:u w:val="single"/>
        </w:rPr>
        <w:t>t</w:t>
      </w:r>
      <w:r>
        <w:rPr>
          <w:rStyle w:val="Forte"/>
          <w:b w:val="0"/>
          <w:bCs w:val="0"/>
          <w:sz w:val="20"/>
          <w:szCs w:val="20"/>
        </w:rPr>
        <w:t xml:space="preserve"> (1717-1783), e</w:t>
      </w:r>
      <w:r>
        <w:rPr>
          <w:sz w:val="20"/>
          <w:szCs w:val="20"/>
        </w:rPr>
        <w:t xml:space="preserve">scritor, filósofo e matemático francês. Cético em religião e meta-física, defensor da tolerância, expôs, no </w:t>
      </w:r>
      <w:r>
        <w:rPr>
          <w:rStyle w:val="nfase"/>
          <w:sz w:val="20"/>
          <w:szCs w:val="20"/>
        </w:rPr>
        <w:t>Discours préliminaire de 'l Encyclopédie</w:t>
      </w:r>
      <w:r>
        <w:rPr>
          <w:sz w:val="20"/>
          <w:szCs w:val="20"/>
        </w:rPr>
        <w:t>, a filosofia natural e o espírito científico que presidiu à elaboração dessa obra. Membro d</w:t>
      </w:r>
      <w:r>
        <w:rPr>
          <w:sz w:val="20"/>
          <w:szCs w:val="20"/>
        </w:rPr>
        <w:t xml:space="preserve">a Academia de Ciências, deixou os </w:t>
      </w:r>
      <w:r>
        <w:rPr>
          <w:rStyle w:val="nfase"/>
          <w:sz w:val="20"/>
          <w:szCs w:val="20"/>
        </w:rPr>
        <w:t>Elogios acadêmicos</w:t>
      </w:r>
      <w:r>
        <w:rPr>
          <w:sz w:val="20"/>
          <w:szCs w:val="20"/>
        </w:rPr>
        <w:t xml:space="preserve"> e trabalhos de matemática sobre as equações diferenciais e a mecânica. Sua obra básica é o </w:t>
      </w:r>
      <w:r>
        <w:rPr>
          <w:rStyle w:val="nfase"/>
          <w:sz w:val="20"/>
          <w:szCs w:val="20"/>
        </w:rPr>
        <w:t>Tratado de dinâmica</w:t>
      </w:r>
      <w:r>
        <w:rPr>
          <w:sz w:val="20"/>
          <w:szCs w:val="20"/>
        </w:rPr>
        <w:t xml:space="preserve"> (1743). Para d’Alembert a garantia única de progresso residia no esclarecimento universal. S</w:t>
      </w:r>
      <w:r>
        <w:rPr>
          <w:sz w:val="20"/>
          <w:szCs w:val="20"/>
        </w:rPr>
        <w:t>ustentava, por isso, que as verdades da razão e da ciência deviam ser ensinadas às massas, na esperança de que um dia o mundo inteiro pudesse libertar-se do obscurantismo e da tirania.</w:t>
      </w: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pStyle w:val="Ttulo3"/>
      </w:pPr>
      <w:r>
        <w:t>O Despotismo Esclarecido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Os governantes absolutistas de alguns países</w:t>
      </w:r>
      <w:r>
        <w:rPr>
          <w:sz w:val="20"/>
          <w:szCs w:val="20"/>
        </w:rPr>
        <w:t xml:space="preserve"> europeus adotaram certos princípios iluministas, promovendo em seus Estados uma série de reformas nos campos social e econômico. Esses governantes ficaram conhecidos como </w:t>
      </w:r>
      <w:r>
        <w:rPr>
          <w:i/>
          <w:iCs/>
          <w:sz w:val="20"/>
          <w:szCs w:val="20"/>
        </w:rPr>
        <w:t>déspotas esclarecidos</w:t>
      </w:r>
      <w:r>
        <w:rPr>
          <w:sz w:val="20"/>
          <w:szCs w:val="20"/>
        </w:rPr>
        <w:t xml:space="preserve">. De modo geral, a palavra déspota refere-se a ditador, mas ao </w:t>
      </w:r>
      <w:r>
        <w:rPr>
          <w:sz w:val="20"/>
          <w:szCs w:val="20"/>
        </w:rPr>
        <w:t xml:space="preserve">mencionarmos déspotas esclarecidos, estamos nos referindo aos monarcas absolutistas que mostraram-se receptivos a certos princípios iluministas. 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Essa reforma se deu principalmente no campo da educação, com incentivo à educação pública através da construçã</w:t>
      </w:r>
      <w:r>
        <w:rPr>
          <w:sz w:val="20"/>
          <w:szCs w:val="20"/>
        </w:rPr>
        <w:t>o de escolas, do apoio a academias literárias e científicas e da divulgação de textos eruditos. E no campo referente a tributações, com o aperfeiçoamento do sistema de arrecadação tributária, procurando tornar menos opressiva a carga de tributos cobrados d</w:t>
      </w:r>
      <w:r>
        <w:rPr>
          <w:sz w:val="20"/>
          <w:szCs w:val="20"/>
        </w:rPr>
        <w:t>as classes populares. Os principais déspotas esclarecidos foram: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Catarina II</w:t>
      </w:r>
      <w:r>
        <w:rPr>
          <w:sz w:val="20"/>
          <w:szCs w:val="20"/>
        </w:rPr>
        <w:t xml:space="preserve"> (1762-1796), da Rússia: O monarca Pedro, O Grande, fez planos de modernização para a Rússia, construiu a cidade de Petersburgo. Catarina II, A grande, modernizou essa cidade e deu</w:t>
      </w:r>
      <w:r>
        <w:rPr>
          <w:sz w:val="20"/>
          <w:szCs w:val="20"/>
        </w:rPr>
        <w:t xml:space="preserve"> continuidade a obra de Pedro. Mas reprimiu todos os movimentos camponeses de caráter reivindicatório.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José II</w:t>
      </w:r>
      <w:r>
        <w:rPr>
          <w:sz w:val="20"/>
          <w:szCs w:val="20"/>
        </w:rPr>
        <w:t xml:space="preserve"> (1741-1790), da Áustria: José II tentou modernizar a Áustria através de uma reforma agrária, diminuiu o poder da igreja católica, confiscando sua</w:t>
      </w:r>
      <w:r>
        <w:rPr>
          <w:sz w:val="20"/>
          <w:szCs w:val="20"/>
        </w:rPr>
        <w:t>s terras; mas essa reforma acabou sendo frustrada pela resistência dos nobres proprietários.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Frederico II</w:t>
      </w:r>
      <w:r>
        <w:rPr>
          <w:sz w:val="20"/>
          <w:szCs w:val="20"/>
        </w:rPr>
        <w:t xml:space="preserve"> (1712-1786), da Prússia: Frederico II construiu escolas de ensino elementar e estimulou o desenvolvimento industrial e agrário, dando assim continuida</w:t>
      </w:r>
      <w:r>
        <w:rPr>
          <w:sz w:val="20"/>
          <w:szCs w:val="20"/>
        </w:rPr>
        <w:t>de as reformas de Frederico I que se fortaleceu e ganhou prestígio graças às medidas reformistas adotadas em relação à educação e política exterior.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Carlos III</w:t>
      </w:r>
      <w:r>
        <w:rPr>
          <w:sz w:val="20"/>
          <w:szCs w:val="20"/>
        </w:rPr>
        <w:t xml:space="preserve"> (1716-1788), da Espanha: Carlos III iniciou uma série de reformas administrativas, financeiras e</w:t>
      </w:r>
      <w:r>
        <w:rPr>
          <w:sz w:val="20"/>
          <w:szCs w:val="20"/>
        </w:rPr>
        <w:t xml:space="preserve"> fiscais para dar novo alento à economia. Além disso, combateu o poder excessivo da Igreja Católica, suprimiu a Inquisição e expulsou os jesuítas.</w:t>
      </w:r>
    </w:p>
    <w:p w:rsidR="00000000" w:rsidRDefault="00FD092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Sebastião José de Carvalho e Melo</w:t>
      </w:r>
      <w:r>
        <w:rPr>
          <w:sz w:val="20"/>
          <w:szCs w:val="20"/>
        </w:rPr>
        <w:t>, ou Marquês de Pombal (1750-1777), de Portugal: Foi um dos mais importantes</w:t>
      </w:r>
      <w:r>
        <w:rPr>
          <w:sz w:val="20"/>
          <w:szCs w:val="20"/>
        </w:rPr>
        <w:t xml:space="preserve"> ministros do rei José I, colocou em prática medidas que reforçaram o setor comercial, instituindo as companhias comerciais monopolistas, subsidiando manufaturas numa tentativa rudimentar de instaurar a industrialização de Portugal. Pombal também expulsou </w:t>
      </w:r>
      <w:r>
        <w:rPr>
          <w:sz w:val="20"/>
          <w:szCs w:val="20"/>
        </w:rPr>
        <w:t>os jesuítas do reino e expropriou os bens da Companhia de Jesus.</w:t>
      </w:r>
    </w:p>
    <w:p w:rsidR="00000000" w:rsidRDefault="00FD0923">
      <w:pPr>
        <w:jc w:val="both"/>
        <w:rPr>
          <w:sz w:val="20"/>
          <w:szCs w:val="20"/>
        </w:rPr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</w:pPr>
    </w:p>
    <w:p w:rsidR="00000000" w:rsidRDefault="00FD0923">
      <w:pPr>
        <w:spacing w:before="40" w:after="40"/>
        <w:ind w:left="540" w:right="535"/>
        <w:jc w:val="center"/>
        <w:rPr>
          <w:rFonts w:ascii="Aristocrat" w:hAnsi="Aristocrat"/>
        </w:rPr>
      </w:pPr>
      <w:r>
        <w:rPr>
          <w:rFonts w:ascii="Aristocrat" w:hAnsi="Aristocrat"/>
        </w:rPr>
        <w:t>Conclusão</w:t>
      </w: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pStyle w:val="Cabealho"/>
        <w:tabs>
          <w:tab w:val="clear" w:pos="4419"/>
          <w:tab w:val="clear" w:pos="8838"/>
        </w:tabs>
        <w:spacing w:before="40" w:after="40"/>
        <w:ind w:left="540" w:right="535" w:firstLine="720"/>
      </w:pPr>
    </w:p>
    <w:p w:rsidR="00000000" w:rsidRDefault="00FD0923">
      <w:pPr>
        <w:spacing w:before="40" w:after="40"/>
        <w:ind w:left="540" w:right="535" w:firstLine="720"/>
      </w:pPr>
    </w:p>
    <w:p w:rsidR="00000000" w:rsidRDefault="00FD0923">
      <w:pPr>
        <w:pStyle w:val="Recuodecorpodetexto2"/>
        <w:spacing w:before="40" w:after="40"/>
        <w:ind w:left="540" w:right="535" w:firstLine="720"/>
        <w:rPr>
          <w:sz w:val="24"/>
          <w:szCs w:val="24"/>
        </w:rPr>
      </w:pPr>
      <w:r>
        <w:rPr>
          <w:sz w:val="24"/>
          <w:szCs w:val="24"/>
        </w:rPr>
        <w:t>Ao final deste trabalho, cada integrante do grupo chegou à sua conclusão. As conclusões eram semelhantes, sinal de que o trabalho foi bem entendido, então reunimo-nos a faze</w:t>
      </w:r>
      <w:r>
        <w:rPr>
          <w:sz w:val="24"/>
          <w:szCs w:val="24"/>
        </w:rPr>
        <w:t>r uma conclusão que valesse por todos.</w:t>
      </w:r>
    </w:p>
    <w:p w:rsidR="00000000" w:rsidRDefault="00FD0923">
      <w:pPr>
        <w:pStyle w:val="Recuodecorpodetexto2"/>
        <w:spacing w:before="40" w:after="40"/>
        <w:ind w:left="540" w:right="535" w:firstLine="720"/>
        <w:rPr>
          <w:sz w:val="24"/>
          <w:szCs w:val="24"/>
        </w:rPr>
      </w:pPr>
    </w:p>
    <w:p w:rsidR="00000000" w:rsidRDefault="00FD0923">
      <w:pPr>
        <w:pStyle w:val="Recuodecorpodetexto2"/>
        <w:spacing w:before="40" w:after="40"/>
        <w:ind w:left="540" w:right="535" w:firstLine="720"/>
        <w:rPr>
          <w:sz w:val="24"/>
          <w:szCs w:val="24"/>
        </w:rPr>
      </w:pPr>
      <w:r>
        <w:rPr>
          <w:sz w:val="24"/>
          <w:szCs w:val="24"/>
        </w:rPr>
        <w:t>Todos que tiveram a oportunidade de ler este trabalho, agora sabem que, o Iluminismo foi um movimento revolucionário. Que ele contestava o mercantilismo, o poder da Igreja e o Antigo Regime. Que seus pensadores publi</w:t>
      </w:r>
      <w:r>
        <w:rPr>
          <w:sz w:val="24"/>
          <w:szCs w:val="24"/>
        </w:rPr>
        <w:t>caram um conjunto de livros, a Enciclopédia, onde colocaram suas idéias. E que apesar da ingenuidade de muitos dos seus postulados, foi enorme a influência desta revolução.</w:t>
      </w:r>
    </w:p>
    <w:p w:rsidR="00000000" w:rsidRDefault="00FD0923">
      <w:pPr>
        <w:pStyle w:val="Recuodecorpodetexto2"/>
        <w:spacing w:before="40" w:after="40"/>
        <w:ind w:left="540" w:right="535" w:firstLine="720"/>
        <w:rPr>
          <w:sz w:val="24"/>
          <w:szCs w:val="24"/>
        </w:rPr>
      </w:pPr>
      <w:r>
        <w:rPr>
          <w:sz w:val="24"/>
          <w:szCs w:val="24"/>
        </w:rPr>
        <w:t>Nenhum outro movimento, com exceção talvez do humanismo, contribuiu mais para dissi</w:t>
      </w:r>
      <w:r>
        <w:rPr>
          <w:sz w:val="24"/>
          <w:szCs w:val="24"/>
        </w:rPr>
        <w:t>par as névoas acumuladas de superstição e de cobiça ilógica que ainda envolviam o mundo ocidental. A Revolução Francesa é um dos movimentos onde podemos encontrar a influência iluminista. O racionalismo iluminista ajudou a quebrar os grilhões da tirania po</w:t>
      </w:r>
      <w:r>
        <w:rPr>
          <w:sz w:val="24"/>
          <w:szCs w:val="24"/>
        </w:rPr>
        <w:t xml:space="preserve">lítica e a enfraquecer o poder dos padres sem consciência. </w:t>
      </w:r>
    </w:p>
    <w:p w:rsidR="00000000" w:rsidRDefault="00FD0923">
      <w:pPr>
        <w:pStyle w:val="Recuodecorpodetexto2"/>
        <w:spacing w:before="40" w:after="40"/>
        <w:ind w:left="540" w:right="535" w:firstLine="720"/>
        <w:rPr>
          <w:sz w:val="24"/>
          <w:szCs w:val="24"/>
        </w:rPr>
      </w:pPr>
      <w:r>
        <w:rPr>
          <w:sz w:val="24"/>
          <w:szCs w:val="24"/>
        </w:rPr>
        <w:t>E se o Iluminismo teve algum mau resultado, foi sem dúvida o desenvolvimento exagerado do individualismo.</w:t>
      </w:r>
    </w:p>
    <w:p w:rsidR="00000000" w:rsidRDefault="00FD0923">
      <w:pPr>
        <w:spacing w:before="40" w:after="40"/>
        <w:ind w:left="540" w:right="535" w:firstLine="720"/>
        <w:jc w:val="both"/>
      </w:pPr>
    </w:p>
    <w:p w:rsidR="00000000" w:rsidRDefault="00FD0923">
      <w:pPr>
        <w:pStyle w:val="Cabealho"/>
        <w:tabs>
          <w:tab w:val="clear" w:pos="4419"/>
          <w:tab w:val="clear" w:pos="8838"/>
        </w:tabs>
      </w:pPr>
    </w:p>
    <w:p w:rsidR="00000000" w:rsidRDefault="00FD0923">
      <w:pPr>
        <w:spacing w:before="40" w:after="40"/>
        <w:jc w:val="center"/>
      </w:pPr>
      <w:r>
        <w:br w:type="page"/>
      </w:r>
    </w:p>
    <w:p w:rsidR="00000000" w:rsidRDefault="00FD0923">
      <w:pPr>
        <w:spacing w:before="40" w:after="40"/>
        <w:jc w:val="center"/>
      </w:pPr>
    </w:p>
    <w:p w:rsidR="00000000" w:rsidRDefault="00FD0923">
      <w:pPr>
        <w:spacing w:before="40" w:after="40"/>
        <w:jc w:val="center"/>
      </w:pPr>
    </w:p>
    <w:p w:rsidR="00000000" w:rsidRDefault="00FD0923">
      <w:pPr>
        <w:spacing w:before="40" w:after="40"/>
        <w:jc w:val="center"/>
      </w:pPr>
    </w:p>
    <w:p w:rsidR="00000000" w:rsidRDefault="00FD0923">
      <w:pPr>
        <w:spacing w:before="40" w:after="40"/>
        <w:jc w:val="center"/>
        <w:rPr>
          <w:rFonts w:ascii="Aristocrat" w:hAnsi="Aristocrat"/>
        </w:rPr>
      </w:pPr>
      <w:r>
        <w:rPr>
          <w:rFonts w:ascii="Aristocrat" w:hAnsi="Aristocrat"/>
        </w:rPr>
        <w:t>Bibliografia</w:t>
      </w:r>
    </w:p>
    <w:p w:rsidR="00000000" w:rsidRDefault="00FD0923">
      <w:pPr>
        <w:spacing w:before="40" w:after="40"/>
      </w:pPr>
    </w:p>
    <w:p w:rsidR="00000000" w:rsidRDefault="00FD0923">
      <w:pPr>
        <w:pStyle w:val="Cabealho"/>
        <w:tabs>
          <w:tab w:val="clear" w:pos="4419"/>
          <w:tab w:val="clear" w:pos="8838"/>
        </w:tabs>
        <w:spacing w:before="40" w:after="40"/>
      </w:pPr>
    </w:p>
    <w:p w:rsidR="00000000" w:rsidRDefault="00FD0923">
      <w:pPr>
        <w:spacing w:before="40" w:after="40"/>
      </w:pPr>
    </w:p>
    <w:p w:rsidR="00000000" w:rsidRDefault="00FD0923">
      <w:pPr>
        <w:spacing w:before="40" w:after="40"/>
        <w:jc w:val="both"/>
        <w:rPr>
          <w:i/>
          <w:iCs/>
        </w:rPr>
      </w:pPr>
      <w:r>
        <w:t xml:space="preserve">HISTÓRIA DA CIVILIZAÇÃO OCIDENTAL: </w:t>
      </w:r>
      <w:r>
        <w:rPr>
          <w:i/>
          <w:iCs/>
        </w:rPr>
        <w:t>Do Homem das Cavernas Até a Bomb</w:t>
      </w:r>
      <w:r>
        <w:rPr>
          <w:i/>
          <w:iCs/>
        </w:rPr>
        <w:t>a Atômica</w:t>
      </w:r>
    </w:p>
    <w:p w:rsidR="00000000" w:rsidRDefault="00FD0923">
      <w:pPr>
        <w:spacing w:before="40" w:after="40"/>
        <w:ind w:left="540"/>
        <w:jc w:val="both"/>
      </w:pPr>
      <w:r>
        <w:t xml:space="preserve">BURNS, Edward McNall – Tradução de Lourival Gomes Machado; Lourdes Santos Machado e; Leonel Vallandro / Título Original </w:t>
      </w:r>
      <w:r>
        <w:rPr>
          <w:i/>
          <w:iCs/>
        </w:rPr>
        <w:t>Western Civilization</w:t>
      </w:r>
      <w:r>
        <w:t>s</w:t>
      </w:r>
      <w:r>
        <w:rPr>
          <w:i/>
          <w:iCs/>
        </w:rPr>
        <w:t xml:space="preserve">: Their History and their Culture — </w:t>
      </w:r>
      <w:r>
        <w:t xml:space="preserve"> 2ª Edição. 3ª Impressão revista e atualizada de acordo com a 4ª ediç</w:t>
      </w:r>
      <w:r>
        <w:t>ão norte-americana. — Volume I; Editora Globo, Rio de Janeiro – Porto Alegre – São Paulo, 1964.</w:t>
      </w:r>
    </w:p>
    <w:p w:rsidR="00000000" w:rsidRDefault="00FD0923">
      <w:pPr>
        <w:spacing w:before="40" w:after="40"/>
        <w:ind w:firstLine="540"/>
        <w:jc w:val="both"/>
      </w:pPr>
    </w:p>
    <w:p w:rsidR="00000000" w:rsidRDefault="00FD0923">
      <w:pPr>
        <w:spacing w:before="40" w:after="40"/>
        <w:jc w:val="both"/>
      </w:pPr>
      <w:r>
        <w:t xml:space="preserve">JOHN LOCKE: </w:t>
      </w:r>
      <w:r>
        <w:rPr>
          <w:i/>
          <w:iCs/>
        </w:rPr>
        <w:t>Vida, Época, Filosofia e Obras de John Locke</w:t>
      </w:r>
    </w:p>
    <w:p w:rsidR="00000000" w:rsidRDefault="00FD0923">
      <w:pPr>
        <w:spacing w:before="40" w:after="40"/>
        <w:ind w:left="720" w:hanging="12"/>
        <w:jc w:val="both"/>
      </w:pPr>
      <w:r>
        <w:t xml:space="preserve">COBRA, Rubem Q. / </w:t>
      </w:r>
      <w:r>
        <w:rPr>
          <w:rStyle w:val="nfase"/>
        </w:rPr>
        <w:t xml:space="preserve">Locke. </w:t>
      </w:r>
      <w:r>
        <w:t xml:space="preserve">Página de Filosofia Moderna; Web Wide World: </w:t>
      </w:r>
      <w:r>
        <w:rPr>
          <w:color w:val="0000FF"/>
          <w:u w:val="single"/>
        </w:rPr>
        <w:t>www.geocities.com/filmod/rc-lock</w:t>
      </w:r>
      <w:r>
        <w:rPr>
          <w:color w:val="0000FF"/>
          <w:u w:val="single"/>
        </w:rPr>
        <w:t>e.html\</w:t>
      </w:r>
      <w:r>
        <w:t>, Geocities, Internet, 1998.</w:t>
      </w:r>
    </w:p>
    <w:p w:rsidR="00000000" w:rsidRDefault="00FD0923">
      <w:pPr>
        <w:spacing w:before="40" w:after="40"/>
        <w:jc w:val="both"/>
      </w:pPr>
    </w:p>
    <w:p w:rsidR="00000000" w:rsidRDefault="00FD0923">
      <w:pPr>
        <w:spacing w:before="40" w:after="40"/>
        <w:jc w:val="both"/>
      </w:pPr>
      <w:r>
        <w:t xml:space="preserve">ADAM SMITH: </w:t>
      </w:r>
      <w:r>
        <w:rPr>
          <w:i/>
          <w:iCs/>
        </w:rPr>
        <w:t>Liberalismo Econômico</w:t>
      </w:r>
    </w:p>
    <w:p w:rsidR="00000000" w:rsidRDefault="00FD0923">
      <w:pPr>
        <w:spacing w:before="40" w:after="40"/>
        <w:ind w:firstLine="708"/>
        <w:jc w:val="both"/>
      </w:pPr>
      <w:hyperlink r:id="rId5" w:history="1">
        <w:r>
          <w:rPr>
            <w:rStyle w:val="Hyperlink"/>
          </w:rPr>
          <w:t>http://economista.hpg.com.br/Geral/4/interna_hpg2.html</w:t>
        </w:r>
      </w:hyperlink>
    </w:p>
    <w:p w:rsidR="00000000" w:rsidRDefault="00FD0923">
      <w:pPr>
        <w:spacing w:before="40" w:after="40"/>
        <w:jc w:val="both"/>
      </w:pPr>
    </w:p>
    <w:p w:rsidR="00000000" w:rsidRDefault="00FD0923">
      <w:pPr>
        <w:spacing w:before="40" w:after="40"/>
        <w:jc w:val="both"/>
      </w:pPr>
      <w:r>
        <w:t>DESPOTISMO ESCLARECIDO</w:t>
      </w:r>
    </w:p>
    <w:p w:rsidR="00000000" w:rsidRDefault="00FD0923">
      <w:pPr>
        <w:spacing w:before="40" w:after="40"/>
        <w:ind w:firstLine="708"/>
        <w:jc w:val="both"/>
      </w:pPr>
      <w:hyperlink r:id="rId6" w:history="1">
        <w:r>
          <w:rPr>
            <w:rStyle w:val="Hyperlink"/>
          </w:rPr>
          <w:t>http://orbita.starmedia.com/~mafia137/despotismoesclarecido.htm</w:t>
        </w:r>
      </w:hyperlink>
    </w:p>
    <w:p w:rsidR="00000000" w:rsidRDefault="00FD0923">
      <w:pPr>
        <w:spacing w:before="40" w:after="40"/>
        <w:ind w:firstLine="708"/>
        <w:jc w:val="both"/>
      </w:pPr>
    </w:p>
    <w:p w:rsidR="00FD0923" w:rsidRDefault="00FD0923">
      <w:pPr>
        <w:pStyle w:val="Cabealho"/>
        <w:tabs>
          <w:tab w:val="clear" w:pos="4419"/>
          <w:tab w:val="clear" w:pos="8838"/>
        </w:tabs>
        <w:jc w:val="both"/>
      </w:pPr>
      <w:r>
        <w:br w:type="page"/>
      </w:r>
    </w:p>
    <w:sectPr w:rsidR="00FD0923">
      <w:pgSz w:w="11907" w:h="16840" w:code="9"/>
      <w:pgMar w:top="1418" w:right="1134" w:bottom="1134" w:left="1418" w:header="0" w:footer="567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stocra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02E6"/>
    <w:multiLevelType w:val="hybridMultilevel"/>
    <w:tmpl w:val="A7C004E2"/>
    <w:lvl w:ilvl="0" w:tplc="A2A4F18E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90"/>
  <w:drawingGridVerticalSpacing w:val="2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68"/>
    <w:rsid w:val="00963168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13F1E-E120-4096-B222-2AAA7258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stocrat" w:hAnsi="Aristocrat"/>
      <w:b/>
      <w:bCs/>
      <w:i/>
      <w:iCs/>
      <w:sz w:val="96"/>
      <w:szCs w:val="9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iCs/>
      <w:sz w:val="44"/>
      <w:szCs w:val="4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i/>
      <w:iCs/>
      <w:sz w:val="20"/>
      <w:szCs w:val="20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pPr>
      <w:ind w:left="540" w:right="535" w:firstLine="708"/>
      <w:jc w:val="both"/>
    </w:pPr>
    <w:rPr>
      <w:sz w:val="20"/>
      <w:szCs w:val="20"/>
    </w:rPr>
  </w:style>
  <w:style w:type="paragraph" w:styleId="Corpodetexto">
    <w:name w:val="Body Text"/>
    <w:basedOn w:val="Normal"/>
    <w:semiHidden/>
    <w:rPr>
      <w:sz w:val="20"/>
      <w:szCs w:val="20"/>
    </w:rPr>
  </w:style>
  <w:style w:type="paragraph" w:styleId="Recuodecorpodetexto">
    <w:name w:val="Body Text Indent"/>
    <w:basedOn w:val="Normal"/>
    <w:semiHidden/>
    <w:pPr>
      <w:jc w:val="both"/>
    </w:pPr>
    <w:rPr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Forte">
    <w:name w:val="Strong"/>
    <w:basedOn w:val="Fontepargpadro"/>
    <w:qFormat/>
    <w:rPr>
      <w:b/>
      <w:bCs/>
    </w:rPr>
  </w:style>
  <w:style w:type="character" w:styleId="nfase">
    <w:name w:val="Emphasis"/>
    <w:basedOn w:val="Fontepargpadro"/>
    <w:qFormat/>
    <w:rPr>
      <w:i/>
      <w:iCs/>
    </w:rPr>
  </w:style>
  <w:style w:type="paragraph" w:styleId="Recuodecorpodetexto2">
    <w:name w:val="Body Text Indent 2"/>
    <w:basedOn w:val="Normal"/>
    <w:semiHidden/>
    <w:pPr>
      <w:ind w:firstLine="708"/>
      <w:jc w:val="both"/>
    </w:pPr>
    <w:rPr>
      <w:sz w:val="20"/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bita.starmedia.com/~mafia137/despotismoesclarecido.htm" TargetMode="External"/><Relationship Id="rId5" Type="http://schemas.openxmlformats.org/officeDocument/2006/relationships/hyperlink" Target="http://economista.hpg.com.br/Geral/4/interna_hpg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4337</Words>
  <Characters>23425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EDUCAÇÃO TECNOLÓGICA DO PARÁ</vt:lpstr>
    </vt:vector>
  </TitlesOfParts>
  <Company>No Problem</Company>
  <LinksUpToDate>false</LinksUpToDate>
  <CharactersWithSpaces>27707</CharactersWithSpaces>
  <SharedDoc>false</SharedDoc>
  <HLinks>
    <vt:vector size="12" baseType="variant">
      <vt:variant>
        <vt:i4>2293863</vt:i4>
      </vt:variant>
      <vt:variant>
        <vt:i4>3</vt:i4>
      </vt:variant>
      <vt:variant>
        <vt:i4>0</vt:i4>
      </vt:variant>
      <vt:variant>
        <vt:i4>5</vt:i4>
      </vt:variant>
      <vt:variant>
        <vt:lpwstr>http://orbita.starmedia.com/~mafia137/despotismoesclarecido.htm</vt:lpwstr>
      </vt:variant>
      <vt:variant>
        <vt:lpwstr/>
      </vt:variant>
      <vt:variant>
        <vt:i4>6946894</vt:i4>
      </vt:variant>
      <vt:variant>
        <vt:i4>0</vt:i4>
      </vt:variant>
      <vt:variant>
        <vt:i4>0</vt:i4>
      </vt:variant>
      <vt:variant>
        <vt:i4>5</vt:i4>
      </vt:variant>
      <vt:variant>
        <vt:lpwstr>http://economista.hpg.com.br/Geral/4/interna_hpg2.html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EDUCAÇÃO TECNOLÓGICA DO PARÁ</dc:title>
  <dc:subject/>
  <dc:creator>CURSOMASTER</dc:creator>
  <cp:keywords/>
  <dc:description/>
  <cp:lastModifiedBy>Usuário do Windows</cp:lastModifiedBy>
  <cp:revision>2</cp:revision>
  <cp:lastPrinted>2001-01-30T18:01:00Z</cp:lastPrinted>
  <dcterms:created xsi:type="dcterms:W3CDTF">2018-08-23T19:37:00Z</dcterms:created>
  <dcterms:modified xsi:type="dcterms:W3CDTF">2018-08-23T19:37:00Z</dcterms:modified>
</cp:coreProperties>
</file>