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84B30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Espanhol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Nascido em um pequeno rincão de Castela, na península ibérica, o espanhol ou castelhano é hoje uma das línguas mais faladas do mundo. Com mais de um milênio de vida literária, o idioma diversificou seus estilos e formas dialetais, tanto na Espanha</w:t>
      </w:r>
      <w:r>
        <w:rPr>
          <w:rFonts w:ascii="Verdana" w:hAnsi="Verdana"/>
          <w:sz w:val="20"/>
        </w:rPr>
        <w:t xml:space="preserve"> como nos muitos países da América onde é a língua oficial.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vasto território em que se fala o espanhol abrange grande parte da América Latina (com exceção do Brasil, Haiti e Guianas), alguns pontos da costa ocidental da África e as Filipinas, além das co</w:t>
      </w:r>
      <w:r>
        <w:rPr>
          <w:rFonts w:ascii="Verdana" w:hAnsi="Verdana"/>
          <w:sz w:val="20"/>
        </w:rPr>
        <w:t>munidades judias da Turquia européia, dos Balcãs, da Síria e de Israel. O nome castelhano, mais empregado na América Latina que na própria Espanha, é reminiscência do domínio alcançado pelo dialeto do reino de Castela, que absorveu os demais (leonês e nava</w:t>
      </w:r>
      <w:r>
        <w:rPr>
          <w:rFonts w:ascii="Verdana" w:hAnsi="Verdana"/>
          <w:sz w:val="20"/>
        </w:rPr>
        <w:t>rro-aragonês), servindo de base à língua literária da Espanha.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História. Antes da conquista romana da península ibérica, habitaram essa região os povos iberos, cujo falar, provavelmente, foi o responsável pela conversão do f inicial em h. A influência mais</w:t>
      </w:r>
      <w:r>
        <w:rPr>
          <w:rFonts w:ascii="Verdana" w:hAnsi="Verdana"/>
          <w:sz w:val="20"/>
        </w:rPr>
        <w:t xml:space="preserve"> acentuada deve-se aos romanos, após a segunda guerra púnica, e abrange os campos léxico, morfológico e sintático. A partir do século V outras influências se fizeram sentir, com as conquistas dos germânicos (vândalos, alanos, suevos e visigodos), que termi</w:t>
      </w:r>
      <w:r>
        <w:rPr>
          <w:rFonts w:ascii="Verdana" w:hAnsi="Verdana"/>
          <w:sz w:val="20"/>
        </w:rPr>
        <w:t>nou no ano 711 com as invasões dos árabes, cujo domínio deixou marcas profundas no espanhol.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primeiros documentos do castelhano encontram-se em textos latinos do século VIII, mas somente no século XIII se iniciou a formação da língua literária, cuja  fi</w:t>
      </w:r>
      <w:r>
        <w:rPr>
          <w:rFonts w:ascii="Verdana" w:hAnsi="Verdana"/>
          <w:sz w:val="20"/>
        </w:rPr>
        <w:t>xação culminou em 1492 com a união de Castela e Aragão, data que coincidiu com a expulsão definitiva dos árabes e a publicação da Gramática castellana de Antonio de Nebrija.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século XVIII fixaram-se em todos os níveis da língua as normas do espanhol mode</w:t>
      </w:r>
      <w:r>
        <w:rPr>
          <w:rFonts w:ascii="Verdana" w:hAnsi="Verdana"/>
          <w:sz w:val="20"/>
        </w:rPr>
        <w:t>rno. Com o lema de "purifica, fixa e dá esplendor", foi criada em 1713 a Real Academia Espanhola. Seu objetivo imediato foi a redação do chamado Dicionario de autoridades, um dos mais importantes trabalhos lexicográficos da época. Foi reconhecido o poder n</w:t>
      </w:r>
      <w:r>
        <w:rPr>
          <w:rFonts w:ascii="Verdana" w:hAnsi="Verdana"/>
          <w:sz w:val="20"/>
        </w:rPr>
        <w:t>ormativo (sancionador dos usos lingüísticos como corretos ou incorretos) da instituição, que o manteve posteriormente, embora com alcance limitado. Em 1741, a Academia publicou a Ortografía, fixando novas normas ortográficas que, no essencial, permaneceram</w:t>
      </w:r>
      <w:r>
        <w:rPr>
          <w:rFonts w:ascii="Verdana" w:hAnsi="Verdana"/>
          <w:sz w:val="20"/>
        </w:rPr>
        <w:t xml:space="preserve"> estáveis.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Espanha, o espanhol se divide em três grupos, que correspondem às três fases da Reconquista sobre os árabes: o asturiano, o leonês e o aragonês, ao norte; o castelhano, fonte da língua literária, no centro; e o andaluz, no sul.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espanhol da </w:t>
      </w:r>
      <w:r>
        <w:rPr>
          <w:rFonts w:ascii="Verdana" w:hAnsi="Verdana"/>
          <w:sz w:val="20"/>
        </w:rPr>
        <w:t>América. As peculiaridades do espanhol da América foram determinadas por dois fatores fundamentais: a influência das línguas indígenas e o tipo de língua levado pelos colonizadores espanhóis. Por ocasião da chegada destes, existia nas terras hispano-americ</w:t>
      </w:r>
      <w:r>
        <w:rPr>
          <w:rFonts w:ascii="Verdana" w:hAnsi="Verdana"/>
          <w:sz w:val="20"/>
        </w:rPr>
        <w:t>anas cerca de 170 grupos lingüísticos, cujos domínios territoriais reduziram-se progressivamente.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ação do substrato das línguas índias manifestou-se especialmente no léxico. Os colonizadores, ao chegar ao Novo Mundo, encontraram-se com realidades desconh</w:t>
      </w:r>
      <w:r>
        <w:rPr>
          <w:rFonts w:ascii="Verdana" w:hAnsi="Verdana"/>
          <w:sz w:val="20"/>
        </w:rPr>
        <w:t>ecidas para eles, que precisavam de novas palavras que as designassem; para esse fim, serviram-se principalmente do vocabulário indígena. O maior número de empréstimos foi tomado de três línguas: o náuatle (centro do México), o aruaque (Antilhas e norte da</w:t>
      </w:r>
      <w:r>
        <w:rPr>
          <w:rFonts w:ascii="Verdana" w:hAnsi="Verdana"/>
          <w:sz w:val="20"/>
        </w:rPr>
        <w:t xml:space="preserve"> América do Sul) e o quíchua, nos Andes.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Muitas dessas palavras passaram para o espanhol europeu, assim como para outros idiomas. É controversa, porém, a possível influência das línguas indígenas na pronúncia. Há numerosos casos em que o fenômeno é evident</w:t>
      </w:r>
      <w:r>
        <w:rPr>
          <w:rFonts w:ascii="Verdana" w:hAnsi="Verdana"/>
          <w:sz w:val="20"/>
        </w:rPr>
        <w:t>e, embora se limite, em geral, a regiões e grupos sociais determinados. Nos Andes do Equador, do Peru e da Bolívia, é freqüente a confusão entre o y e o i, por um lado, e o y e o u, por outro, o que se deve à influência quíchua. Também se explica clarament</w:t>
      </w:r>
      <w:r>
        <w:rPr>
          <w:rFonts w:ascii="Verdana" w:hAnsi="Verdana"/>
          <w:sz w:val="20"/>
        </w:rPr>
        <w:t>e pela ação de um substrato indígena o debilitamento das vogais átonas (sem acento prosódico) em certas regiões do México.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maioria das peculiaridades fonéticas do espanhol da América se registram dialetalmente na península ibérica, especialmente nas líng</w:t>
      </w:r>
      <w:r>
        <w:rPr>
          <w:rFonts w:ascii="Verdana" w:hAnsi="Verdana"/>
          <w:sz w:val="20"/>
        </w:rPr>
        <w:t>uas meridionais, o que levou a uma discussão sobre o possível caráter andaluz desse espanhol. Alguns lingüistas sustentam que muitas dessas peculiaridades são resultado de uma evolução própria e independente, enquanto outros defendem sua provável origem an</w:t>
      </w:r>
      <w:r>
        <w:rPr>
          <w:rFonts w:ascii="Verdana" w:hAnsi="Verdana"/>
          <w:sz w:val="20"/>
        </w:rPr>
        <w:t>daluz.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Pelas conexões entre o espanhol andaluz e o da América, que se manifestam não só no plano fonético como em coincidências no léxico e certos fenômenos gramaticais, ambas </w:t>
      </w:r>
      <w:r>
        <w:rPr>
          <w:rFonts w:ascii="Verdana" w:hAnsi="Verdana"/>
          <w:sz w:val="20"/>
        </w:rPr>
        <w:lastRenderedPageBreak/>
        <w:t>as variantes foram agrupadas sob a denominação comum de "espanhol atlântico". En</w:t>
      </w:r>
      <w:r>
        <w:rPr>
          <w:rFonts w:ascii="Verdana" w:hAnsi="Verdana"/>
          <w:sz w:val="20"/>
        </w:rPr>
        <w:t xml:space="preserve">tretanto, não deixa de se manifestar na América a influência da fala de outras regiões espanholas. Nas cordilheiras andinas, por exemplo, observa-se uma analogia maior com a pronúncia de Castela. Em muitos casos também se observa na América a persistência </w:t>
      </w:r>
      <w:r>
        <w:rPr>
          <w:rFonts w:ascii="Verdana" w:hAnsi="Verdana"/>
          <w:sz w:val="20"/>
        </w:rPr>
        <w:t>de grande quantidade de arcaísmos e de usos gramaticais desaparecidos no espanhol ibérico.</w:t>
      </w:r>
    </w:p>
    <w:p w:rsidR="0000000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Podem distinguir-se as seguintes áreas idiomáticas no espanhol da América: México e América Central,  Caribe, a zona andina e o cone sul. Não obstante, o idioma perm</w:t>
      </w:r>
      <w:r>
        <w:rPr>
          <w:rFonts w:ascii="Verdana" w:hAnsi="Verdana"/>
          <w:sz w:val="20"/>
        </w:rPr>
        <w:t>anece essencialmente homogêneo em todas as regiões de fala espanhola. As características do sistema fonológico do espanhol e o intercâmbio cultural são os principais fatores que contribuem para reforçar essa unidade.</w:t>
      </w:r>
    </w:p>
    <w:p w:rsidR="00000000" w:rsidRDefault="00C84B30">
      <w:pPr>
        <w:jc w:val="both"/>
        <w:rPr>
          <w:rFonts w:ascii="Verdana" w:hAnsi="Verdana"/>
          <w:sz w:val="20"/>
        </w:rPr>
      </w:pPr>
    </w:p>
    <w:p w:rsidR="00000000" w:rsidRDefault="00C84B30">
      <w:pPr>
        <w:jc w:val="both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C84B30" w:rsidRDefault="00C84B3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internet.</w:t>
      </w:r>
    </w:p>
    <w:sectPr w:rsidR="00C84B30">
      <w:pgSz w:w="12240" w:h="15840"/>
      <w:pgMar w:top="822" w:right="1701" w:bottom="8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B4"/>
    <w:rsid w:val="00C84B30"/>
    <w:rsid w:val="00E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F1717-8710-44A6-A3EF-FF01855A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Espanhol</vt:lpstr>
    </vt:vector>
  </TitlesOfParts>
  <Company>NILSON AMADEU - CURSOS (MASTERSHOP)</Company>
  <LinksUpToDate>false</LinksUpToDate>
  <CharactersWithSpaces>5454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Espanhol</dc:title>
  <dc:subject/>
  <dc:creator>CURSOMASTER</dc:creator>
  <cp:keywords/>
  <dc:description/>
  <cp:lastModifiedBy>Usuário do Windows</cp:lastModifiedBy>
  <cp:revision>2</cp:revision>
  <dcterms:created xsi:type="dcterms:W3CDTF">2018-08-29T19:04:00Z</dcterms:created>
  <dcterms:modified xsi:type="dcterms:W3CDTF">2018-08-29T19:04:00Z</dcterms:modified>
</cp:coreProperties>
</file>