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0D60">
      <w:pPr>
        <w:pStyle w:val="Ttulo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257300" cy="1714500"/>
                <wp:effectExtent l="3810" t="5080" r="91440" b="9017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D60" w:rsidRDefault="00580D60" w:rsidP="00580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125730" w14:dir="2700000" w14:sx="100000" w14:sy="100000" w14:kx="0" w14:ky="0" w14:algn="ctr">
                                  <w14:srgbClr w14:val="C0C0C0"/>
                                </w14:shadow>
                              </w:rPr>
                              <w:t>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1pt;margin-top:-54pt;width:99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580D60" w:rsidRDefault="00580D60" w:rsidP="00580D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shadow/>
                          <w:color w:val="336699"/>
                          <w:sz w:val="72"/>
                          <w:szCs w:val="72"/>
                          <w14:shadow w14:blurRad="0" w14:dist="125730" w14:dir="2700000" w14:sx="100000" w14:sy="100000" w14:kx="0" w14:ky="0" w14:algn="ctr">
                            <w14:srgbClr w14:val="C0C0C0"/>
                          </w14:shadow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 w:rsidR="000E7152">
        <w:t>Crase</w:t>
      </w:r>
    </w:p>
    <w:p w:rsidR="00000000" w:rsidRDefault="000E7152">
      <w:pPr>
        <w:ind w:left="360"/>
        <w:rPr>
          <w:rFonts w:ascii="Courier New" w:hAnsi="Courier New" w:cs="Courier New"/>
          <w:b/>
          <w:bCs/>
          <w:i/>
          <w:iCs/>
          <w:sz w:val="28"/>
        </w:rPr>
      </w:pPr>
    </w:p>
    <w:p w:rsidR="00000000" w:rsidRDefault="000E7152">
      <w:pPr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8"/>
        </w:rPr>
      </w:pPr>
      <w:r>
        <w:rPr>
          <w:rFonts w:ascii="Courier New" w:hAnsi="Courier New" w:cs="Courier New"/>
          <w:b/>
          <w:bCs/>
          <w:i/>
          <w:iCs/>
          <w:sz w:val="28"/>
        </w:rPr>
        <w:t>A crase é um acento gráfico?</w:t>
      </w:r>
    </w:p>
    <w:p w:rsidR="00000000" w:rsidRDefault="000E7152">
      <w:pPr>
        <w:rPr>
          <w:sz w:val="28"/>
        </w:rPr>
      </w:pPr>
    </w:p>
    <w:p w:rsidR="00000000" w:rsidRDefault="000E7152">
      <w:pPr>
        <w:ind w:left="360"/>
        <w:jc w:val="both"/>
        <w:rPr>
          <w:sz w:val="28"/>
        </w:rPr>
      </w:pPr>
      <w:r>
        <w:rPr>
          <w:sz w:val="28"/>
        </w:rPr>
        <w:t>Não. A crase não é um acento gráfico. Palavra que em gre-</w:t>
      </w:r>
    </w:p>
    <w:p w:rsidR="00000000" w:rsidRDefault="000E7152">
      <w:pPr>
        <w:pStyle w:val="Corpodetexto"/>
      </w:pPr>
      <w:r>
        <w:t>go significa fusão, ou união, de duas vogais iguais e contíguas. Ao falarmos, é normal acontecerem crases:</w:t>
      </w:r>
    </w:p>
    <w:p w:rsidR="00000000" w:rsidRDefault="000E7152">
      <w:pPr>
        <w:pStyle w:val="Corpodetexto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Estava abert</w:t>
      </w:r>
      <w:r>
        <w:rPr>
          <w:i/>
          <w:iCs/>
          <w:color w:val="0000FF"/>
          <w:u w:val="single"/>
        </w:rPr>
        <w:t>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o</w:t>
      </w:r>
      <w:r>
        <w:rPr>
          <w:i/>
          <w:iCs/>
          <w:color w:val="0000FF"/>
        </w:rPr>
        <w:t xml:space="preserve"> caminho.</w:t>
      </w:r>
    </w:p>
    <w:p w:rsidR="00000000" w:rsidRDefault="000E7152">
      <w:pPr>
        <w:pStyle w:val="Corpodetexto"/>
        <w:rPr>
          <w:color w:val="0000FF"/>
        </w:rPr>
      </w:pPr>
    </w:p>
    <w:p w:rsidR="00000000" w:rsidRDefault="000E7152">
      <w:pPr>
        <w:pStyle w:val="Corpodetexto"/>
      </w:pPr>
      <w:r>
        <w:t>Em casos como o do exemplo</w:t>
      </w:r>
      <w:r>
        <w:t xml:space="preserve"> acima não se registra o sinal gráfico da crase. É que na Língua Portuguesa só se assinalam as crases da preposição </w:t>
      </w:r>
      <w:r>
        <w:rPr>
          <w:b/>
          <w:bCs/>
        </w:rPr>
        <w:t>a</w:t>
      </w:r>
      <w:r>
        <w:t xml:space="preserve"> com o artigo </w:t>
      </w:r>
      <w:r>
        <w:rPr>
          <w:b/>
          <w:bCs/>
        </w:rPr>
        <w:t>a/as</w:t>
      </w:r>
      <w:r>
        <w:t xml:space="preserve">; com os pronomes demonstrativos </w:t>
      </w:r>
      <w:r>
        <w:rPr>
          <w:b/>
          <w:bCs/>
        </w:rPr>
        <w:t>a/as</w:t>
      </w:r>
      <w:r>
        <w:t xml:space="preserve"> e com a vogal inicial dos pronomes demonstrativos – </w:t>
      </w:r>
      <w:r>
        <w:rPr>
          <w:b/>
          <w:bCs/>
        </w:rPr>
        <w:t>a</w:t>
      </w:r>
      <w:r>
        <w:t xml:space="preserve">quele, </w:t>
      </w:r>
      <w:r>
        <w:rPr>
          <w:b/>
          <w:bCs/>
        </w:rPr>
        <w:t>a</w:t>
      </w:r>
      <w:r>
        <w:t xml:space="preserve">quela, </w:t>
      </w:r>
      <w:r>
        <w:rPr>
          <w:b/>
          <w:bCs/>
        </w:rPr>
        <w:t>a</w:t>
      </w:r>
      <w:r>
        <w:t>quilo.</w:t>
      </w:r>
    </w:p>
    <w:p w:rsidR="00000000" w:rsidRDefault="000E7152">
      <w:pPr>
        <w:pStyle w:val="Corpodetexto"/>
      </w:pPr>
      <w:r>
        <w:t>O sinal</w:t>
      </w:r>
      <w:r>
        <w:t xml:space="preserve"> gráfico que marca a crase (`) chama-se acento grave.</w:t>
      </w:r>
    </w:p>
    <w:p w:rsidR="00000000" w:rsidRDefault="00580D60">
      <w:pPr>
        <w:pStyle w:val="Corpodetex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22860" t="14605" r="1524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CB9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" strokecolor="navy" strokeweight="2.25pt"/>
            </w:pict>
          </mc:Fallback>
        </mc:AlternateContent>
      </w:r>
    </w:p>
    <w:p w:rsidR="00000000" w:rsidRDefault="000E7152">
      <w:pPr>
        <w:pStyle w:val="Corpodetexto"/>
      </w:pPr>
    </w:p>
    <w:p w:rsidR="00000000" w:rsidRDefault="000E7152">
      <w:pPr>
        <w:pStyle w:val="Corpodetexto"/>
        <w:rPr>
          <w:b/>
          <w:bCs/>
        </w:rPr>
      </w:pPr>
      <w:r>
        <w:rPr>
          <w:b/>
          <w:bCs/>
        </w:rPr>
        <w:t>1.  Crase de preposição a + artigo a/as</w:t>
      </w:r>
    </w:p>
    <w:p w:rsidR="00000000" w:rsidRDefault="000E7152">
      <w:pPr>
        <w:pStyle w:val="Corpodetexto"/>
      </w:pPr>
      <w:r>
        <w:t>A regra geral determina que ocorrerá crase:</w:t>
      </w:r>
    </w:p>
    <w:p w:rsidR="00000000" w:rsidRDefault="000E7152">
      <w:pPr>
        <w:pStyle w:val="Corpodetexto"/>
      </w:pPr>
    </w:p>
    <w:p w:rsidR="00000000" w:rsidRDefault="000E7152">
      <w:pPr>
        <w:pStyle w:val="Corpodetexto"/>
        <w:numPr>
          <w:ilvl w:val="0"/>
          <w:numId w:val="1"/>
        </w:numPr>
      </w:pPr>
      <w:r>
        <w:t xml:space="preserve">Se o </w:t>
      </w:r>
      <w:r>
        <w:rPr>
          <w:b/>
          <w:bCs/>
        </w:rPr>
        <w:t xml:space="preserve">termo regente </w:t>
      </w:r>
      <w:r>
        <w:t xml:space="preserve">exigir a preposição </w:t>
      </w:r>
      <w:r>
        <w:rPr>
          <w:b/>
          <w:bCs/>
        </w:rPr>
        <w:t>a</w:t>
      </w:r>
      <w:r>
        <w:t xml:space="preserve">: chegar </w:t>
      </w:r>
      <w:r>
        <w:rPr>
          <w:b/>
          <w:bCs/>
        </w:rPr>
        <w:t>a</w:t>
      </w:r>
      <w:r>
        <w:t xml:space="preserve">, contrário </w:t>
      </w:r>
      <w:r>
        <w:rPr>
          <w:b/>
          <w:bCs/>
        </w:rPr>
        <w:t>a</w:t>
      </w:r>
      <w:r>
        <w:t>.</w:t>
      </w:r>
    </w:p>
    <w:p w:rsidR="00000000" w:rsidRDefault="000E7152">
      <w:pPr>
        <w:pStyle w:val="Corpodetexto"/>
        <w:numPr>
          <w:ilvl w:val="0"/>
          <w:numId w:val="1"/>
        </w:numPr>
      </w:pPr>
      <w:r>
        <w:t xml:space="preserve">Se o </w:t>
      </w:r>
      <w:r>
        <w:rPr>
          <w:b/>
          <w:bCs/>
        </w:rPr>
        <w:t xml:space="preserve">termo regido </w:t>
      </w:r>
      <w:r>
        <w:t xml:space="preserve">aceitar o artigo </w:t>
      </w:r>
      <w:r>
        <w:rPr>
          <w:b/>
          <w:bCs/>
        </w:rPr>
        <w:t>a/as</w:t>
      </w:r>
      <w:r>
        <w:t xml:space="preserve">: </w:t>
      </w:r>
      <w:r>
        <w:rPr>
          <w:b/>
          <w:bCs/>
        </w:rPr>
        <w:t xml:space="preserve">a </w:t>
      </w:r>
      <w:r>
        <w:t>escola</w:t>
      </w:r>
      <w:r>
        <w:t xml:space="preserve">, </w:t>
      </w:r>
      <w:r>
        <w:rPr>
          <w:b/>
          <w:bCs/>
        </w:rPr>
        <w:t>a</w:t>
      </w:r>
      <w:r>
        <w:t xml:space="preserve"> idéia.</w:t>
      </w:r>
    </w:p>
    <w:p w:rsidR="00000000" w:rsidRDefault="000E7152">
      <w:pPr>
        <w:pStyle w:val="Corpodetexto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Cheguei </w:t>
      </w:r>
      <w:r>
        <w:rPr>
          <w:i/>
          <w:iCs/>
          <w:color w:val="0000FF"/>
          <w:u w:val="single"/>
        </w:rPr>
        <w:t>à</w:t>
      </w:r>
      <w:r>
        <w:rPr>
          <w:i/>
          <w:iCs/>
          <w:color w:val="0000FF"/>
        </w:rPr>
        <w:t xml:space="preserve"> escola.</w:t>
      </w: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Sou contrário </w:t>
      </w:r>
      <w:r>
        <w:rPr>
          <w:i/>
          <w:iCs/>
          <w:color w:val="0000FF"/>
          <w:u w:val="single"/>
        </w:rPr>
        <w:t>à</w:t>
      </w:r>
      <w:r>
        <w:rPr>
          <w:i/>
          <w:iCs/>
          <w:color w:val="0000FF"/>
        </w:rPr>
        <w:t xml:space="preserve"> idéia de trabalhar em casa.</w:t>
      </w:r>
    </w:p>
    <w:p w:rsidR="00000000" w:rsidRDefault="000E7152">
      <w:pPr>
        <w:pStyle w:val="Corpodetexto"/>
        <w:jc w:val="center"/>
        <w:rPr>
          <w:i/>
          <w:iCs/>
        </w:rPr>
      </w:pPr>
    </w:p>
    <w:p w:rsidR="00000000" w:rsidRDefault="000E7152">
      <w:pPr>
        <w:pStyle w:val="Corpodetexto"/>
        <w:jc w:val="left"/>
      </w:pPr>
      <w:r>
        <w:t>Mas, se ocorrerem essas duas condições, não haverá crase: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Conheço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escola.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  <w:r>
        <w:t>No exemplo acima não ocorre a crase porque falta a primeira condição: o termo regente não exige preposi</w:t>
      </w:r>
      <w:r>
        <w:t>ção.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center"/>
        <w:rPr>
          <w:color w:val="0000FF"/>
        </w:rPr>
      </w:pPr>
      <w:r>
        <w:rPr>
          <w:i/>
          <w:iCs/>
          <w:color w:val="0000FF"/>
        </w:rPr>
        <w:t xml:space="preserve">Cheguei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Curitiba.</w:t>
      </w:r>
    </w:p>
    <w:p w:rsidR="00000000" w:rsidRDefault="000E7152">
      <w:pPr>
        <w:pStyle w:val="Corpodetexto"/>
        <w:jc w:val="center"/>
      </w:pPr>
    </w:p>
    <w:p w:rsidR="00000000" w:rsidRDefault="000E7152">
      <w:pPr>
        <w:pStyle w:val="Corpodetexto"/>
        <w:jc w:val="left"/>
      </w:pPr>
      <w:r>
        <w:t>No caso acima, não ocorre a crase porque falta a segunda condição, ou seja, o termo regido não aceita artigo.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  <w:rPr>
          <w:b/>
          <w:bCs/>
        </w:rPr>
      </w:pPr>
      <w:r>
        <w:rPr>
          <w:b/>
          <w:bCs/>
        </w:rPr>
        <w:lastRenderedPageBreak/>
        <w:t>2. Dicas</w:t>
      </w:r>
    </w:p>
    <w:p w:rsidR="00000000" w:rsidRDefault="000E7152">
      <w:pPr>
        <w:pStyle w:val="Corpodetexto"/>
        <w:jc w:val="left"/>
      </w:pPr>
      <w:r>
        <w:t>Há duas dicas simples que ajudam a saber quando ocorre crase: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>Substituir a palavra feminina por outra ma</w:t>
      </w:r>
      <w:r>
        <w:t xml:space="preserve">sculina. Se ocorrer a forma </w:t>
      </w:r>
      <w:r>
        <w:rPr>
          <w:b/>
          <w:bCs/>
        </w:rPr>
        <w:t>ao</w:t>
      </w:r>
      <w:r>
        <w:t xml:space="preserve"> é sinal de que a crase: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  <w:u w:val="single"/>
        </w:rPr>
      </w:pPr>
      <w:r>
        <w:rPr>
          <w:i/>
          <w:iCs/>
          <w:color w:val="0000FF"/>
        </w:rPr>
        <w:t xml:space="preserve">Fui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sala</w:t>
      </w:r>
      <w:r>
        <w:rPr>
          <w:i/>
          <w:iCs/>
          <w:color w:val="0000FF"/>
        </w:rPr>
        <w:t xml:space="preserve"> (?).          Fui </w:t>
      </w:r>
      <w:r>
        <w:rPr>
          <w:i/>
          <w:iCs/>
          <w:color w:val="0000FF"/>
          <w:u w:val="single"/>
        </w:rPr>
        <w:t>ao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salão</w:t>
      </w: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</w:pPr>
      <w:r>
        <w:t xml:space="preserve">Portanto, o correto é: Fui </w:t>
      </w:r>
      <w:r>
        <w:rPr>
          <w:u w:val="single"/>
        </w:rPr>
        <w:t>à</w:t>
      </w:r>
      <w:r>
        <w:t xml:space="preserve"> </w:t>
      </w:r>
      <w:r>
        <w:rPr>
          <w:u w:val="single"/>
        </w:rPr>
        <w:t>sala</w:t>
      </w:r>
      <w:r>
        <w:t>.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Estavam </w:t>
      </w:r>
      <w:r>
        <w:rPr>
          <w:i/>
          <w:iCs/>
          <w:color w:val="0000FF"/>
          <w:u w:val="single"/>
        </w:rPr>
        <w:t>frente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frente</w:t>
      </w:r>
      <w:r>
        <w:rPr>
          <w:i/>
          <w:iCs/>
          <w:color w:val="0000FF"/>
        </w:rPr>
        <w:t xml:space="preserve"> (?).          Estavam </w:t>
      </w:r>
      <w:r>
        <w:rPr>
          <w:i/>
          <w:iCs/>
          <w:color w:val="0000FF"/>
          <w:u w:val="single"/>
        </w:rPr>
        <w:t>lado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lado</w:t>
      </w:r>
      <w:r>
        <w:rPr>
          <w:i/>
          <w:iCs/>
          <w:color w:val="0000FF"/>
        </w:rPr>
        <w:t>.</w:t>
      </w:r>
    </w:p>
    <w:p w:rsidR="00000000" w:rsidRDefault="000E7152">
      <w:pPr>
        <w:pStyle w:val="Corpodetexto"/>
        <w:ind w:left="360"/>
        <w:jc w:val="center"/>
      </w:pPr>
    </w:p>
    <w:p w:rsidR="00000000" w:rsidRDefault="000E7152">
      <w:pPr>
        <w:pStyle w:val="Corpodetexto"/>
        <w:jc w:val="left"/>
      </w:pPr>
      <w:r>
        <w:t xml:space="preserve">Portanto, o correto é: Estavam </w:t>
      </w:r>
      <w:r>
        <w:rPr>
          <w:u w:val="single"/>
        </w:rPr>
        <w:t>frente</w:t>
      </w:r>
      <w:r>
        <w:t xml:space="preserve"> </w:t>
      </w:r>
      <w:r>
        <w:rPr>
          <w:u w:val="single"/>
        </w:rPr>
        <w:t>a</w:t>
      </w:r>
      <w:r>
        <w:t xml:space="preserve"> </w:t>
      </w:r>
      <w:r>
        <w:rPr>
          <w:u w:val="single"/>
        </w:rPr>
        <w:t>frente</w:t>
      </w:r>
      <w:r>
        <w:t>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>Substituir a pre</w:t>
      </w:r>
      <w:r>
        <w:t xml:space="preserve">posição </w:t>
      </w:r>
      <w:r>
        <w:rPr>
          <w:b/>
          <w:bCs/>
        </w:rPr>
        <w:t>a</w:t>
      </w:r>
      <w:r>
        <w:t xml:space="preserve"> por outras, tais como </w:t>
      </w:r>
      <w:r>
        <w:rPr>
          <w:u w:val="single"/>
        </w:rPr>
        <w:t>para</w:t>
      </w:r>
      <w:r>
        <w:t xml:space="preserve">, </w:t>
      </w:r>
      <w:r>
        <w:rPr>
          <w:u w:val="single"/>
        </w:rPr>
        <w:t>de</w:t>
      </w:r>
      <w:r>
        <w:t xml:space="preserve">, </w:t>
      </w:r>
      <w:r>
        <w:rPr>
          <w:u w:val="single"/>
        </w:rPr>
        <w:t>em</w:t>
      </w:r>
      <w:r>
        <w:t>. Se o artigo aparecer é sinal de que ocorreu crase: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Fui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Itália</w:t>
      </w:r>
      <w:r>
        <w:rPr>
          <w:i/>
          <w:iCs/>
          <w:color w:val="0000FF"/>
        </w:rPr>
        <w:t xml:space="preserve"> (?).          Fui </w:t>
      </w:r>
      <w:r>
        <w:rPr>
          <w:i/>
          <w:iCs/>
          <w:color w:val="0000FF"/>
          <w:u w:val="single"/>
        </w:rPr>
        <w:t>para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Itália</w:t>
      </w:r>
      <w:r>
        <w:rPr>
          <w:i/>
          <w:iCs/>
          <w:color w:val="0000FF"/>
        </w:rPr>
        <w:t>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  <w:r>
        <w:t xml:space="preserve">Portanto, o correto é: Fui </w:t>
      </w:r>
      <w:r>
        <w:rPr>
          <w:u w:val="single"/>
        </w:rPr>
        <w:t>à</w:t>
      </w:r>
      <w:r>
        <w:t xml:space="preserve"> </w:t>
      </w:r>
      <w:r>
        <w:rPr>
          <w:u w:val="single"/>
        </w:rPr>
        <w:t>Itália</w:t>
      </w:r>
      <w:r>
        <w:t>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center"/>
        <w:rPr>
          <w:color w:val="0000FF"/>
          <w:lang w:val="es-ES_tradnl"/>
        </w:rPr>
      </w:pPr>
      <w:r>
        <w:rPr>
          <w:i/>
          <w:iCs/>
          <w:color w:val="0000FF"/>
          <w:lang w:val="es-ES_tradnl"/>
        </w:rPr>
        <w:t xml:space="preserve">Fui </w:t>
      </w:r>
      <w:r>
        <w:rPr>
          <w:i/>
          <w:iCs/>
          <w:color w:val="0000FF"/>
          <w:u w:val="single"/>
          <w:lang w:val="es-ES_tradnl"/>
        </w:rPr>
        <w:t>a</w:t>
      </w:r>
      <w:r>
        <w:rPr>
          <w:i/>
          <w:iCs/>
          <w:color w:val="0000FF"/>
          <w:lang w:val="es-ES_tradnl"/>
        </w:rPr>
        <w:t xml:space="preserve"> </w:t>
      </w:r>
      <w:r>
        <w:rPr>
          <w:i/>
          <w:iCs/>
          <w:color w:val="0000FF"/>
          <w:u w:val="single"/>
          <w:lang w:val="es-ES_tradnl"/>
        </w:rPr>
        <w:t>Cuba</w:t>
      </w:r>
      <w:r>
        <w:rPr>
          <w:i/>
          <w:iCs/>
          <w:color w:val="0000FF"/>
          <w:lang w:val="es-ES_tradnl"/>
        </w:rPr>
        <w:t xml:space="preserve"> (?).          Fui </w:t>
      </w:r>
      <w:r>
        <w:rPr>
          <w:i/>
          <w:iCs/>
          <w:color w:val="0000FF"/>
          <w:u w:val="single"/>
          <w:lang w:val="es-ES_tradnl"/>
        </w:rPr>
        <w:t>para</w:t>
      </w:r>
      <w:r>
        <w:rPr>
          <w:i/>
          <w:iCs/>
          <w:color w:val="0000FF"/>
          <w:lang w:val="es-ES_tradnl"/>
        </w:rPr>
        <w:t xml:space="preserve"> </w:t>
      </w:r>
      <w:r>
        <w:rPr>
          <w:i/>
          <w:iCs/>
          <w:color w:val="0000FF"/>
          <w:u w:val="single"/>
          <w:lang w:val="es-ES_tradnl"/>
        </w:rPr>
        <w:t>Cuba</w:t>
      </w:r>
      <w:r>
        <w:rPr>
          <w:i/>
          <w:iCs/>
          <w:color w:val="0000FF"/>
          <w:lang w:val="es-ES_tradnl"/>
        </w:rPr>
        <w:t>.</w:t>
      </w:r>
    </w:p>
    <w:p w:rsidR="00000000" w:rsidRDefault="000E7152">
      <w:pPr>
        <w:pStyle w:val="Corpodetexto"/>
        <w:jc w:val="left"/>
        <w:rPr>
          <w:lang w:val="es-ES_tradnl"/>
        </w:rPr>
      </w:pPr>
    </w:p>
    <w:p w:rsidR="00000000" w:rsidRDefault="000E7152">
      <w:pPr>
        <w:pStyle w:val="Corpodetexto"/>
        <w:jc w:val="left"/>
      </w:pPr>
      <w:r>
        <w:t>No exemplo acima o artigo não ap</w:t>
      </w:r>
      <w:r>
        <w:t xml:space="preserve">arece. Portanto, o correto é: Fui </w:t>
      </w:r>
      <w:r>
        <w:rPr>
          <w:u w:val="single"/>
        </w:rPr>
        <w:t>a</w:t>
      </w:r>
      <w:r>
        <w:t xml:space="preserve"> </w:t>
      </w:r>
      <w:r>
        <w:rPr>
          <w:u w:val="single"/>
        </w:rPr>
        <w:t>Cuba</w:t>
      </w:r>
      <w:r>
        <w:t>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  <w:rPr>
          <w:b/>
          <w:bCs/>
        </w:rPr>
      </w:pPr>
      <w:r>
        <w:rPr>
          <w:b/>
          <w:bCs/>
        </w:rPr>
        <w:t>3. Casos facultativos</w:t>
      </w:r>
    </w:p>
    <w:p w:rsidR="00000000" w:rsidRDefault="000E7152">
      <w:pPr>
        <w:pStyle w:val="Corpodetexto"/>
        <w:jc w:val="left"/>
      </w:pPr>
      <w:r>
        <w:t>Pode ou não ocorrer crase: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 xml:space="preserve">Antes de nomes próprios femininos: 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center"/>
        <w:rPr>
          <w:color w:val="0000FF"/>
        </w:rPr>
      </w:pPr>
      <w:r>
        <w:rPr>
          <w:i/>
          <w:iCs/>
          <w:color w:val="0000FF"/>
        </w:rPr>
        <w:t xml:space="preserve">Referiu-se </w:t>
      </w:r>
      <w:r>
        <w:rPr>
          <w:i/>
          <w:iCs/>
          <w:color w:val="0000FF"/>
          <w:u w:val="single"/>
        </w:rPr>
        <w:t>à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Luísa</w:t>
      </w:r>
      <w:r>
        <w:rPr>
          <w:i/>
          <w:iCs/>
          <w:color w:val="0000FF"/>
        </w:rPr>
        <w:t xml:space="preserve">    </w:t>
      </w:r>
      <w:r>
        <w:rPr>
          <w:i/>
          <w:iCs/>
        </w:rPr>
        <w:t>ou</w:t>
      </w:r>
      <w:r>
        <w:rPr>
          <w:i/>
          <w:iCs/>
          <w:color w:val="0000FF"/>
        </w:rPr>
        <w:t xml:space="preserve">    Referiu-se </w:t>
      </w:r>
      <w:r>
        <w:rPr>
          <w:i/>
          <w:iCs/>
          <w:color w:val="0000FF"/>
          <w:u w:val="single"/>
        </w:rPr>
        <w:t>a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Luísa</w:t>
      </w:r>
    </w:p>
    <w:p w:rsidR="00000000" w:rsidRDefault="000E7152">
      <w:pPr>
        <w:pStyle w:val="Corpodetexto"/>
        <w:ind w:left="360"/>
        <w:jc w:val="center"/>
      </w:pP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>Antes de pronomes possessivos femininos: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Referiu-se a tua mãe     </w:t>
      </w:r>
      <w:r>
        <w:rPr>
          <w:i/>
          <w:iCs/>
        </w:rPr>
        <w:t>ou</w:t>
      </w:r>
      <w:r>
        <w:rPr>
          <w:i/>
          <w:iCs/>
          <w:color w:val="0000FF"/>
        </w:rPr>
        <w:t xml:space="preserve">     Refe</w:t>
      </w:r>
      <w:r>
        <w:rPr>
          <w:i/>
          <w:iCs/>
          <w:color w:val="0000FF"/>
        </w:rPr>
        <w:t>riu-se à tua mãe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  <w:r>
        <w:rPr>
          <w:b/>
          <w:bCs/>
        </w:rPr>
        <w:t>Atenção:</w:t>
      </w:r>
      <w:r>
        <w:t xml:space="preserve"> nesses e em outros casos semelhantes, as dúvidas também podem ser resolvidas pelas mesmas dicas explicadas no item 2.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left"/>
      </w:pPr>
      <w:r>
        <w:rPr>
          <w:b/>
          <w:bCs/>
        </w:rPr>
        <w:lastRenderedPageBreak/>
        <w:t>4. Crase antes de pronomes</w:t>
      </w: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 xml:space="preserve">Antes dos pronomes </w:t>
      </w:r>
      <w:r>
        <w:rPr>
          <w:u w:val="single"/>
        </w:rPr>
        <w:t>a</w:t>
      </w:r>
      <w:r>
        <w:t xml:space="preserve"> </w:t>
      </w:r>
      <w:r>
        <w:rPr>
          <w:u w:val="single"/>
        </w:rPr>
        <w:t>que</w:t>
      </w:r>
      <w:r>
        <w:t xml:space="preserve">, </w:t>
      </w:r>
      <w:r>
        <w:rPr>
          <w:u w:val="single"/>
        </w:rPr>
        <w:t>a</w:t>
      </w:r>
      <w:r>
        <w:t xml:space="preserve"> </w:t>
      </w:r>
      <w:r>
        <w:rPr>
          <w:u w:val="single"/>
        </w:rPr>
        <w:t>qual</w:t>
      </w:r>
    </w:p>
    <w:p w:rsidR="00000000" w:rsidRDefault="000E7152">
      <w:pPr>
        <w:pStyle w:val="Corpodetexto"/>
        <w:ind w:left="360"/>
        <w:jc w:val="left"/>
      </w:pPr>
      <w:r>
        <w:t>Ocorre crase se o masculino correspondente for</w:t>
      </w:r>
      <w:r>
        <w:t xml:space="preserve"> </w:t>
      </w:r>
      <w:r>
        <w:rPr>
          <w:u w:val="single"/>
        </w:rPr>
        <w:t>ao</w:t>
      </w:r>
      <w:r>
        <w:t xml:space="preserve"> </w:t>
      </w:r>
      <w:r>
        <w:rPr>
          <w:u w:val="single"/>
        </w:rPr>
        <w:t>que</w:t>
      </w:r>
      <w:r>
        <w:t xml:space="preserve">, </w:t>
      </w:r>
      <w:r>
        <w:rPr>
          <w:u w:val="single"/>
        </w:rPr>
        <w:t>ao</w:t>
      </w:r>
      <w:r>
        <w:t xml:space="preserve"> </w:t>
      </w:r>
      <w:r>
        <w:rPr>
          <w:u w:val="single"/>
        </w:rPr>
        <w:t>qual</w:t>
      </w:r>
    </w:p>
    <w:p w:rsidR="00000000" w:rsidRDefault="000E7152">
      <w:pPr>
        <w:pStyle w:val="Corpodetexto"/>
        <w:ind w:left="360"/>
        <w:jc w:val="left"/>
      </w:pP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Esta cerveja é superior </w:t>
      </w:r>
      <w:r>
        <w:rPr>
          <w:i/>
          <w:iCs/>
          <w:color w:val="0000FF"/>
          <w:u w:val="single"/>
        </w:rPr>
        <w:t>à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que</w:t>
      </w:r>
      <w:r>
        <w:rPr>
          <w:i/>
          <w:iCs/>
          <w:color w:val="0000FF"/>
        </w:rPr>
        <w:t xml:space="preserve"> você comprou.</w:t>
      </w: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Este vinho é superior </w:t>
      </w:r>
      <w:r>
        <w:rPr>
          <w:i/>
          <w:iCs/>
          <w:color w:val="0000FF"/>
          <w:u w:val="single"/>
        </w:rPr>
        <w:t>ao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que</w:t>
      </w:r>
      <w:r>
        <w:rPr>
          <w:i/>
          <w:iCs/>
          <w:color w:val="0000FF"/>
        </w:rPr>
        <w:t xml:space="preserve"> você comprou.</w:t>
      </w: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Esta é a decisão </w:t>
      </w:r>
      <w:r>
        <w:rPr>
          <w:i/>
          <w:iCs/>
          <w:color w:val="0000FF"/>
          <w:u w:val="single"/>
        </w:rPr>
        <w:t>à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qual</w:t>
      </w:r>
      <w:r>
        <w:rPr>
          <w:i/>
          <w:iCs/>
          <w:color w:val="0000FF"/>
        </w:rPr>
        <w:t xml:space="preserve"> chegamos.</w:t>
      </w:r>
    </w:p>
    <w:p w:rsidR="00000000" w:rsidRDefault="000E7152">
      <w:pPr>
        <w:pStyle w:val="Corpodetexto"/>
        <w:ind w:left="360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Este é o ponto </w:t>
      </w:r>
      <w:r>
        <w:rPr>
          <w:i/>
          <w:iCs/>
          <w:color w:val="0000FF"/>
          <w:u w:val="single"/>
        </w:rPr>
        <w:t>ao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qual</w:t>
      </w:r>
      <w:r>
        <w:rPr>
          <w:i/>
          <w:iCs/>
          <w:color w:val="0000FF"/>
        </w:rPr>
        <w:t xml:space="preserve"> chegamos.</w:t>
      </w:r>
    </w:p>
    <w:p w:rsidR="00000000" w:rsidRDefault="000E7152">
      <w:pPr>
        <w:pStyle w:val="Corpodetexto"/>
        <w:ind w:left="360"/>
        <w:jc w:val="center"/>
        <w:rPr>
          <w:i/>
          <w:iCs/>
        </w:rPr>
      </w:pPr>
    </w:p>
    <w:p w:rsidR="00000000" w:rsidRDefault="000E7152">
      <w:pPr>
        <w:pStyle w:val="Corpodetexto"/>
        <w:numPr>
          <w:ilvl w:val="0"/>
          <w:numId w:val="3"/>
        </w:numPr>
        <w:jc w:val="left"/>
      </w:pPr>
      <w:r>
        <w:t xml:space="preserve">Antes dos pronomes </w:t>
      </w:r>
      <w:r>
        <w:rPr>
          <w:u w:val="single"/>
        </w:rPr>
        <w:t>aquele(s)</w:t>
      </w:r>
      <w:r>
        <w:t xml:space="preserve">, </w:t>
      </w:r>
      <w:r>
        <w:rPr>
          <w:u w:val="single"/>
        </w:rPr>
        <w:t>aquela(s)</w:t>
      </w:r>
      <w:r>
        <w:t xml:space="preserve">, </w:t>
      </w:r>
      <w:r>
        <w:rPr>
          <w:u w:val="single"/>
        </w:rPr>
        <w:t>aquilo</w:t>
      </w:r>
      <w:r>
        <w:t>.</w:t>
      </w:r>
    </w:p>
    <w:p w:rsidR="00000000" w:rsidRDefault="000E7152">
      <w:pPr>
        <w:pStyle w:val="Corpodetexto"/>
        <w:ind w:left="708"/>
        <w:jc w:val="left"/>
      </w:pPr>
      <w:r>
        <w:t>Ocorre crase sempre que o termo r</w:t>
      </w:r>
      <w:r>
        <w:t xml:space="preserve">egente exigir preposição </w:t>
      </w:r>
      <w:r>
        <w:rPr>
          <w:b/>
          <w:bCs/>
        </w:rPr>
        <w:t>a</w:t>
      </w:r>
      <w:r>
        <w:t>:</w:t>
      </w:r>
    </w:p>
    <w:p w:rsidR="00000000" w:rsidRDefault="000E7152">
      <w:pPr>
        <w:pStyle w:val="Corpodetexto"/>
        <w:jc w:val="center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  <w:u w:val="single"/>
        </w:rPr>
        <w:t>Fui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àquele</w:t>
      </w:r>
      <w:r>
        <w:rPr>
          <w:i/>
          <w:iCs/>
          <w:color w:val="0000FF"/>
        </w:rPr>
        <w:t xml:space="preserve"> comício.</w:t>
      </w: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  <w:u w:val="single"/>
        </w:rPr>
        <w:t>Sou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avesso</w:t>
      </w: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  <w:u w:val="single"/>
        </w:rPr>
        <w:t>àquela</w:t>
      </w:r>
      <w:r>
        <w:rPr>
          <w:i/>
          <w:iCs/>
          <w:color w:val="0000FF"/>
        </w:rPr>
        <w:t xml:space="preserve"> idéia.</w:t>
      </w:r>
    </w:p>
    <w:p w:rsidR="00000000" w:rsidRDefault="000E7152">
      <w:pPr>
        <w:pStyle w:val="Corpodetexto"/>
        <w:jc w:val="center"/>
        <w:rPr>
          <w:i/>
          <w:iCs/>
        </w:rPr>
      </w:pPr>
    </w:p>
    <w:p w:rsidR="00000000" w:rsidRDefault="000E7152">
      <w:pPr>
        <w:pStyle w:val="Corpodetexto"/>
        <w:jc w:val="left"/>
        <w:rPr>
          <w:b/>
          <w:bCs/>
        </w:rPr>
      </w:pPr>
      <w:r>
        <w:rPr>
          <w:b/>
          <w:bCs/>
        </w:rPr>
        <w:t>5. Expressões adverbiais, prepositivas e conjuntivas femininas</w:t>
      </w:r>
    </w:p>
    <w:p w:rsidR="00000000" w:rsidRDefault="000E7152">
      <w:pPr>
        <w:pStyle w:val="Corpodetexto"/>
        <w:jc w:val="left"/>
      </w:pPr>
      <w:r>
        <w:t>Sempre ocorre crase nestas expressões: às duas horas; à tarde; à direita; à esquerda; às vezes; às pressas; à frente d</w:t>
      </w:r>
      <w:r>
        <w:t>e; à medida que...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left"/>
      </w:pPr>
      <w:r>
        <w:rPr>
          <w:b/>
          <w:bCs/>
        </w:rPr>
        <w:t xml:space="preserve">Atenção: </w:t>
      </w:r>
      <w:r>
        <w:t>além dos casos acima, algumas expressões recebem o acento grave, mesmo que não haja a união de duas vogais, ou não ocorra a crase. Este é um recurso normalmente usado para tornar a frase mais clara:</w:t>
      </w:r>
    </w:p>
    <w:p w:rsidR="00000000" w:rsidRDefault="000E7152">
      <w:pPr>
        <w:pStyle w:val="Corpodetexto"/>
        <w:jc w:val="left"/>
      </w:pPr>
    </w:p>
    <w:p w:rsidR="00000000" w:rsidRDefault="000E7152">
      <w:pPr>
        <w:pStyle w:val="Corpodetexto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Cortar à faca / vender à vi</w:t>
      </w:r>
      <w:r>
        <w:rPr>
          <w:i/>
          <w:iCs/>
          <w:color w:val="0000FF"/>
        </w:rPr>
        <w:t>sta / bordar à mão</w:t>
      </w: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color w:val="0000FF"/>
        </w:rPr>
      </w:pP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  <w:r>
        <w:rPr>
          <w:rFonts w:ascii="Lucida Handwriting" w:hAnsi="Lucida Handwriting"/>
          <w:b/>
          <w:bCs/>
          <w:sz w:val="32"/>
        </w:rPr>
        <w:lastRenderedPageBreak/>
        <w:t>Centro Educacional Columbia 2000</w:t>
      </w: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  <w:r>
        <w:rPr>
          <w:rFonts w:ascii="Lucida Handwriting" w:hAnsi="Lucida Handwriting"/>
          <w:b/>
          <w:bCs/>
          <w:sz w:val="32"/>
        </w:rPr>
        <w:t>Profº. : Fabiano</w:t>
      </w: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  <w:r>
        <w:rPr>
          <w:rFonts w:ascii="Lucida Handwriting" w:hAnsi="Lucida Handwriting"/>
          <w:b/>
          <w:bCs/>
          <w:sz w:val="32"/>
        </w:rPr>
        <w:t>Matéria: Português</w:t>
      </w: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  <w:r>
        <w:rPr>
          <w:rFonts w:ascii="Lucida Handwriting" w:hAnsi="Lucida Handwriting"/>
          <w:b/>
          <w:bCs/>
          <w:sz w:val="32"/>
        </w:rPr>
        <w:t>Série: 8ª</w:t>
      </w: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  <w:r>
        <w:rPr>
          <w:rFonts w:ascii="Lucida Handwriting" w:hAnsi="Lucida Handwriting"/>
          <w:b/>
          <w:bCs/>
          <w:sz w:val="32"/>
        </w:rPr>
        <w:t>Data: 22/11/2001</w:t>
      </w: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</w:p>
    <w:p w:rsidR="00000000" w:rsidRDefault="000E7152">
      <w:pPr>
        <w:pStyle w:val="Corpodetexto"/>
        <w:jc w:val="left"/>
        <w:rPr>
          <w:rFonts w:ascii="Lucida Handwriting" w:hAnsi="Lucida Handwriting"/>
          <w:b/>
          <w:bCs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b/>
          <w:bCs/>
          <w:i/>
          <w:iCs/>
          <w:sz w:val="40"/>
          <w:u w:val="single"/>
        </w:rPr>
        <w:t>Dedicatória</w:t>
      </w: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“Dedicamos este trabalho aos nossos professores. Aliás, 15/10 foi o dia deles. Que possam sempre nos ensina</w:t>
      </w:r>
      <w:r>
        <w:rPr>
          <w:rFonts w:ascii="Copperplate Gothic Bold" w:hAnsi="Copperplate Gothic Bold"/>
          <w:sz w:val="32"/>
        </w:rPr>
        <w:t>r e passar adiante seu conhecimento. Feliz Dia dos Professores”</w:t>
      </w: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b/>
          <w:bCs/>
          <w:i/>
          <w:iCs/>
          <w:sz w:val="40"/>
          <w:u w:val="single"/>
        </w:rPr>
        <w:t>Pensamento</w:t>
      </w: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“Tudo na vida passa... a única coisa que fica é a lembrança. Portanto, aproveite ao máximo e depois recorde!”</w:t>
      </w:r>
    </w:p>
    <w:p w:rsidR="00000000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p w:rsidR="000E7152" w:rsidRDefault="000E7152">
      <w:pPr>
        <w:pStyle w:val="Corpodetexto"/>
        <w:jc w:val="center"/>
        <w:rPr>
          <w:rFonts w:ascii="Copperplate Gothic Bold" w:hAnsi="Copperplate Gothic Bold"/>
          <w:sz w:val="32"/>
        </w:rPr>
      </w:pPr>
    </w:p>
    <w:sectPr w:rsidR="000E715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326C"/>
    <w:multiLevelType w:val="hybridMultilevel"/>
    <w:tmpl w:val="E4461058"/>
    <w:lvl w:ilvl="0" w:tplc="71846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62206"/>
    <w:multiLevelType w:val="hybridMultilevel"/>
    <w:tmpl w:val="089A69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8F6"/>
    <w:multiLevelType w:val="hybridMultilevel"/>
    <w:tmpl w:val="9A262E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0FCB"/>
    <w:multiLevelType w:val="hybridMultilevel"/>
    <w:tmpl w:val="183E6B90"/>
    <w:lvl w:ilvl="0" w:tplc="718469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0"/>
    <w:rsid w:val="000E7152"/>
    <w:rsid w:val="005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9F09-0169-4176-9A0F-E3CCFD6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 w:cs="Courier New"/>
      <w:b/>
      <w:bCs/>
      <w:sz w:val="48"/>
      <w:u w:val="single"/>
    </w:r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580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Crase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Crase</dc:title>
  <dc:subject/>
  <dc:creator>CURSOMASTER</dc:creator>
  <cp:keywords/>
  <dc:description/>
  <cp:lastModifiedBy>Usuário do Windows</cp:lastModifiedBy>
  <cp:revision>2</cp:revision>
  <cp:lastPrinted>2001-10-25T00:21:00Z</cp:lastPrinted>
  <dcterms:created xsi:type="dcterms:W3CDTF">2018-08-20T19:28:00Z</dcterms:created>
  <dcterms:modified xsi:type="dcterms:W3CDTF">2018-08-20T19:28:00Z</dcterms:modified>
</cp:coreProperties>
</file>