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5460">
      <w:pPr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1.1. – Classificação periódica moderna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1.1.1. – Períodos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1.1.2. – Colunas, grupos ou famílias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 xml:space="preserve">1.2. – Configurações eletrônicas dos elementos ao longo da </w:t>
      </w:r>
    </w:p>
    <w:p w:rsidR="00000000" w:rsidRDefault="003B5460">
      <w:pPr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classificação</w:t>
      </w:r>
      <w:proofErr w:type="gramEnd"/>
      <w:r>
        <w:rPr>
          <w:rFonts w:ascii="Arial" w:hAnsi="Arial"/>
          <w:sz w:val="28"/>
        </w:rPr>
        <w:t xml:space="preserve"> periódica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1.3. – Propriedades periódicas e aperiódicas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1.3.1. – Raio atômic</w:t>
      </w:r>
      <w:r>
        <w:rPr>
          <w:rFonts w:ascii="Arial" w:hAnsi="Arial"/>
          <w:sz w:val="28"/>
        </w:rPr>
        <w:t>o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1.3.2. – Volume atômico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1.3.3. – Densidade absoluta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1.3.4. – Pontos de fusão e de ebulição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1.3.5. – Potencial de ionização</w:t>
      </w:r>
    </w:p>
    <w:p w:rsidR="00000000" w:rsidRDefault="003B5460">
      <w:pPr>
        <w:rPr>
          <w:rFonts w:ascii="Arial" w:hAnsi="Arial"/>
          <w:sz w:val="28"/>
        </w:rPr>
      </w:pPr>
    </w:p>
    <w:p w:rsidR="00000000" w:rsidRDefault="003B546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1.3.6. – </w:t>
      </w:r>
      <w:proofErr w:type="spellStart"/>
      <w:r>
        <w:rPr>
          <w:rFonts w:ascii="Arial" w:hAnsi="Arial"/>
          <w:sz w:val="28"/>
        </w:rPr>
        <w:t>Eletroafinidade</w:t>
      </w:r>
      <w:proofErr w:type="spellEnd"/>
      <w:r>
        <w:rPr>
          <w:rFonts w:ascii="Arial" w:hAnsi="Arial"/>
          <w:sz w:val="28"/>
        </w:rPr>
        <w:t xml:space="preserve"> ou afinidade eletrônica</w:t>
      </w:r>
    </w:p>
    <w:p w:rsidR="00000000" w:rsidRDefault="003B5460">
      <w:pPr>
        <w:pStyle w:val="Ttulo5"/>
        <w:rPr>
          <w:rFonts w:ascii="Arial" w:hAnsi="Arial"/>
          <w:sz w:val="40"/>
        </w:rPr>
      </w:pPr>
    </w:p>
    <w:p w:rsidR="00000000" w:rsidRDefault="003B5460">
      <w:pPr>
        <w:rPr>
          <w:rFonts w:ascii="Arial" w:hAnsi="Arial"/>
          <w:sz w:val="40"/>
        </w:rPr>
      </w:pPr>
    </w:p>
    <w:p w:rsidR="00000000" w:rsidRDefault="003B5460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II – Bibliografia</w:t>
      </w:r>
    </w:p>
    <w:p w:rsidR="00000000" w:rsidRDefault="003B5460">
      <w:pPr>
        <w:rPr>
          <w:rFonts w:ascii="Arial" w:hAnsi="Arial"/>
          <w:sz w:val="40"/>
        </w:rPr>
      </w:pPr>
    </w:p>
    <w:p w:rsidR="00000000" w:rsidRDefault="003B5460">
      <w:pPr>
        <w:rPr>
          <w:rFonts w:ascii="Arial" w:hAnsi="Arial"/>
          <w:sz w:val="40"/>
        </w:rPr>
      </w:pPr>
    </w:p>
    <w:p w:rsidR="00000000" w:rsidRDefault="003B5460">
      <w:pPr>
        <w:rPr>
          <w:rFonts w:ascii="Arial" w:hAnsi="Arial"/>
          <w:sz w:val="40"/>
        </w:rPr>
      </w:pPr>
    </w:p>
    <w:p w:rsidR="00000000" w:rsidRDefault="003B5460">
      <w:pPr>
        <w:rPr>
          <w:rFonts w:ascii="Arial" w:hAnsi="Arial"/>
          <w:sz w:val="40"/>
        </w:rPr>
      </w:pPr>
    </w:p>
    <w:p w:rsidR="00000000" w:rsidRDefault="003B5460">
      <w:pPr>
        <w:rPr>
          <w:rFonts w:ascii="Arial" w:hAnsi="Arial"/>
          <w:sz w:val="40"/>
        </w:rPr>
      </w:pPr>
    </w:p>
    <w:p w:rsidR="00000000" w:rsidRDefault="003B5460">
      <w:pPr>
        <w:rPr>
          <w:rFonts w:ascii="Arial" w:hAnsi="Arial"/>
          <w:sz w:val="40"/>
        </w:rPr>
      </w:pPr>
    </w:p>
    <w:p w:rsidR="00000000" w:rsidRDefault="003B5460">
      <w:pPr>
        <w:pStyle w:val="Ttulo2"/>
        <w:rPr>
          <w:rFonts w:ascii="Arial" w:hAnsi="Arial"/>
        </w:rPr>
      </w:pPr>
      <w:r>
        <w:rPr>
          <w:rFonts w:ascii="Arial" w:hAnsi="Arial"/>
        </w:rPr>
        <w:t>Classificação Periódica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Tentar-se-á ret</w:t>
      </w:r>
      <w:r>
        <w:rPr>
          <w:rFonts w:ascii="Arial" w:hAnsi="Arial"/>
          <w:sz w:val="24"/>
        </w:rPr>
        <w:t xml:space="preserve">ratar nesta obra a mais exata síntese sobre Classificação Periódica, procurando informar o caro leitor de que esta é uma das mais extraordinárias convenções já determinadas pelos cientistas. 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Mostrar-se-á que a Tabela Periódica possibilita rapidez e prati</w:t>
      </w:r>
      <w:r>
        <w:rPr>
          <w:rFonts w:ascii="Arial" w:hAnsi="Arial"/>
          <w:sz w:val="24"/>
        </w:rPr>
        <w:t xml:space="preserve">cidade em cálculos que necessitavam de tempo e bastante paciência para desenvolver os </w:t>
      </w:r>
      <w:r>
        <w:rPr>
          <w:rFonts w:ascii="Arial" w:hAnsi="Arial"/>
          <w:sz w:val="24"/>
        </w:rPr>
        <w:lastRenderedPageBreak/>
        <w:t>mais complexos cálculos. As informações contidas na tabela, conforme a Classificação Periódica estabelecida inicialmente por Mendeleyev, em 1869, são simples e muito redu</w:t>
      </w:r>
      <w:r>
        <w:rPr>
          <w:rFonts w:ascii="Arial" w:hAnsi="Arial"/>
          <w:sz w:val="24"/>
        </w:rPr>
        <w:t>zidas.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jc w:val="both"/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1.1 – Classificação periódica moderna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Alem de ser mais completa que a tabela de Mendeleyev, a Classificação Periódica Moderna apresenta os elementos químicos dispostos em ordem crescente de números atômicos.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jc w:val="both"/>
        <w:rPr>
          <w:rFonts w:ascii="Arial" w:hAnsi="Arial"/>
          <w:sz w:val="3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36"/>
        </w:rPr>
        <w:t>1.1.1. – Períodos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As sete linhas</w:t>
      </w:r>
      <w:r>
        <w:rPr>
          <w:rFonts w:ascii="Arial" w:hAnsi="Arial"/>
        </w:rPr>
        <w:t xml:space="preserve"> horizontais que aparecem na tabela anterior são denominadas períodos. </w:t>
      </w: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É importante notar que:</w:t>
      </w:r>
    </w:p>
    <w:p w:rsidR="00000000" w:rsidRDefault="003B5460">
      <w:pPr>
        <w:pStyle w:val="Corpodetexto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no</w:t>
      </w:r>
      <w:proofErr w:type="gramEnd"/>
      <w:r>
        <w:rPr>
          <w:rFonts w:ascii="Arial" w:hAnsi="Arial"/>
        </w:rPr>
        <w:t xml:space="preserve"> 6º período, a terceira “casinha” encerra 15 elementos (do lantânio ao lutécio) que, por comodidade, estão indicados em uma linha abaixo da tabela; começando</w:t>
      </w:r>
      <w:r>
        <w:rPr>
          <w:rFonts w:ascii="Arial" w:hAnsi="Arial"/>
        </w:rPr>
        <w:t xml:space="preserve"> com o lantânio, esses elementos formam as chamada Série dos Lantanídios; </w:t>
      </w:r>
    </w:p>
    <w:p w:rsidR="00000000" w:rsidRDefault="003B5460">
      <w:pPr>
        <w:pStyle w:val="Corpodetexto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Analogamente, no 7º período, a terceira “casinha” também encerra 15 elementos químicos (do actínio até o laurêncio), que estão indicados na Segunda linha abaixo da tabela. Começando</w:t>
      </w:r>
      <w:r>
        <w:rPr>
          <w:rFonts w:ascii="Arial" w:hAnsi="Arial"/>
        </w:rPr>
        <w:t xml:space="preserve"> com o actínio, eles formam a Série dos Actnídios.</w:t>
      </w:r>
    </w:p>
    <w:p w:rsidR="00000000" w:rsidRDefault="003B5460">
      <w:pPr>
        <w:pStyle w:val="Corpodetexto"/>
        <w:ind w:firstLine="705"/>
        <w:rPr>
          <w:rFonts w:ascii="Arial" w:hAnsi="Arial"/>
        </w:rPr>
      </w:pPr>
      <w:r>
        <w:rPr>
          <w:rFonts w:ascii="Arial" w:hAnsi="Arial"/>
        </w:rPr>
        <w:t>Devemos ainda assinalar que todos os elementos situados após o urânio (92) não existem na Natureza, devendo, pois, ser preparados artificialmente. Eles são denominados Elementos Transurânicos. Além desses,</w:t>
      </w:r>
      <w:r>
        <w:rPr>
          <w:rFonts w:ascii="Arial" w:hAnsi="Arial"/>
        </w:rPr>
        <w:t xml:space="preserve"> são também artificiais os elementos tecnécio-43, promécio-61 e astato-85. </w:t>
      </w:r>
    </w:p>
    <w:p w:rsidR="00000000" w:rsidRDefault="003B5460">
      <w:pPr>
        <w:pStyle w:val="Corpodetexto"/>
        <w:ind w:firstLine="705"/>
        <w:rPr>
          <w:rFonts w:ascii="Arial" w:hAnsi="Arial"/>
        </w:rPr>
      </w:pPr>
    </w:p>
    <w:p w:rsidR="00000000" w:rsidRDefault="003B5460">
      <w:pPr>
        <w:pStyle w:val="Corpodetexto"/>
        <w:ind w:firstLine="705"/>
        <w:rPr>
          <w:rFonts w:ascii="Arial" w:hAnsi="Arial"/>
          <w:sz w:val="3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36"/>
        </w:rPr>
        <w:t>1.1.2. – Colunas, grupos ou famílias</w:t>
      </w:r>
    </w:p>
    <w:p w:rsidR="00000000" w:rsidRDefault="003B5460">
      <w:pPr>
        <w:pStyle w:val="Corpodetexto"/>
        <w:rPr>
          <w:rFonts w:ascii="Arial" w:hAnsi="Arial"/>
        </w:rPr>
      </w:pP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 xml:space="preserve">As dezoitos linhas verticais que aparecem na tabela, são denominadas colunas, grupos ou famílias de elementos. </w:t>
      </w: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É ainda importante consid</w:t>
      </w:r>
      <w:r>
        <w:rPr>
          <w:rFonts w:ascii="Arial" w:hAnsi="Arial"/>
        </w:rPr>
        <w:t>erar o seguinte:</w:t>
      </w:r>
    </w:p>
    <w:p w:rsidR="00000000" w:rsidRDefault="003B5460">
      <w:pPr>
        <w:pStyle w:val="Corpodetexto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 hidrogênio (H), embora apareça na coluna 1A, não é um metal alcalino. Pelo contrário, o hidrogênio é tão diferente de todos os elementos químicos que algumas classificações preferem colocá-lo fora da tabela.</w:t>
      </w:r>
    </w:p>
    <w:p w:rsidR="00000000" w:rsidRDefault="003B5460">
      <w:pPr>
        <w:pStyle w:val="Corpodetexto"/>
        <w:numPr>
          <w:ilvl w:val="0"/>
          <w:numId w:val="2"/>
        </w:numPr>
        <w:tabs>
          <w:tab w:val="clear" w:pos="1065"/>
          <w:tab w:val="num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As colunas A são as mais impo</w:t>
      </w:r>
      <w:r>
        <w:rPr>
          <w:rFonts w:ascii="Arial" w:hAnsi="Arial"/>
        </w:rPr>
        <w:t xml:space="preserve">rtantes da tabela. Seus elementos são denominados elementos típicos, característicos ou representativos da Classificação Periódica. Em cada coluna </w:t>
      </w:r>
      <w:proofErr w:type="gramStart"/>
      <w:r>
        <w:rPr>
          <w:rFonts w:ascii="Arial" w:hAnsi="Arial"/>
        </w:rPr>
        <w:t>A, a</w:t>
      </w:r>
      <w:proofErr w:type="gramEnd"/>
      <w:r>
        <w:rPr>
          <w:rFonts w:ascii="Arial" w:hAnsi="Arial"/>
        </w:rPr>
        <w:t xml:space="preserve"> semelhança de propriedades químicas entre os elementos é máxima.</w:t>
      </w:r>
    </w:p>
    <w:p w:rsidR="00000000" w:rsidRDefault="003B5460">
      <w:pPr>
        <w:pStyle w:val="Corpodetexto"/>
        <w:numPr>
          <w:ilvl w:val="0"/>
          <w:numId w:val="2"/>
        </w:numPr>
        <w:tabs>
          <w:tab w:val="clear" w:pos="1065"/>
          <w:tab w:val="num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Os elementos das colunas 3B, 4B, 5B, 6B</w:t>
      </w:r>
      <w:r>
        <w:rPr>
          <w:rFonts w:ascii="Arial" w:hAnsi="Arial"/>
        </w:rPr>
        <w:t>, 7B e 8B constituem os chamados elementos de transição. Note que, em particular, a coluna 8B é uma coluna tripla.</w:t>
      </w:r>
    </w:p>
    <w:p w:rsidR="00000000" w:rsidRDefault="003B5460">
      <w:pPr>
        <w:pStyle w:val="Corpodetexto"/>
        <w:numPr>
          <w:ilvl w:val="0"/>
          <w:numId w:val="2"/>
        </w:numPr>
        <w:tabs>
          <w:tab w:val="clear" w:pos="1065"/>
          <w:tab w:val="num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Outra separação importante que podemos notar na Classificação Periódica é a que divide os elementos em metais, não-metais (ou ametais) e semi</w:t>
      </w:r>
      <w:r>
        <w:rPr>
          <w:rFonts w:ascii="Arial" w:hAnsi="Arial"/>
        </w:rPr>
        <w:t>metais.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  <w:r>
        <w:rPr>
          <w:rFonts w:ascii="Arial" w:hAnsi="Arial"/>
        </w:rPr>
        <w:lastRenderedPageBreak/>
        <w:t xml:space="preserve">Como podemos notar, dos 109 elementos considerados na tabela acima o número de metais (84) supera bastante o número de não-metais (11), semimetais (7) e gases nobres (6). Como já dissemos, o hidrogênio, devido às suas propriedades muito especiais, </w:t>
      </w:r>
      <w:r>
        <w:rPr>
          <w:rFonts w:ascii="Arial" w:hAnsi="Arial"/>
        </w:rPr>
        <w:t>deve ser deixado fora dessa classificação.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Recuodecorpodetexto2"/>
        <w:rPr>
          <w:rFonts w:ascii="Arial" w:hAnsi="Arial"/>
        </w:rPr>
      </w:pPr>
      <w:r>
        <w:rPr>
          <w:rFonts w:ascii="Arial" w:hAnsi="Arial"/>
        </w:rPr>
        <w:t>1.2. - Configurações eletrônicas dos elementos ao longo da classificação periódica</w:t>
      </w:r>
    </w:p>
    <w:p w:rsidR="00000000" w:rsidRDefault="003B5460">
      <w:pPr>
        <w:ind w:firstLine="708"/>
        <w:rPr>
          <w:rFonts w:ascii="Arial" w:hAnsi="Arial"/>
          <w:sz w:val="24"/>
        </w:rPr>
      </w:pPr>
    </w:p>
    <w:p w:rsidR="00000000" w:rsidRDefault="003B546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Caminhando, horizontalmente, ao longo dos 7 períodos da classificação periódica, ao passarmos de uma “casinha” para a seguinte o</w:t>
      </w:r>
      <w:r>
        <w:rPr>
          <w:rFonts w:ascii="Arial" w:hAnsi="Arial"/>
          <w:sz w:val="24"/>
        </w:rPr>
        <w:t xml:space="preserve"> número atômico aumenta de uma unidade, o que equivale a dizer que a eletrosfera recebe um novo elétron, chamado elétron de diferenciação.</w:t>
      </w: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É muito importante notar o seguinte:</w:t>
      </w:r>
    </w:p>
    <w:p w:rsidR="00000000" w:rsidRDefault="003B5460">
      <w:pPr>
        <w:pStyle w:val="Corpodetexto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Cada linha ou período da tabela periódica corresponde a uma camada eletrônica</w:t>
      </w:r>
      <w:r>
        <w:rPr>
          <w:rFonts w:ascii="Arial" w:hAnsi="Arial"/>
        </w:rPr>
        <w:t xml:space="preserve">. Sendo assim, quando encontramos um elemento químico no quarto período, já sabemos que ele possui quatro camadas eletrônicas. Por exemplo: o ferro (número atômico 26) está na 4ª linha e, consequentemente, seu átomo tem quatro camadas eletrônicas K, L, M, </w:t>
      </w:r>
      <w:r>
        <w:rPr>
          <w:rFonts w:ascii="Arial" w:hAnsi="Arial"/>
        </w:rPr>
        <w:t xml:space="preserve">N. </w:t>
      </w:r>
    </w:p>
    <w:p w:rsidR="00000000" w:rsidRDefault="003B5460">
      <w:pPr>
        <w:pStyle w:val="Corpodetexto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Nas colunas A, o número de elétrons na ultima camada eletrônica é igual ao próprio número da coluna. Por exemplo: o nitrogênio esta na coluna 5A e a sua ultima camada eletrônica tem 5 elétrons (faz exceção a coluna zero, onde os átomos tem oito elétron</w:t>
      </w:r>
      <w:r>
        <w:rPr>
          <w:rFonts w:ascii="Arial" w:hAnsi="Arial"/>
        </w:rPr>
        <w:t>s na ultima camada. Nas colunas B, o número de elétrons na ultima camada é, em geral, dois, estando a penúltima camada incompleta (e nos lantanídios e actnídios também a antepenúltima camada está incompleta).</w:t>
      </w:r>
    </w:p>
    <w:p w:rsidR="00000000" w:rsidRDefault="003B5460">
      <w:pPr>
        <w:pStyle w:val="Corpodetexto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Quando um elemento ganha 1,2,3... elétrons e se</w:t>
      </w:r>
      <w:r>
        <w:rPr>
          <w:rFonts w:ascii="Arial" w:hAnsi="Arial"/>
        </w:rPr>
        <w:t xml:space="preserve"> transforma num íon negativo (ânion), sua configuração eletrônica é semelhante à de outro elemento situado 1,2,3... “casinhas” à frente na Tabela Periódica. Ao contrário, quando um elemento perde 1,2,3... elétrons e se transforma num íon positivo (cátion),</w:t>
      </w:r>
      <w:r>
        <w:rPr>
          <w:rFonts w:ascii="Arial" w:hAnsi="Arial"/>
        </w:rPr>
        <w:t xml:space="preserve"> sua configuração torna-se semelhante à de outro elemento situado 1,2,3... “casinhas” para trás na tabela. Átomos e íons com o </w:t>
      </w:r>
      <w:proofErr w:type="gramStart"/>
      <w:r>
        <w:rPr>
          <w:rFonts w:ascii="Arial" w:hAnsi="Arial"/>
        </w:rPr>
        <w:t>mesmo números</w:t>
      </w:r>
      <w:proofErr w:type="gramEnd"/>
      <w:r>
        <w:rPr>
          <w:rFonts w:ascii="Arial" w:hAnsi="Arial"/>
        </w:rPr>
        <w:t xml:space="preserve"> de elétrons na eletrosfera são denominados isoeletrônicos e são, pois, “vizinhos” na Classificação Periódica. </w:t>
      </w:r>
    </w:p>
    <w:p w:rsidR="00000000" w:rsidRDefault="003B5460">
      <w:pPr>
        <w:pStyle w:val="Corpodetexto"/>
        <w:rPr>
          <w:rFonts w:ascii="Arial" w:hAnsi="Arial"/>
        </w:rPr>
      </w:pPr>
    </w:p>
    <w:p w:rsidR="00000000" w:rsidRDefault="003B5460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ab/>
        <w:t>1.</w:t>
      </w:r>
      <w:r>
        <w:rPr>
          <w:rFonts w:ascii="Arial" w:hAnsi="Arial"/>
          <w:sz w:val="40"/>
        </w:rPr>
        <w:t>3. – Propriedades periódicas e aperiódicas</w:t>
      </w:r>
    </w:p>
    <w:p w:rsidR="00000000" w:rsidRDefault="003B5460">
      <w:pPr>
        <w:rPr>
          <w:rFonts w:ascii="Arial" w:hAnsi="Arial"/>
          <w:sz w:val="24"/>
        </w:rPr>
      </w:pPr>
    </w:p>
    <w:p w:rsidR="00000000" w:rsidRDefault="003B5460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ab/>
        <w:t>De um modo geral, muitas propriedades dos elementos químicos variam periodicamente com o aumento de seus números atômicos (portanto, ao longo dos períodos da Tabela Periódica), atingindo valores máximos e mínimo</w:t>
      </w:r>
      <w:r>
        <w:rPr>
          <w:rFonts w:ascii="Arial" w:hAnsi="Arial"/>
        </w:rPr>
        <w:t xml:space="preserve">s em colunas bem definidas da Classificação Periódica, sendo então chamadas de </w:t>
      </w:r>
      <w:proofErr w:type="gramStart"/>
      <w:r>
        <w:rPr>
          <w:rFonts w:ascii="Arial" w:hAnsi="Arial"/>
        </w:rPr>
        <w:lastRenderedPageBreak/>
        <w:t>PROPRIEDADES  PERIÓDICAS</w:t>
      </w:r>
      <w:proofErr w:type="gramEnd"/>
      <w:r>
        <w:rPr>
          <w:rFonts w:ascii="Arial" w:hAnsi="Arial"/>
        </w:rPr>
        <w:t xml:space="preserve">. Como exemplos, podemos citar a densidade absoluta, o volume atômico, as temperaturas de fusão e de ebulição, etc. </w:t>
      </w:r>
    </w:p>
    <w:p w:rsidR="00000000" w:rsidRDefault="003B5460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ab/>
        <w:t>Esse fato costuma ser traduzido pel</w:t>
      </w:r>
      <w:r>
        <w:rPr>
          <w:rFonts w:ascii="Arial" w:hAnsi="Arial"/>
        </w:rPr>
        <w:t xml:space="preserve">a seguinte lei: </w:t>
      </w:r>
    </w:p>
    <w:p w:rsidR="00000000" w:rsidRDefault="003B5460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Muitas propriedades físicas e químicas dos elementos são funções periódicas de seus números atômicos (Lei da Periodicidade ou Lei de </w:t>
      </w:r>
      <w:proofErr w:type="spellStart"/>
      <w:r>
        <w:rPr>
          <w:rFonts w:ascii="Arial" w:hAnsi="Arial"/>
        </w:rPr>
        <w:t>Moseley</w:t>
      </w:r>
      <w:proofErr w:type="spellEnd"/>
      <w:r>
        <w:rPr>
          <w:rFonts w:ascii="Arial" w:hAnsi="Arial"/>
        </w:rPr>
        <w:t>).</w:t>
      </w:r>
    </w:p>
    <w:p w:rsidR="00000000" w:rsidRDefault="003B5460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ab/>
        <w:t>Há, com tudo, algumas propriedades cujos valores só aumentam ou só diminuem com o número atômi</w:t>
      </w:r>
      <w:r>
        <w:rPr>
          <w:rFonts w:ascii="Arial" w:hAnsi="Arial"/>
        </w:rPr>
        <w:t xml:space="preserve">co e que são chamadas propriedades Aperiódicas. Dentre elas, podemos citar: </w:t>
      </w:r>
    </w:p>
    <w:p w:rsidR="00000000" w:rsidRDefault="003B5460">
      <w:pPr>
        <w:pStyle w:val="Corpodetexto2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 massa atômica, que aumento com o aumento do número atômico; </w:t>
      </w:r>
    </w:p>
    <w:p w:rsidR="00000000" w:rsidRDefault="003B5460">
      <w:pPr>
        <w:pStyle w:val="Corpodetexto2"/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O calor específico do elemento no estado sólido, que diminui com o aumento do número atômico (calor específico é a q</w:t>
      </w:r>
      <w:r>
        <w:rPr>
          <w:rFonts w:ascii="Arial" w:hAnsi="Arial"/>
        </w:rPr>
        <w:t>uantidade de calor necessária para elevar de 1ºC a temperatura de 1 grama do elemento).</w:t>
      </w:r>
    </w:p>
    <w:p w:rsidR="00000000" w:rsidRDefault="003B5460">
      <w:pPr>
        <w:pStyle w:val="Corpodetexto2"/>
        <w:jc w:val="both"/>
        <w:rPr>
          <w:rFonts w:ascii="Arial" w:hAnsi="Arial"/>
        </w:rPr>
      </w:pPr>
    </w:p>
    <w:p w:rsidR="00000000" w:rsidRDefault="003B5460">
      <w:pPr>
        <w:ind w:firstLine="1418"/>
        <w:rPr>
          <w:rFonts w:ascii="Arial" w:hAnsi="Arial"/>
          <w:sz w:val="36"/>
        </w:rPr>
      </w:pPr>
      <w:r>
        <w:rPr>
          <w:rFonts w:ascii="Arial" w:hAnsi="Arial"/>
          <w:sz w:val="36"/>
        </w:rPr>
        <w:t>1.3.1. – Raio atômico</w:t>
      </w:r>
    </w:p>
    <w:p w:rsidR="00000000" w:rsidRDefault="003B5460">
      <w:pPr>
        <w:rPr>
          <w:rFonts w:ascii="Arial" w:hAnsi="Arial"/>
          <w:sz w:val="24"/>
        </w:rPr>
      </w:pPr>
    </w:p>
    <w:p w:rsidR="00000000" w:rsidRDefault="003B5460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ab/>
        <w:t>É difícil medir o raio de um átomo, pois a “nuvem de elétrons” que o circula não tem limites bem definidos. Costuma-se então medir, com o auxil</w:t>
      </w:r>
      <w:r>
        <w:rPr>
          <w:rFonts w:ascii="Arial" w:hAnsi="Arial"/>
        </w:rPr>
        <w:t>io de raio X, a distância (d) entre dois núcleos vizinhos e dizer que o raio atômico (r) é a metade dessa distância. De um modo mais completo, dizemos que o Raio Atômico de um elemento é a metade da distância internuclear mínima que dois átomos desse eleme</w:t>
      </w:r>
      <w:r>
        <w:rPr>
          <w:rFonts w:ascii="Arial" w:hAnsi="Arial"/>
        </w:rPr>
        <w:t>nto pode apresentar sem estarem ligados quimicamente.</w:t>
      </w:r>
    </w:p>
    <w:p w:rsidR="00000000" w:rsidRDefault="003B5460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ab/>
        <w:t>O raio dos elementos é uma propriedade periódica, pois seus valores variam periodicamente (isto é, aumentam e diminuem seguidamente) com o aumento do número atômico.</w:t>
      </w:r>
    </w:p>
    <w:p w:rsidR="00000000" w:rsidRDefault="003B5460">
      <w:pPr>
        <w:pStyle w:val="Corpodetexto2"/>
        <w:jc w:val="both"/>
        <w:rPr>
          <w:rFonts w:ascii="Arial" w:hAnsi="Arial"/>
        </w:rPr>
      </w:pPr>
      <w:r>
        <w:rPr>
          <w:rFonts w:ascii="Arial" w:hAnsi="Arial"/>
        </w:rPr>
        <w:tab/>
        <w:t>Na Tabela Periódica, note que na v</w:t>
      </w:r>
      <w:r>
        <w:rPr>
          <w:rFonts w:ascii="Arial" w:hAnsi="Arial"/>
        </w:rPr>
        <w:t>ertical os raios atômicos aumentam de cima para baixo porquê os átomos têm, nesse sentido, um número crescente de camadas eletrônicas. Na horizontal, os raios atômicos diminuem da esquerda para a direita porque o mesmo número de camadas eletrônicas vai sen</w:t>
      </w:r>
      <w:r>
        <w:rPr>
          <w:rFonts w:ascii="Arial" w:hAnsi="Arial"/>
        </w:rPr>
        <w:t xml:space="preserve">do atraído cada vez mais pela carga elétrica positiva crescente dos núcleos atômicos. </w:t>
      </w:r>
    </w:p>
    <w:p w:rsidR="00000000" w:rsidRDefault="003B5460">
      <w:pPr>
        <w:pStyle w:val="Corpodetexto"/>
        <w:ind w:left="1065"/>
        <w:rPr>
          <w:rFonts w:ascii="Arial" w:hAnsi="Arial"/>
        </w:rPr>
      </w:pPr>
    </w:p>
    <w:p w:rsidR="00000000" w:rsidRDefault="003B5460">
      <w:pPr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1.3.2. – Volume atômico</w:t>
      </w:r>
    </w:p>
    <w:p w:rsidR="00000000" w:rsidRDefault="003B5460">
      <w:pPr>
        <w:pStyle w:val="Corpodetexto"/>
        <w:ind w:left="1065"/>
        <w:rPr>
          <w:rFonts w:ascii="Arial" w:hAnsi="Arial"/>
        </w:rPr>
      </w:pP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Chama-se volume atômico de um elemento o volume ocupado por 1 átomo-grama (6,02 x 10</w:t>
      </w:r>
      <w:r>
        <w:rPr>
          <w:rFonts w:ascii="Arial" w:hAnsi="Arial"/>
          <w:vertAlign w:val="superscript"/>
        </w:rPr>
        <w:t>23</w:t>
      </w:r>
      <w:r>
        <w:rPr>
          <w:rFonts w:ascii="Arial" w:hAnsi="Arial"/>
        </w:rPr>
        <w:t xml:space="preserve"> átomos) do elemento no estado sólido. Observe que o “</w:t>
      </w:r>
      <w:r>
        <w:rPr>
          <w:rFonts w:ascii="Arial" w:hAnsi="Arial"/>
        </w:rPr>
        <w:t>volume atômico” não é o volume de um átomo mas o volume de um conjunto (6,02 x 10</w:t>
      </w:r>
      <w:r>
        <w:rPr>
          <w:rFonts w:ascii="Arial" w:hAnsi="Arial"/>
          <w:vertAlign w:val="superscript"/>
        </w:rPr>
        <w:t>23</w:t>
      </w:r>
      <w:r>
        <w:rPr>
          <w:rFonts w:ascii="Arial" w:hAnsi="Arial"/>
        </w:rPr>
        <w:t>) de átomos; consequentemente, no volume atômico inflem não só o volume individual de cada átomo como também o espaço existente entre os átomos.</w:t>
      </w:r>
    </w:p>
    <w:p w:rsidR="00000000" w:rsidRDefault="003B5460">
      <w:pPr>
        <w:pStyle w:val="Corpodetexto"/>
        <w:rPr>
          <w:rFonts w:ascii="Arial" w:hAnsi="Arial"/>
        </w:rPr>
      </w:pPr>
      <w:r>
        <w:rPr>
          <w:rFonts w:ascii="Arial" w:hAnsi="Arial"/>
        </w:rPr>
        <w:tab/>
        <w:t>Podemos concluir que o volu</w:t>
      </w:r>
      <w:r>
        <w:rPr>
          <w:rFonts w:ascii="Arial" w:hAnsi="Arial"/>
        </w:rPr>
        <w:t>me atômico também varia periodicamente com o aumento do número atômico.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  <w:r>
        <w:rPr>
          <w:rFonts w:ascii="Arial" w:hAnsi="Arial"/>
        </w:rPr>
        <w:t>Na Tabela Periódica notamos, que os elementos de maior volume atômico estão situados na parte inferior e nas extremidades das tabela. Observe também que, nas colunas da tabela a variaç</w:t>
      </w:r>
      <w:r>
        <w:rPr>
          <w:rFonts w:ascii="Arial" w:hAnsi="Arial"/>
        </w:rPr>
        <w:t xml:space="preserve">ão do volume atômico é </w:t>
      </w:r>
      <w:r>
        <w:rPr>
          <w:rFonts w:ascii="Arial" w:hAnsi="Arial"/>
        </w:rPr>
        <w:lastRenderedPageBreak/>
        <w:t>semelhante à do raio atômico; nos períodos à esquerda, o volume atômico acompanha o raio atômico; já à direita da linha pontilhada a variação é oposta porque, nos elementos aí situados (principalmente nos não-metais), o “espaçamento”</w:t>
      </w:r>
      <w:r>
        <w:rPr>
          <w:rFonts w:ascii="Arial" w:hAnsi="Arial"/>
        </w:rPr>
        <w:t xml:space="preserve"> entre os átomos passa a ser considerável.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  <w:t>1.3.3. – Densidade absoluta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Chama-se DENSIDADSE ABSOLUTA (d) ou massa específica de um elemento o quociente entre sua massa (m) e seu volume (v). Portanto: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                                                </w:t>
      </w:r>
      <w:r>
        <w:rPr>
          <w:rFonts w:ascii="Arial" w:hAnsi="Arial"/>
          <w:sz w:val="24"/>
        </w:rPr>
        <w:t xml:space="preserve"> d =   _</w:t>
      </w:r>
      <w:r>
        <w:rPr>
          <w:rFonts w:ascii="Arial" w:hAnsi="Arial"/>
          <w:sz w:val="24"/>
          <w:u w:val="single"/>
        </w:rPr>
        <w:t>m_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v</w:t>
      </w:r>
    </w:p>
    <w:p w:rsidR="00000000" w:rsidRDefault="003B5460">
      <w:pPr>
        <w:jc w:val="both"/>
        <w:rPr>
          <w:rFonts w:ascii="Arial" w:hAnsi="Arial"/>
          <w:sz w:val="36"/>
        </w:rPr>
      </w:pP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24"/>
        </w:rPr>
        <w:t>A variação da densidade absoluta, no estado sólido, é também uma propriedade periódica dos elementos químicos.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Na Tabela Periódica, indica a seguir de forma esquemática, as set</w:t>
      </w:r>
      <w:r>
        <w:rPr>
          <w:rFonts w:ascii="Arial" w:hAnsi="Arial"/>
          <w:sz w:val="24"/>
        </w:rPr>
        <w:t>as indicam o aumento da densidade absoluta.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Como podemos ver, os elementos mais densos situam-se no centro e na parte inferior da tabela. Exemplo: ósmio (d = 22,5 g/cm) e irídio (d = 22,4g/cm).  </w:t>
      </w:r>
    </w:p>
    <w:p w:rsidR="00000000" w:rsidRDefault="003B5460">
      <w:pPr>
        <w:ind w:left="708" w:firstLine="708"/>
        <w:jc w:val="both"/>
        <w:rPr>
          <w:rFonts w:ascii="Arial" w:hAnsi="Arial"/>
          <w:sz w:val="36"/>
        </w:rPr>
      </w:pPr>
    </w:p>
    <w:p w:rsidR="00000000" w:rsidRDefault="003B5460">
      <w:pPr>
        <w:ind w:left="708" w:firstLine="708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>1.3.4. – Pontos de fusão e de ebulição</w:t>
      </w:r>
    </w:p>
    <w:p w:rsidR="00000000" w:rsidRDefault="003B5460">
      <w:pPr>
        <w:jc w:val="both"/>
        <w:rPr>
          <w:rFonts w:ascii="Arial" w:hAnsi="Arial"/>
          <w:sz w:val="24"/>
        </w:rPr>
      </w:pPr>
    </w:p>
    <w:p w:rsidR="00000000" w:rsidRDefault="003B5460">
      <w:pPr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As temperaturas na</w:t>
      </w:r>
      <w:r>
        <w:rPr>
          <w:rFonts w:ascii="Arial" w:hAnsi="Arial"/>
          <w:sz w:val="24"/>
        </w:rPr>
        <w:t xml:space="preserve">s quais os elementos entram em fusão ou em ebulição são, também, funções periódicas de </w:t>
      </w:r>
      <w:proofErr w:type="spellStart"/>
      <w:r>
        <w:rPr>
          <w:rFonts w:ascii="Arial" w:hAnsi="Arial"/>
          <w:sz w:val="24"/>
        </w:rPr>
        <w:t>scus</w:t>
      </w:r>
      <w:proofErr w:type="spellEnd"/>
      <w:r>
        <w:rPr>
          <w:rFonts w:ascii="Arial" w:hAnsi="Arial"/>
          <w:sz w:val="24"/>
        </w:rPr>
        <w:t xml:space="preserve"> números atômicos.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Na tabela ao lado, novamente as setas indicam o aumento do ponto de fusão: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É interessante notar que os elementos de menores pontos de fusão e de</w:t>
      </w:r>
      <w:r>
        <w:rPr>
          <w:rFonts w:ascii="Arial" w:hAnsi="Arial"/>
          <w:sz w:val="24"/>
        </w:rPr>
        <w:t xml:space="preserve"> ebulição são aqueles que podem se apresentar  no estado líquido, ou até mesmo gasoso, em condições ambientes. Com exceção do hidrogênio, esse elementos estão situados à direita e na parte superior da tabela: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No exemplo, são hidrogênio, nitrogênio, oxigên</w:t>
      </w:r>
      <w:r>
        <w:rPr>
          <w:rFonts w:ascii="Arial" w:hAnsi="Arial"/>
          <w:sz w:val="24"/>
        </w:rPr>
        <w:t xml:space="preserve">io flúor, cloro e gases nobres. Dos elementos comuns, só o bromo é líquido.   </w:t>
      </w:r>
    </w:p>
    <w:p w:rsidR="00000000" w:rsidRDefault="003B5460">
      <w:pPr>
        <w:ind w:left="708" w:firstLine="708"/>
        <w:jc w:val="both"/>
        <w:rPr>
          <w:rFonts w:ascii="Arial" w:hAnsi="Arial"/>
          <w:sz w:val="36"/>
        </w:rPr>
      </w:pPr>
    </w:p>
    <w:p w:rsidR="00000000" w:rsidRDefault="003B5460">
      <w:pPr>
        <w:ind w:left="708" w:firstLine="708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>1.3.5. – Potencial de ionização</w:t>
      </w:r>
    </w:p>
    <w:p w:rsidR="00000000" w:rsidRDefault="003B5460">
      <w:pPr>
        <w:ind w:left="708" w:firstLine="708"/>
        <w:jc w:val="both"/>
        <w:rPr>
          <w:rFonts w:ascii="Arial" w:hAnsi="Arial"/>
          <w:sz w:val="24"/>
        </w:rPr>
      </w:pP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36"/>
        </w:rPr>
        <w:tab/>
      </w:r>
      <w:r>
        <w:rPr>
          <w:rFonts w:ascii="Arial" w:hAnsi="Arial"/>
          <w:sz w:val="24"/>
        </w:rPr>
        <w:t>Chama-se POTENCIAL ou ENERGIA DE IONIZAÇÃO a energia necessária para “arrancar” um elétron de um átomo isolado no estado gasoso.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Essa energia</w:t>
      </w:r>
      <w:r>
        <w:rPr>
          <w:rFonts w:ascii="Arial" w:hAnsi="Arial"/>
          <w:sz w:val="24"/>
        </w:rPr>
        <w:t xml:space="preserve"> é, um geral, expressa em elétron-volt (</w:t>
      </w:r>
      <w:proofErr w:type="spellStart"/>
      <w:r>
        <w:rPr>
          <w:rFonts w:ascii="Arial" w:hAnsi="Arial"/>
          <w:sz w:val="24"/>
        </w:rPr>
        <w:t>eV</w:t>
      </w:r>
      <w:proofErr w:type="spellEnd"/>
      <w:r>
        <w:rPr>
          <w:rFonts w:ascii="Arial" w:hAnsi="Arial"/>
          <w:sz w:val="24"/>
        </w:rPr>
        <w:t>), que é a energia ou trabalho necessário para deslocar um elétron contra um diferença de potencial de 1 volt.</w:t>
      </w:r>
    </w:p>
    <w:p w:rsidR="00000000" w:rsidRDefault="003B546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Na pratica, o mais importante a ser considerado é o 1º. Potencial de ionização, isto é, a energia nece</w:t>
      </w:r>
      <w:r>
        <w:rPr>
          <w:rFonts w:ascii="Arial" w:hAnsi="Arial"/>
          <w:sz w:val="24"/>
        </w:rPr>
        <w:t>ssária para “arrancar” o primeiro elétron da camada mais externa do átomo.</w:t>
      </w:r>
    </w:p>
    <w:p w:rsidR="00000000" w:rsidRDefault="003B5460">
      <w:pPr>
        <w:jc w:val="both"/>
        <w:rPr>
          <w:rFonts w:ascii="Arial" w:hAnsi="Arial"/>
          <w:sz w:val="36"/>
        </w:rPr>
      </w:pPr>
      <w:r>
        <w:rPr>
          <w:rFonts w:ascii="Arial" w:hAnsi="Arial"/>
          <w:sz w:val="24"/>
        </w:rPr>
        <w:tab/>
        <w:t xml:space="preserve">O primeiro potencial de ionização aumenta da seguinte maneira: 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:rsidR="00000000" w:rsidRDefault="003B5460">
      <w:pPr>
        <w:jc w:val="both"/>
        <w:rPr>
          <w:rFonts w:ascii="Arial" w:hAnsi="Arial"/>
          <w:sz w:val="36"/>
        </w:rPr>
      </w:pPr>
    </w:p>
    <w:p w:rsidR="00000000" w:rsidRDefault="003B5460">
      <w:pPr>
        <w:ind w:left="708" w:firstLine="708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lastRenderedPageBreak/>
        <w:t xml:space="preserve">1.3.6. – </w:t>
      </w:r>
      <w:proofErr w:type="spellStart"/>
      <w:r>
        <w:rPr>
          <w:rFonts w:ascii="Arial" w:hAnsi="Arial"/>
          <w:sz w:val="36"/>
        </w:rPr>
        <w:t>Eletroafinidade</w:t>
      </w:r>
      <w:proofErr w:type="spellEnd"/>
      <w:r>
        <w:rPr>
          <w:rFonts w:ascii="Arial" w:hAnsi="Arial"/>
          <w:sz w:val="36"/>
        </w:rPr>
        <w:t xml:space="preserve"> ou afinidade eletrônica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  <w:r>
        <w:rPr>
          <w:rFonts w:ascii="Arial" w:hAnsi="Arial"/>
        </w:rPr>
        <w:t>Chama-se ELETROAFINIDADE ou AFINIDADE ELETRÔNICA a energia libe</w:t>
      </w:r>
      <w:r>
        <w:rPr>
          <w:rFonts w:ascii="Arial" w:hAnsi="Arial"/>
        </w:rPr>
        <w:t>rada quando um elétron é adicionado a um átomo neutro no estado gasoso. Essa energia é também expressa, em geral, em elétron-volt (</w:t>
      </w:r>
      <w:proofErr w:type="spellStart"/>
      <w:r>
        <w:rPr>
          <w:rFonts w:ascii="Arial" w:hAnsi="Arial"/>
        </w:rPr>
        <w:t>eV</w:t>
      </w:r>
      <w:proofErr w:type="spellEnd"/>
      <w:r>
        <w:rPr>
          <w:rFonts w:ascii="Arial" w:hAnsi="Arial"/>
        </w:rPr>
        <w:t>) e mede “força” com que o átomo “segura” esse elétron adicional.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  <w:r>
        <w:rPr>
          <w:rFonts w:ascii="Arial" w:hAnsi="Arial"/>
        </w:rPr>
        <w:t>Esquematicamente temos: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  <w:r>
        <w:rPr>
          <w:rFonts w:ascii="Arial" w:hAnsi="Arial"/>
        </w:rPr>
        <w:t>Esta propriedade é muito importa</w:t>
      </w:r>
      <w:r>
        <w:rPr>
          <w:rFonts w:ascii="Arial" w:hAnsi="Arial"/>
        </w:rPr>
        <w:t xml:space="preserve">nte  nos não-metais. Entre eles, os elementos com maiores </w:t>
      </w:r>
      <w:proofErr w:type="spellStart"/>
      <w:r>
        <w:rPr>
          <w:rFonts w:ascii="Arial" w:hAnsi="Arial"/>
        </w:rPr>
        <w:t>eletroafinidades</w:t>
      </w:r>
      <w:proofErr w:type="spellEnd"/>
      <w:r>
        <w:rPr>
          <w:rFonts w:ascii="Arial" w:hAnsi="Arial"/>
        </w:rPr>
        <w:t xml:space="preserve"> são os halogêneos e o oxigênio.   </w:t>
      </w:r>
    </w:p>
    <w:p w:rsidR="00000000" w:rsidRDefault="003B5460">
      <w:pPr>
        <w:pStyle w:val="Corpodetexto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  <w:r>
        <w:rPr>
          <w:rFonts w:ascii="Arial" w:hAnsi="Arial"/>
        </w:rPr>
        <w:t>Conclui-se que a Classificação Periódica é o trabalho mais perfeito e mais usado na química hoje em dia, foi durante muito tempo um instrumento e</w:t>
      </w:r>
      <w:r>
        <w:rPr>
          <w:rFonts w:ascii="Arial" w:hAnsi="Arial"/>
        </w:rPr>
        <w:t>ncalhado, mais a medida que as informações contidas foram aumentando conforme o tempo e o estudo dos cientistas foram se aperfeiçoando e aumentando cada vez mais o número de usuários e a classe deles, passou de cientistas químicos a simples estudantes do p</w:t>
      </w:r>
      <w:r>
        <w:rPr>
          <w:rFonts w:ascii="Arial" w:hAnsi="Arial"/>
        </w:rPr>
        <w:t>rimeiro grau. A Classificação Periódica reúne todos os elementos em uma seqüência lógica e contínua.</w:t>
      </w: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ind w:firstLine="708"/>
        <w:rPr>
          <w:rFonts w:ascii="Arial" w:hAnsi="Arial"/>
        </w:rPr>
      </w:pPr>
    </w:p>
    <w:p w:rsidR="00000000" w:rsidRDefault="003B5460">
      <w:pPr>
        <w:pStyle w:val="Corpodetexto"/>
        <w:rPr>
          <w:rFonts w:ascii="Arial" w:hAnsi="Arial"/>
          <w:sz w:val="48"/>
        </w:rPr>
      </w:pPr>
      <w:r>
        <w:rPr>
          <w:rFonts w:ascii="Arial" w:hAnsi="Arial"/>
          <w:sz w:val="48"/>
        </w:rPr>
        <w:t>II – Bibliografia</w:t>
      </w:r>
    </w:p>
    <w:p w:rsidR="00000000" w:rsidRDefault="003B5460">
      <w:pPr>
        <w:pStyle w:val="Corpodetexto"/>
        <w:rPr>
          <w:rFonts w:ascii="Arial" w:hAnsi="Arial"/>
        </w:rPr>
      </w:pPr>
    </w:p>
    <w:p w:rsidR="003B5460" w:rsidRDefault="003B5460">
      <w:pPr>
        <w:pStyle w:val="Corpodetexto"/>
        <w:rPr>
          <w:rFonts w:ascii="Arial" w:hAnsi="Arial"/>
        </w:rPr>
      </w:pPr>
      <w:r>
        <w:rPr>
          <w:rFonts w:ascii="Arial" w:hAnsi="Arial"/>
          <w:b/>
          <w:i/>
        </w:rPr>
        <w:t>Feltre</w:t>
      </w:r>
      <w:r>
        <w:rPr>
          <w:rFonts w:ascii="Arial" w:hAnsi="Arial"/>
        </w:rPr>
        <w:t xml:space="preserve">, Ricardo. </w:t>
      </w:r>
      <w:r>
        <w:rPr>
          <w:rFonts w:ascii="Arial" w:hAnsi="Arial"/>
          <w:b/>
        </w:rPr>
        <w:t>Fundamentos da Química</w:t>
      </w:r>
      <w:r>
        <w:rPr>
          <w:rFonts w:ascii="Arial" w:hAnsi="Arial"/>
        </w:rPr>
        <w:t>. Volume único. Ed. Moderna.</w:t>
      </w:r>
    </w:p>
    <w:sectPr w:rsidR="003B5460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B57"/>
    <w:multiLevelType w:val="singleLevel"/>
    <w:tmpl w:val="1A7E952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3BCB0D38"/>
    <w:multiLevelType w:val="singleLevel"/>
    <w:tmpl w:val="B2222E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5BE52BC3"/>
    <w:multiLevelType w:val="singleLevel"/>
    <w:tmpl w:val="4BD6C8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68177CD2"/>
    <w:multiLevelType w:val="singleLevel"/>
    <w:tmpl w:val="BE86993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68"/>
    <w:rsid w:val="003B5460"/>
    <w:rsid w:val="004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724A-A9DA-4516-B9EE-91558D4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536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4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Recuodecorpodetexto">
    <w:name w:val="Body Text Indent"/>
    <w:basedOn w:val="Normal"/>
    <w:semiHidden/>
    <w:pPr>
      <w:ind w:left="4962"/>
      <w:jc w:val="both"/>
    </w:pPr>
    <w:rPr>
      <w:sz w:val="32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ind w:firstLine="708"/>
    </w:pPr>
    <w:rPr>
      <w:sz w:val="40"/>
    </w:rPr>
  </w:style>
  <w:style w:type="paragraph" w:styleId="Corpodetexto2">
    <w:name w:val="Body Text 2"/>
    <w:basedOn w:val="Normal"/>
    <w:semiHidden/>
    <w:rPr>
      <w:sz w:val="24"/>
    </w:rPr>
  </w:style>
  <w:style w:type="character" w:styleId="nfase">
    <w:name w:val="Emphasis"/>
    <w:basedOn w:val="Fontepargpadro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 Problem</Template>
  <TotalTime>0</TotalTime>
  <Pages>6</Pages>
  <Words>1752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Química</vt:lpstr>
    </vt:vector>
  </TitlesOfParts>
  <Company>NEGA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Química</dc:title>
  <dc:subject/>
  <dc:creator>CURSOMASTER</dc:creator>
  <cp:keywords/>
  <cp:lastModifiedBy>Usuário do Windows</cp:lastModifiedBy>
  <cp:revision>2</cp:revision>
  <cp:lastPrinted>1999-04-28T23:20:00Z</cp:lastPrinted>
  <dcterms:created xsi:type="dcterms:W3CDTF">2018-08-17T20:11:00Z</dcterms:created>
  <dcterms:modified xsi:type="dcterms:W3CDTF">2018-08-17T20:11:00Z</dcterms:modified>
</cp:coreProperties>
</file>