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 xml:space="preserve">Se dividem em duas classes: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a) determinado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A função do artigo neutro é de transformar um adjetivo masculino em substantivo.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b) indeterminado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 O artigo "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" pode aparecer em espanhol como adjetivo numeral ou substantivo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Ex: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Una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estrella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muy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alta(artigo.) 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hizo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un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dia.(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numeral.)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Contrações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AA0D8C" w:rsidRDefault="00AA0D8C" w:rsidP="00AA0D8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 A língua espanhola só permite 2 tipos de contração: </w:t>
      </w:r>
    </w:p>
    <w:p w:rsidR="00AA0D8C" w:rsidRDefault="00AA0D8C" w:rsidP="00AA0D8C">
      <w:r>
        <w:rPr>
          <w:rFonts w:ascii="Tahoma" w:hAnsi="Tahoma" w:cs="Tahoma"/>
          <w:color w:val="000000"/>
          <w:sz w:val="18"/>
          <w:szCs w:val="18"/>
        </w:rPr>
        <w:t>Al - ( preposição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a</w:t>
      </w:r>
      <w:r>
        <w:rPr>
          <w:rFonts w:ascii="Tahoma" w:hAnsi="Tahoma" w:cs="Tahoma"/>
          <w:color w:val="000000"/>
          <w:sz w:val="18"/>
          <w:szCs w:val="18"/>
        </w:rPr>
        <w:t xml:space="preserve">  +  artigo </w:t>
      </w:r>
      <w:proofErr w:type="spellStart"/>
      <w:r>
        <w:rPr>
          <w:rFonts w:ascii="Tahoma" w:hAnsi="Tahoma" w:cs="Tahoma"/>
          <w:color w:val="000000"/>
          <w:sz w:val="18"/>
          <w:szCs w:val="18"/>
          <w:u w:val="single"/>
        </w:rPr>
        <w:t>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>ex: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Voy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al teatro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 xml:space="preserve">Del - ( preposição </w:t>
      </w:r>
      <w:r>
        <w:rPr>
          <w:rFonts w:ascii="Tahoma" w:hAnsi="Tahoma" w:cs="Tahoma"/>
          <w:color w:val="000000"/>
          <w:sz w:val="18"/>
          <w:szCs w:val="18"/>
          <w:u w:val="single"/>
        </w:rPr>
        <w:t>de</w:t>
      </w:r>
      <w:r>
        <w:rPr>
          <w:rFonts w:ascii="Tahoma" w:hAnsi="Tahoma" w:cs="Tahoma"/>
          <w:color w:val="000000"/>
          <w:sz w:val="18"/>
          <w:szCs w:val="18"/>
        </w:rPr>
        <w:t>  +  artigo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al</w:t>
      </w:r>
      <w:r>
        <w:rPr>
          <w:rFonts w:ascii="Tahoma" w:hAnsi="Tahoma" w:cs="Tahoma"/>
          <w:color w:val="000000"/>
          <w:sz w:val="18"/>
          <w:szCs w:val="18"/>
        </w:rPr>
        <w:t xml:space="preserve"> 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ex: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Vengo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del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baile</w:t>
      </w:r>
    </w:p>
    <w:sectPr w:rsidR="00AA0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8C"/>
    <w:rsid w:val="007A1536"/>
    <w:rsid w:val="00A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16A3-3569-4F34-82DE-B857451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dividem em duas classes: </vt:lpstr>
    </vt:vector>
  </TitlesOfParts>
  <Company>NILSON AMADEU - CURSOS (MASTERSHOP)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dividem em duas classes:</dc:title>
  <dc:subject/>
  <dc:creator>CURSOMASTER</dc:creator>
  <cp:keywords/>
  <dc:description/>
  <cp:lastModifiedBy>Usuário do Windows</cp:lastModifiedBy>
  <cp:revision>2</cp:revision>
  <dcterms:created xsi:type="dcterms:W3CDTF">2018-08-27T20:02:00Z</dcterms:created>
  <dcterms:modified xsi:type="dcterms:W3CDTF">2018-08-27T20:02:00Z</dcterms:modified>
</cp:coreProperties>
</file>