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69" w:rsidRPr="00631C16" w:rsidRDefault="00300269">
      <w:pPr>
        <w:pStyle w:val="Ttulo1"/>
        <w:rPr>
          <w:sz w:val="22"/>
          <w:szCs w:val="22"/>
        </w:rPr>
      </w:pPr>
      <w:bookmarkStart w:id="0" w:name="_GoBack"/>
      <w:bookmarkEnd w:id="0"/>
      <w:r w:rsidRPr="00631C16">
        <w:rPr>
          <w:sz w:val="22"/>
          <w:szCs w:val="22"/>
        </w:rPr>
        <w:t>Sumário</w:t>
      </w:r>
    </w:p>
    <w:p w:rsidR="00300269" w:rsidRPr="00631C16" w:rsidRDefault="00300269">
      <w:pPr>
        <w:jc w:val="center"/>
        <w:rPr>
          <w:b/>
          <w:sz w:val="22"/>
          <w:szCs w:val="22"/>
        </w:rPr>
      </w:pPr>
    </w:p>
    <w:p w:rsidR="00300269" w:rsidRPr="00631C16" w:rsidRDefault="00300269">
      <w:pPr>
        <w:rPr>
          <w:b/>
          <w:sz w:val="22"/>
          <w:szCs w:val="22"/>
        </w:rPr>
      </w:pPr>
      <w:r w:rsidRPr="00631C16">
        <w:rPr>
          <w:b/>
          <w:sz w:val="22"/>
          <w:szCs w:val="22"/>
        </w:rPr>
        <w:t>1 – Desenvolvimento</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t>1.1 – América</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r w:rsidRPr="00631C16">
        <w:rPr>
          <w:b/>
          <w:sz w:val="22"/>
          <w:szCs w:val="22"/>
        </w:rPr>
        <w:tab/>
        <w:t xml:space="preserve">1.1.1 – Relevo </w:t>
      </w:r>
    </w:p>
    <w:p w:rsidR="00300269" w:rsidRPr="00631C16" w:rsidRDefault="00300269">
      <w:pPr>
        <w:ind w:firstLine="720"/>
        <w:rPr>
          <w:b/>
          <w:sz w:val="22"/>
          <w:szCs w:val="22"/>
        </w:rPr>
      </w:pPr>
    </w:p>
    <w:p w:rsidR="00300269" w:rsidRPr="00631C16" w:rsidRDefault="00300269">
      <w:pPr>
        <w:ind w:firstLine="720"/>
        <w:rPr>
          <w:b/>
          <w:sz w:val="22"/>
          <w:szCs w:val="22"/>
        </w:rPr>
      </w:pPr>
      <w:r w:rsidRPr="00631C16">
        <w:rPr>
          <w:b/>
          <w:sz w:val="22"/>
          <w:szCs w:val="22"/>
        </w:rPr>
        <w:tab/>
        <w:t>1.1.2 – Hidrografia</w:t>
      </w:r>
    </w:p>
    <w:p w:rsidR="00300269" w:rsidRPr="00631C16" w:rsidRDefault="00300269">
      <w:pPr>
        <w:rPr>
          <w:b/>
          <w:sz w:val="22"/>
          <w:szCs w:val="22"/>
        </w:rPr>
      </w:pPr>
      <w:r w:rsidRPr="00631C16">
        <w:rPr>
          <w:b/>
          <w:sz w:val="22"/>
          <w:szCs w:val="22"/>
        </w:rPr>
        <w:tab/>
      </w:r>
    </w:p>
    <w:p w:rsidR="00300269" w:rsidRPr="00631C16" w:rsidRDefault="00300269">
      <w:pPr>
        <w:ind w:firstLine="720"/>
        <w:rPr>
          <w:b/>
          <w:sz w:val="22"/>
          <w:szCs w:val="22"/>
        </w:rPr>
      </w:pPr>
      <w:r w:rsidRPr="00631C16">
        <w:rPr>
          <w:b/>
          <w:sz w:val="22"/>
          <w:szCs w:val="22"/>
        </w:rPr>
        <w:tab/>
        <w:t>1.1.3 – População</w:t>
      </w:r>
    </w:p>
    <w:p w:rsidR="00300269" w:rsidRPr="00631C16" w:rsidRDefault="00300269">
      <w:pPr>
        <w:ind w:firstLine="720"/>
        <w:rPr>
          <w:b/>
          <w:sz w:val="22"/>
          <w:szCs w:val="22"/>
        </w:rPr>
      </w:pPr>
    </w:p>
    <w:p w:rsidR="00300269" w:rsidRPr="00631C16" w:rsidRDefault="00300269">
      <w:pPr>
        <w:ind w:firstLine="720"/>
        <w:rPr>
          <w:b/>
          <w:sz w:val="22"/>
          <w:szCs w:val="22"/>
        </w:rPr>
      </w:pPr>
      <w:r w:rsidRPr="00631C16">
        <w:rPr>
          <w:b/>
          <w:sz w:val="22"/>
          <w:szCs w:val="22"/>
        </w:rPr>
        <w:tab/>
      </w:r>
      <w:r w:rsidRPr="00631C16">
        <w:rPr>
          <w:b/>
          <w:sz w:val="22"/>
          <w:szCs w:val="22"/>
        </w:rPr>
        <w:tab/>
        <w:t>1.1.3.1 – Etnografia</w:t>
      </w:r>
    </w:p>
    <w:p w:rsidR="00300269" w:rsidRPr="00631C16" w:rsidRDefault="00300269">
      <w:pPr>
        <w:ind w:firstLine="720"/>
        <w:rPr>
          <w:b/>
          <w:sz w:val="22"/>
          <w:szCs w:val="22"/>
        </w:rPr>
      </w:pPr>
    </w:p>
    <w:p w:rsidR="00300269" w:rsidRPr="00631C16" w:rsidRDefault="00300269">
      <w:pPr>
        <w:ind w:firstLine="720"/>
        <w:rPr>
          <w:b/>
          <w:sz w:val="22"/>
          <w:szCs w:val="22"/>
        </w:rPr>
      </w:pPr>
      <w:r w:rsidRPr="00631C16">
        <w:rPr>
          <w:b/>
          <w:sz w:val="22"/>
          <w:szCs w:val="22"/>
        </w:rPr>
        <w:tab/>
      </w:r>
      <w:r w:rsidRPr="00631C16">
        <w:rPr>
          <w:b/>
          <w:sz w:val="22"/>
          <w:szCs w:val="22"/>
        </w:rPr>
        <w:tab/>
        <w:t>1.1.3.2 - Religião</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r w:rsidRPr="00631C16">
        <w:rPr>
          <w:b/>
          <w:sz w:val="22"/>
          <w:szCs w:val="22"/>
        </w:rPr>
        <w:tab/>
        <w:t>1.1.4 – Economia</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t>1.2 – História da colonização</w:t>
      </w: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p>
    <w:p w:rsidR="00300269" w:rsidRPr="00631C16" w:rsidRDefault="00300269">
      <w:pPr>
        <w:jc w:val="center"/>
        <w:rPr>
          <w:b/>
          <w:sz w:val="22"/>
          <w:szCs w:val="22"/>
        </w:rPr>
      </w:pPr>
    </w:p>
    <w:p w:rsidR="00300269" w:rsidRPr="00631C16" w:rsidRDefault="00300269">
      <w:pPr>
        <w:jc w:val="center"/>
        <w:rPr>
          <w:b/>
          <w:sz w:val="22"/>
          <w:szCs w:val="22"/>
        </w:rPr>
      </w:pPr>
    </w:p>
    <w:p w:rsidR="00300269" w:rsidRPr="00631C16" w:rsidRDefault="00300269">
      <w:pPr>
        <w:jc w:val="center"/>
        <w:rPr>
          <w:b/>
          <w:sz w:val="22"/>
          <w:szCs w:val="22"/>
        </w:rPr>
      </w:pPr>
    </w:p>
    <w:p w:rsidR="00300269" w:rsidRPr="00631C16" w:rsidRDefault="00300269">
      <w:pPr>
        <w:jc w:val="center"/>
        <w:rPr>
          <w:b/>
          <w:sz w:val="22"/>
          <w:szCs w:val="22"/>
        </w:rPr>
      </w:pPr>
    </w:p>
    <w:p w:rsidR="00300269" w:rsidRPr="00631C16" w:rsidRDefault="00300269">
      <w:pPr>
        <w:jc w:val="center"/>
        <w:rPr>
          <w:b/>
          <w:sz w:val="22"/>
          <w:szCs w:val="22"/>
        </w:rPr>
      </w:pPr>
    </w:p>
    <w:p w:rsidR="00300269" w:rsidRPr="00631C16" w:rsidRDefault="00300269">
      <w:pPr>
        <w:jc w:val="center"/>
        <w:rPr>
          <w:b/>
          <w:sz w:val="22"/>
          <w:szCs w:val="22"/>
        </w:rPr>
      </w:pPr>
    </w:p>
    <w:p w:rsidR="00300269" w:rsidRPr="00631C16" w:rsidRDefault="00300269">
      <w:pPr>
        <w:jc w:val="cente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r w:rsidRPr="00631C16">
        <w:rPr>
          <w:b/>
          <w:sz w:val="22"/>
          <w:szCs w:val="22"/>
        </w:rPr>
        <w:t>1 – Desenvolvimento</w:t>
      </w:r>
    </w:p>
    <w:p w:rsidR="00300269" w:rsidRPr="00631C16" w:rsidRDefault="00300269">
      <w:pPr>
        <w:rPr>
          <w:b/>
          <w:sz w:val="22"/>
          <w:szCs w:val="22"/>
        </w:rPr>
      </w:pPr>
      <w:r w:rsidRPr="00631C16">
        <w:rPr>
          <w:b/>
          <w:sz w:val="22"/>
          <w:szCs w:val="22"/>
        </w:rPr>
        <w:tab/>
      </w:r>
    </w:p>
    <w:p w:rsidR="00300269" w:rsidRPr="00631C16" w:rsidRDefault="00300269">
      <w:pPr>
        <w:rPr>
          <w:b/>
          <w:sz w:val="22"/>
          <w:szCs w:val="22"/>
        </w:rPr>
      </w:pPr>
      <w:r w:rsidRPr="00631C16">
        <w:rPr>
          <w:b/>
          <w:sz w:val="22"/>
          <w:szCs w:val="22"/>
        </w:rPr>
        <w:tab/>
        <w:t>1.1 – América</w:t>
      </w:r>
    </w:p>
    <w:p w:rsidR="00300269" w:rsidRPr="00631C16" w:rsidRDefault="00300269">
      <w:pPr>
        <w:rPr>
          <w:b/>
          <w:sz w:val="22"/>
          <w:szCs w:val="22"/>
        </w:rPr>
      </w:pPr>
      <w:r w:rsidRPr="00631C16">
        <w:rPr>
          <w:b/>
          <w:sz w:val="22"/>
          <w:szCs w:val="22"/>
        </w:rPr>
        <w:tab/>
      </w:r>
    </w:p>
    <w:p w:rsidR="00300269" w:rsidRPr="00631C16" w:rsidRDefault="00300269">
      <w:pPr>
        <w:ind w:firstLine="720"/>
        <w:jc w:val="both"/>
        <w:rPr>
          <w:sz w:val="22"/>
          <w:szCs w:val="22"/>
        </w:rPr>
      </w:pPr>
      <w:r w:rsidRPr="00631C16">
        <w:rPr>
          <w:sz w:val="22"/>
          <w:szCs w:val="22"/>
        </w:rPr>
        <w:t>Incluídas as ilhas, a América tem uma superfície superior a 42 milhões de quilômetros quadrados, o que representa a maior massa continental do planeta depois da euro-asiática. Entre o extremo setentrional (o cabo Barrow, 72o de latitude N) e o meridional (o cabo Horn, 52o de latitude S), medeia uma distância de mais de 14.000km, embora a disposição do território não siga a linha dos meridianos, porquanto  a América do Norte se situa mais para oeste que a do sul. A linha do equador passa ao norte de Quito e atravessa a foz do rio Amazonas, o que significa que a maior parte da América encontra-se no hemisfério norte.</w:t>
      </w:r>
    </w:p>
    <w:p w:rsidR="00300269" w:rsidRPr="00631C16" w:rsidRDefault="00300269">
      <w:pPr>
        <w:ind w:firstLine="720"/>
        <w:jc w:val="both"/>
        <w:rPr>
          <w:sz w:val="22"/>
          <w:szCs w:val="22"/>
        </w:rPr>
      </w:pPr>
      <w:r w:rsidRPr="00631C16">
        <w:rPr>
          <w:sz w:val="22"/>
          <w:szCs w:val="22"/>
        </w:rPr>
        <w:t>Tradicionalmente distinguem-se dois grandes conjuntos territoriais, os subcontinentes norte-americano e sul-americano, unidos pela série de istmos que compõem a América Central (região do golfo de Tehuantepec, no México, Guatemala, Nicarágua e Panamá) e pelo conjunto de arquipélagos do mar do Caribe. No extremo norte, o continente americano limita-se com o oceano Glacial Ártico; o estreito de Bering, a noroeste, separa-o da Ásia (85km no ponto mais próximo), enquanto a ilha da Groenlândia, a maior do mundo, constitui o limite da América do Norte em seu extremo nordeste. Os oceanos Atlântico e Pacífico separam o Novo Mundo, por leste e oeste, respectivamente, do resto das terras emersas do planeta.</w:t>
      </w:r>
    </w:p>
    <w:p w:rsidR="00300269" w:rsidRPr="00631C16" w:rsidRDefault="00300269">
      <w:pPr>
        <w:ind w:firstLine="720"/>
        <w:jc w:val="both"/>
        <w:rPr>
          <w:sz w:val="22"/>
          <w:szCs w:val="22"/>
        </w:rPr>
      </w:pPr>
      <w:r w:rsidRPr="00631C16">
        <w:rPr>
          <w:sz w:val="22"/>
          <w:szCs w:val="22"/>
        </w:rPr>
        <w:lastRenderedPageBreak/>
        <w:t>Na América, as costas do Ártico são as mais recortadas, e apresentam grandes baías (Hudson, Baffin), numerosas ilhas (Groenlândia, Banks, Victoria, Melville, Sverdrup, Ellesmere, Devon e Terra de Baffin, entre outras), cabos (Lisburne, Icy, Barrow, Príncipe Alfredo, Columbia e Chidley) e penínsulas (Boothia, Melville, Ungava e Labrador). O litoral do Pacífico, isolado por uma linha contínua de cordilheiras, do extremo norte ao sul, é alto e retilíneo, exceto nas áreas do Canadá (ilhas de Alexandre, Rainha Carlota e Vancouver) e da Patagônia (ilhas de Chiloé, Chonos, Wellington e Santa Inês), onde é possível apreciar as marcas deixadas pela erosão glacial. Outros acidentes costeiros são as penínsulas do Alasca, da Califórnia, e do Taitao; os golfos do Alasca, da Califórnia, do Panamá, de Guayaquil e de Corcovado; e os cabos de Mendoncino, San Lucas, Corrientes, Punta Pariñas, Punta Aguja e Punta Carretas.</w:t>
      </w:r>
    </w:p>
    <w:p w:rsidR="00300269" w:rsidRPr="00631C16" w:rsidRDefault="00300269">
      <w:pPr>
        <w:ind w:firstLine="720"/>
        <w:jc w:val="both"/>
        <w:rPr>
          <w:sz w:val="22"/>
          <w:szCs w:val="22"/>
        </w:rPr>
      </w:pPr>
      <w:r w:rsidRPr="00631C16">
        <w:rPr>
          <w:sz w:val="22"/>
          <w:szCs w:val="22"/>
        </w:rPr>
        <w:t>A costa atlântica é recortada e profunda ao norte do cabo Hatteras (Estados Unidos), na Venezuela e na Patagônia, e arenosa e retilínea nas demais regiões. As ilhas mais importantes são Terranova, Bermudas, Bahamas, Antilhas e Malvinas. Entre as penínsulas destacam-se as da Nova Escócia, da Flórida e de Yucatán. Os golfos mais importantes são os de São Lourenço, do México, dos Mosquitos, de Darién, da Venezuela, de Bahía Blanca, de San Matías, de San Jorge e de Bahía Grande. Entre os principais estuários destacam-se o do Amazonas e o do rio da Prata. Entre os cabos mais significativos figuram o Hatteras, o Sable, o Catoche, o Gallinas, o de São Roque, o Santa María Grande, Punta del Este, o Tres Puntas e o Horn, que completam a linha costeira ocidental do continente americano.</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r w:rsidRPr="00631C16">
        <w:rPr>
          <w:b/>
          <w:sz w:val="22"/>
          <w:szCs w:val="22"/>
        </w:rPr>
        <w:tab/>
        <w:t>1.1.1 – Relevo</w:t>
      </w:r>
    </w:p>
    <w:p w:rsidR="00300269" w:rsidRPr="00631C16" w:rsidRDefault="00300269">
      <w:pPr>
        <w:ind w:firstLine="720"/>
        <w:jc w:val="both"/>
        <w:rPr>
          <w:sz w:val="22"/>
          <w:szCs w:val="22"/>
        </w:rPr>
      </w:pPr>
      <w:r w:rsidRPr="00631C16">
        <w:rPr>
          <w:sz w:val="22"/>
          <w:szCs w:val="22"/>
        </w:rPr>
        <w:t>Os primeiros terrenos formaram-se na era paleozóica, em conseqüência dos dobramentos caledoniano e huroniano; data dessa fase geológica o escudo canadense, então unido ao continente Norte-atlântico (Groenlândia, América do Norte, América Central e norte da Europa), e o escudo do Brasil e das Guianas, unido ao continente de Gondwana (América do Sul, África, Índia, Austrália e Antártica). O dobramento herciniano, na última fase da era primária, deu lugar à formação dos montes Apalaches, na região oriental dos Estados Unidos.</w:t>
      </w:r>
    </w:p>
    <w:p w:rsidR="00300269" w:rsidRPr="00631C16" w:rsidRDefault="00300269">
      <w:pPr>
        <w:ind w:firstLine="720"/>
        <w:jc w:val="both"/>
        <w:rPr>
          <w:sz w:val="22"/>
          <w:szCs w:val="22"/>
        </w:rPr>
      </w:pPr>
      <w:r w:rsidRPr="00631C16">
        <w:rPr>
          <w:sz w:val="22"/>
          <w:szCs w:val="22"/>
        </w:rPr>
        <w:t>Na era mesozóica ocorreu a separação do escudo sul-americano, que se tornou um continente independente. Na era geológica seguinte, a terciária, a América do Norte separou-se da Europa e o novo continente viu-se afetado pelos dobramentos da orogenia alpina, que deram lugar à formação das montanhas Rochosas, das cordilheiras da América Central e dos Andes.</w:t>
      </w:r>
    </w:p>
    <w:p w:rsidR="00300269" w:rsidRPr="00631C16" w:rsidRDefault="00300269">
      <w:pPr>
        <w:jc w:val="both"/>
        <w:rPr>
          <w:sz w:val="22"/>
          <w:szCs w:val="22"/>
        </w:rPr>
      </w:pPr>
      <w:r w:rsidRPr="00631C16">
        <w:rPr>
          <w:sz w:val="22"/>
          <w:szCs w:val="22"/>
        </w:rPr>
        <w:t>Na parte oriental da América do Norte, o escudo canadense apresenta uma superfície muito erodida, com marcas da ação glacial do quaternário e formações montanhosas baixas na direção nordeste-sudoeste; o monte Mitchel (2.037m) é a maior elevação dos Apalaches. Mais para oeste, no centro do subcontinente, estende-se uma região de grandes planícies, bacias fluviais e, em seguida, uma grande cadeia de montanhas orientada de noroeste a sudeste e constituída por diversos conjuntos. Ao norte acham-se as cordilheiras do Alasca e de Brooks e os montes Mackenzie, nos quais se verificam altitudes elevadas, como os montes McKinley (6.194m), Logan (6.050m) e St. Elias (5.489m). As montanhas Rochosas apresentam várias ramificações (cordilheira Costeira, serra das Cascatas, cadeia Costeira, serra Nevada e cordilheira Wasatch) e planaltos entre as montanhas (Fraser, Columbia, Arizona e Colorado), com alturas superiores a quatro mil metros (Whitney, 4.418m; Rainier, 4.392m; Wilson, 4.342m; Shasta, 4.317m; e Pikes, 4.301m). No México, estendem-se as serras Madre oriental, ocidental e do sul, que bordejam o planalto central mexicano e contam com cumes vulcânicos de grande altura, como o Citlaltépetl (5.610m), o Zinantécatl (4.567m) e o Popocatépetl (5.465m)).</w:t>
      </w:r>
    </w:p>
    <w:p w:rsidR="00300269" w:rsidRPr="00631C16" w:rsidRDefault="00300269">
      <w:pPr>
        <w:ind w:firstLine="720"/>
        <w:jc w:val="both"/>
        <w:rPr>
          <w:sz w:val="22"/>
          <w:szCs w:val="22"/>
        </w:rPr>
      </w:pPr>
      <w:r w:rsidRPr="00631C16">
        <w:rPr>
          <w:sz w:val="22"/>
          <w:szCs w:val="22"/>
        </w:rPr>
        <w:t>Na América Central, a serra Madre do Sul prolonga-se, numa sucessão de planaltos e serras de origem vulcânica, de Oaxaca, no México, até o Panamá, passando pela Guatemala, El Salvador, Nicarágua e Costa Rica. As ilhas do Caribe são montanhosas, embora pouco elevadas; a sua Maestra cubana, com alturas próximas a dois mil metros, e a cordilheira central de La Española (pico Duarte, 3.175m) são as formas de maior destaque no relevo da região. As principais planícies dessas ilhas encontram-se, em geral, na zona costeira.</w:t>
      </w:r>
    </w:p>
    <w:p w:rsidR="00300269" w:rsidRPr="00631C16" w:rsidRDefault="00300269">
      <w:pPr>
        <w:ind w:firstLine="720"/>
        <w:jc w:val="both"/>
        <w:rPr>
          <w:sz w:val="22"/>
          <w:szCs w:val="22"/>
        </w:rPr>
      </w:pPr>
      <w:r w:rsidRPr="00631C16">
        <w:rPr>
          <w:sz w:val="22"/>
          <w:szCs w:val="22"/>
        </w:rPr>
        <w:lastRenderedPageBreak/>
        <w:t>O subcontinente sul-americano apresenta três grandes zonas estruturais. A parte oriental é constituída por planícies e montanhas muito erodidas: o planalto das Guianas, o planalto brasileiro e a Patagônia. A cordilheira dos Andes, a oeste, estende-se ao longo de todo o subcontinente em vários setores e com diversas ramificações. As cadeias andinas flanqueiam numerosos vales e extensos planaltos interiores, como o altiplano, situado a mais de 3.500m de altura, e a puna de Atacama. Entre os elevados cumes andinos, muitos deles de origem vulcânica, destacam-se o Aconcágua (6.959m), o Ojos del Salado (6.893m), o Huascarán (6.768m), o Llullaillaco (6.723m), o Tupungato (6.650m), o Sajama (6.520m), o Illimani (6.462m), o Coropuna (6.425m) e o Chimborazo (6.267m). Por último, cabe assinalar a presença de grandes extensões planas situadas entre os maciços orientais e as cordilheiras ocidentais. Essas terras baixas, constituídas por sedimentos terciários e quaternários, formam as bacias dos grandes rios sul-americanos: as planícies do Orinoco, a Amazônia e as planícies do Chaco, dos Pampas e da Patagônia.</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r w:rsidRPr="00631C16">
        <w:rPr>
          <w:b/>
          <w:sz w:val="22"/>
          <w:szCs w:val="22"/>
        </w:rPr>
        <w:tab/>
        <w:t>1.1.2 – Hidrografia</w:t>
      </w:r>
    </w:p>
    <w:p w:rsidR="00300269" w:rsidRPr="00631C16" w:rsidRDefault="00300269">
      <w:pPr>
        <w:rPr>
          <w:b/>
          <w:sz w:val="22"/>
          <w:szCs w:val="22"/>
        </w:rPr>
      </w:pPr>
    </w:p>
    <w:p w:rsidR="00300269" w:rsidRPr="00631C16" w:rsidRDefault="00300269">
      <w:pPr>
        <w:ind w:firstLine="720"/>
        <w:jc w:val="both"/>
        <w:rPr>
          <w:sz w:val="22"/>
          <w:szCs w:val="22"/>
        </w:rPr>
      </w:pPr>
      <w:r w:rsidRPr="00631C16">
        <w:rPr>
          <w:sz w:val="22"/>
          <w:szCs w:val="22"/>
        </w:rPr>
        <w:t>O continente americano possui grandes bacias fluviais e extensos e numerosos depósitos lacustres. A disposição de suas cordilheiras, situadas principalmente na borda ocidental, determina um maior desenvolvimento das bacias para a vertente do Atlântico, enquanto que, na do Pacífico, os rios são em geral curtos, rápidos e mais irregulares.</w:t>
      </w:r>
    </w:p>
    <w:p w:rsidR="00300269" w:rsidRPr="00631C16" w:rsidRDefault="00300269">
      <w:pPr>
        <w:ind w:firstLine="720"/>
        <w:jc w:val="both"/>
        <w:rPr>
          <w:sz w:val="22"/>
          <w:szCs w:val="22"/>
        </w:rPr>
      </w:pPr>
      <w:r w:rsidRPr="00631C16">
        <w:rPr>
          <w:sz w:val="22"/>
          <w:szCs w:val="22"/>
        </w:rPr>
        <w:t>Os rios que desembocam no oceano Glacial Ártico são caudalosos, mas congelam-se durante o inverno, o que limita as possibilidades de navegação; entre eles destacam-se o Yukon e o Mackenzie, este último alimentado por vários lagos e, em menor escala, o Back e uma série de rios pequenos que desembocam na baía de Hudson: o Chesterfield, o Churchill, o Nelson, o Hayes, o Severn e o Albany.</w:t>
      </w:r>
    </w:p>
    <w:p w:rsidR="00300269" w:rsidRPr="00631C16" w:rsidRDefault="00300269">
      <w:pPr>
        <w:ind w:firstLine="720"/>
        <w:jc w:val="both"/>
        <w:rPr>
          <w:sz w:val="22"/>
          <w:szCs w:val="22"/>
        </w:rPr>
      </w:pPr>
      <w:r w:rsidRPr="00631C16">
        <w:rPr>
          <w:sz w:val="22"/>
          <w:szCs w:val="22"/>
        </w:rPr>
        <w:t>A vertente do Atlântico recolhe as águas procedentes das altas cordilheiras ocidentais (montanhas Rochosas, Andes), formando rios e lagos caudalosos. Na região dos grandes lagos norte-americanos nascem o São Lourenço, com grande capacidade hidrelétrica e de transporte, e o Hudson. O Mississippi, com 3.779km de extensão, recebe as águas da vertente oriental das Rochosas (Missouri, Platte, Arkansas, Canadian, Vermelho) e da vertente ocidental dos Apalaches (Ohio, Tennessee), o que configura um leito navegável de várias centenas de quilômetros. O rio Bravo, ou Grande do Norte, formado pela confluência dos rios Conchos e Pecos, constitui a fronteira natural entre os Estados Unidos e o México. Nesse último país e na América Central os rios são mais curtos. Destacam-se o Pánuco, o Papaloapan e o Usumacinta, no México; o Motágua, na Guatemala; o Patuca, em Honduras; o Coco, na fronteira entre Honduras e Nicarágua e o Grande, na Nicarágua.</w:t>
      </w:r>
    </w:p>
    <w:p w:rsidR="00300269" w:rsidRPr="00631C16" w:rsidRDefault="00300269">
      <w:pPr>
        <w:ind w:firstLine="720"/>
        <w:jc w:val="both"/>
        <w:rPr>
          <w:sz w:val="22"/>
          <w:szCs w:val="22"/>
        </w:rPr>
      </w:pPr>
      <w:r w:rsidRPr="00631C16">
        <w:rPr>
          <w:sz w:val="22"/>
          <w:szCs w:val="22"/>
        </w:rPr>
        <w:t>A vertente oriental da América do Sul beneficia-se da altitude dos Andes e do regime pluviométrico equatorial e tropical que domina a maior parte do território. O Magdalena (Colômbia) e o Orinoco (Venezuela) são os principais rios do norte desse subcontinente. Um pouco mais ao sul da linha do equador corre o Amazonas, maior rio do mundo em volume d’água e que apresenta também a maior bacia hidrográfica do planeta. Os rios Negro, Putumayo, Marañón, Purus, Madeira, Tapajós e Xingu são seus principais afluentes.</w:t>
      </w:r>
    </w:p>
    <w:p w:rsidR="00300269" w:rsidRPr="00631C16" w:rsidRDefault="00300269">
      <w:pPr>
        <w:ind w:firstLine="720"/>
        <w:jc w:val="both"/>
        <w:rPr>
          <w:sz w:val="22"/>
          <w:szCs w:val="22"/>
        </w:rPr>
      </w:pPr>
      <w:r w:rsidRPr="00631C16">
        <w:rPr>
          <w:sz w:val="22"/>
          <w:szCs w:val="22"/>
        </w:rPr>
        <w:t>O Parnaíba e o São Francisco constituem os principais rios do planalto Brasileiro, juntamente com o Tocantins (que desemboca no grande delta do Amazonas) e o Paraná, Paraguai e Uruguai, que formam o amplo e profundo estuário do rio da Prata. O leito do Paraná-Paraguai é navegável até Corrientes, onde os dois rios se unem. A cordilheira da Patagônia dá origem ao Colorado, ao Negro e ao Chubut.</w:t>
      </w:r>
    </w:p>
    <w:p w:rsidR="00300269" w:rsidRPr="00631C16" w:rsidRDefault="00300269">
      <w:pPr>
        <w:ind w:firstLine="720"/>
        <w:jc w:val="both"/>
        <w:rPr>
          <w:sz w:val="22"/>
          <w:szCs w:val="22"/>
        </w:rPr>
      </w:pPr>
      <w:r w:rsidRPr="00631C16">
        <w:rPr>
          <w:sz w:val="22"/>
          <w:szCs w:val="22"/>
        </w:rPr>
        <w:t>Ao contrário do que ocorre na vertente atlântica, na costa do Pacífico poucos rios alcançam um caudal ou uma extensão dignos de nota. Os mais importantes encontram-se na América do Norte: o Fraser, no Canadá; o Columbia e seu afluente, o Snake, e o Colorado, que percorre o Grande Canyon, nos Estados Unidos.</w:t>
      </w:r>
    </w:p>
    <w:p w:rsidR="00300269" w:rsidRPr="00631C16" w:rsidRDefault="00300269">
      <w:pPr>
        <w:ind w:firstLine="720"/>
        <w:jc w:val="both"/>
        <w:rPr>
          <w:sz w:val="22"/>
          <w:szCs w:val="22"/>
        </w:rPr>
      </w:pPr>
      <w:r w:rsidRPr="00631C16">
        <w:rPr>
          <w:sz w:val="22"/>
          <w:szCs w:val="22"/>
        </w:rPr>
        <w:lastRenderedPageBreak/>
        <w:t>Os depósitos lacustres são muito numerosos na América do Norte. No Canadá encontram-se os lagos glaciais do Urso, dos Escravos, o Athabasca, o Wollaston, o Reindeer, o Southern Indian, o Winnipeg e o Manitoba. Na fronteira entre o Canadá e os Estados Unidos situam-se os cinco grandes lagos, denominados Superior, Michigan, Huron, Erie e Ontario; em Utah (oeste dos Estados Unidos) encontra-se o Grande Lago Salgado. No México destaca-se o lago de Chapala e na América Central os de Nicarágua e Manágua, ambos na Nicarágua, e o de Gatún, no Panamá, atravessado pelo canal que liga o Atlântico ao Pacífico. No planalto andino encontram-se os lagos mais altos do mundo, o Titicaca (3.810m de altitude) e o Poopó (3.686m). Finalmente, o lago Mar Chiquita, na Argentina, e a lagoa dos Patos, no sul do Brasil, constituem as principais bacias interiores do cone sul do continente americano.</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r w:rsidRPr="00631C16">
        <w:rPr>
          <w:b/>
          <w:sz w:val="22"/>
          <w:szCs w:val="22"/>
        </w:rPr>
        <w:tab/>
        <w:t>1.1.3 – População</w:t>
      </w:r>
    </w:p>
    <w:p w:rsidR="00300269" w:rsidRPr="00631C16" w:rsidRDefault="00300269">
      <w:pPr>
        <w:rPr>
          <w:b/>
          <w:sz w:val="22"/>
          <w:szCs w:val="22"/>
        </w:rPr>
      </w:pPr>
    </w:p>
    <w:p w:rsidR="00300269" w:rsidRPr="00631C16" w:rsidRDefault="00300269">
      <w:pPr>
        <w:ind w:firstLine="720"/>
        <w:jc w:val="both"/>
        <w:rPr>
          <w:sz w:val="22"/>
          <w:szCs w:val="22"/>
        </w:rPr>
      </w:pPr>
      <w:r w:rsidRPr="00631C16">
        <w:rPr>
          <w:sz w:val="22"/>
          <w:szCs w:val="22"/>
        </w:rPr>
        <w:t>As principais características da estrutura demográfica do continente americano são a baixa densidade média de população e a forma desigual como se distribui. Durante o século XX, os habitantes do continente concentraram-se de modo crescente nas cidades, tanto na América do Norte quanto na Central e na do Sul, o que deixou grandes espaços interiores com escassa ou nenhuma população.</w:t>
      </w:r>
    </w:p>
    <w:p w:rsidR="00300269" w:rsidRPr="00631C16" w:rsidRDefault="00300269">
      <w:pPr>
        <w:ind w:firstLine="720"/>
        <w:jc w:val="both"/>
        <w:rPr>
          <w:sz w:val="22"/>
          <w:szCs w:val="22"/>
        </w:rPr>
      </w:pPr>
      <w:r w:rsidRPr="00631C16">
        <w:rPr>
          <w:sz w:val="22"/>
          <w:szCs w:val="22"/>
        </w:rPr>
        <w:t>A exemplo de outros aspectos históricos e humanos, a América do Norte e a Latina apresentam modelos demográficos muito diferenciados. Nos Estados Unidos e no Canadá o crescimento da população reduziu-se muito nas últimas décadas do século XX, em conseqüência da elevação do nível de vida e das restrições à imigração decretadas após a segunda guerra mundial. A população concentra-se principalmente nas cidades da costa oeste (Seattle, Vancouver, San Francisco, Los Angeles, San Diego), na região dos grandes lagos (Milwaukee, Chicago, Detroit, Cleveland, Buffalo, Toronto), nas extensas bacias do Mississippi e do Missouri (Minneapolis, Memphis, Kansas City, Saint Louis, Indianápolis) e, sobretudo, no litoral nordeste dos Estados Unidos, onde se encontra um conjunto urbano de aproximadamente mil quilômetros entre Boston e Richmond, com grandes cidades como Nova York, Filadélfia, Baltimore e Washington. As regiões frias do Canadá e do Alasca, as montanhas Rochosas e a grande planície dos Estados Unidos são as zonas menos povoadas do subcontinente; as cidades do sul e do sudeste (Houston, Nova Orleans, Atlanta, Miami) têm recebido grande número de imigrantes internos, a exemplo do que ocorre na costa da Califórnia.</w:t>
      </w:r>
    </w:p>
    <w:p w:rsidR="00300269" w:rsidRPr="00631C16" w:rsidRDefault="00300269">
      <w:pPr>
        <w:ind w:firstLine="720"/>
        <w:jc w:val="both"/>
        <w:rPr>
          <w:sz w:val="22"/>
          <w:szCs w:val="22"/>
        </w:rPr>
      </w:pPr>
      <w:r w:rsidRPr="00631C16">
        <w:rPr>
          <w:sz w:val="22"/>
          <w:szCs w:val="22"/>
        </w:rPr>
        <w:t>Na América Latina ocorrem taxas de crescimento vegetativo muito elevadas em virtude da conjugação de índices de natalidade muito altos com índices de mortalidade relativamente baixos, próximos aos dos países desenvolvidos. As densidades demográficas são, em geral, baixas devido à existência de grandes territórios quase desabitados (selvas virgens, montanhas, desertos e estepes áridas); além disso, a população tende a abandonar o campo e a se concentrar nas grandes capitais e nos centros urbanos regionais que, em muitos casos, abrigam a maior parte dos habitantes dos respectivos países. Tal fenômeno de "macrocefalia" ocorre principalmente no planalto mexicano (Cidade do México, Puebla, Guadalajara, Monterrey), na América Central (Guatemala, San Salvador, Tegucigalpa, Manágua, São José da Costa Rica, Cidade do Panamá), na região costeira da Venezuela (Caracas, Maracaibo), em vários conglomerados urbanos do Brasil (São Paulo, Rio de Janeiro, Salvador, Belo Horizonte, Curitiba, Recife, Porto Alegre) e no estuário do rio da Prata (Montevidéu e Buenos Aires).</w:t>
      </w:r>
    </w:p>
    <w:p w:rsidR="00300269" w:rsidRPr="00631C16" w:rsidRDefault="00300269">
      <w:pPr>
        <w:ind w:firstLine="720"/>
        <w:jc w:val="both"/>
        <w:rPr>
          <w:sz w:val="22"/>
          <w:szCs w:val="22"/>
        </w:rPr>
      </w:pPr>
      <w:r w:rsidRPr="00631C16">
        <w:rPr>
          <w:sz w:val="22"/>
          <w:szCs w:val="22"/>
        </w:rPr>
        <w:t>Outros núcleos urbanos importantes são Tampico e Veracruz, no golfo do México; Havana, em Cuba; Medellín, Bogotá, Quito e Guayaquil, na zona andina da Colômbia e do Equador; Callao e Lima, no Peru; La Paz, Sucre e Potosí, no planalto boliviano; Santiago, no Chile; e algumas outras cidades situadas no interior da América do Sul, como Manaus e Brasília, no Brasil, e Córdoba, Santa Fé e Rosário, na Argentina.</w:t>
      </w:r>
    </w:p>
    <w:p w:rsidR="00300269" w:rsidRPr="00631C16" w:rsidRDefault="00300269">
      <w:pPr>
        <w:jc w:val="both"/>
        <w:rPr>
          <w:sz w:val="22"/>
          <w:szCs w:val="22"/>
        </w:rPr>
      </w:pPr>
      <w:r w:rsidRPr="00631C16">
        <w:rPr>
          <w:sz w:val="22"/>
          <w:szCs w:val="22"/>
        </w:rPr>
        <w:t xml:space="preserve">A expansão acelerada da população urbana na América Latina, devido tanto ao crescimento natural das cidades quanto ao êxodo rural, tem causado graves problemas -- como o desemprego, </w:t>
      </w:r>
      <w:r w:rsidRPr="00631C16">
        <w:rPr>
          <w:sz w:val="22"/>
          <w:szCs w:val="22"/>
        </w:rPr>
        <w:lastRenderedPageBreak/>
        <w:t>o déficit habitacional, as deficiências alimentares e a carência de serviços sociais -- em muitos desses centros. A Cidade do México, o Rio de Janeiro e Buenos Aires são exemplos de um tipo de crescimento urbano desordenado que não conseguiu estabelecer uma relação econômica adequada com os territórios circundantes.</w:t>
      </w:r>
    </w:p>
    <w:p w:rsidR="00300269" w:rsidRPr="00631C16" w:rsidRDefault="00300269">
      <w:pPr>
        <w:jc w:val="both"/>
        <w:rPr>
          <w:sz w:val="22"/>
          <w:szCs w:val="22"/>
        </w:rPr>
      </w:pPr>
    </w:p>
    <w:p w:rsidR="00300269" w:rsidRPr="00631C16" w:rsidRDefault="00300269">
      <w:pPr>
        <w:pStyle w:val="Ttulo2"/>
        <w:ind w:left="1440" w:firstLine="720"/>
        <w:jc w:val="left"/>
        <w:rPr>
          <w:sz w:val="22"/>
          <w:szCs w:val="22"/>
        </w:rPr>
      </w:pPr>
      <w:r w:rsidRPr="00631C16">
        <w:rPr>
          <w:sz w:val="22"/>
          <w:szCs w:val="22"/>
        </w:rPr>
        <w:t>1.1.3.1 - Etnografia</w:t>
      </w:r>
    </w:p>
    <w:p w:rsidR="00300269" w:rsidRPr="00631C16" w:rsidRDefault="00300269">
      <w:pPr>
        <w:jc w:val="both"/>
        <w:rPr>
          <w:sz w:val="22"/>
          <w:szCs w:val="22"/>
        </w:rPr>
      </w:pPr>
    </w:p>
    <w:p w:rsidR="00300269" w:rsidRPr="00631C16" w:rsidRDefault="00300269">
      <w:pPr>
        <w:ind w:firstLine="720"/>
        <w:jc w:val="both"/>
        <w:rPr>
          <w:sz w:val="22"/>
          <w:szCs w:val="22"/>
        </w:rPr>
      </w:pPr>
      <w:r w:rsidRPr="00631C16">
        <w:rPr>
          <w:sz w:val="22"/>
          <w:szCs w:val="22"/>
        </w:rPr>
        <w:t>Do ponto de vista etnográfico, a população americana é composta por três grandes grupos humanos: os ameríndios, divididos em várias sub-raças; os brancos, originários de diferentes pontos da Europa; e os negros, descendentes dos escravos procedentes da África.</w:t>
      </w:r>
    </w:p>
    <w:p w:rsidR="00300269" w:rsidRPr="00631C16" w:rsidRDefault="00300269">
      <w:pPr>
        <w:ind w:firstLine="720"/>
        <w:jc w:val="both"/>
        <w:rPr>
          <w:sz w:val="22"/>
          <w:szCs w:val="22"/>
        </w:rPr>
      </w:pPr>
      <w:r w:rsidRPr="00631C16">
        <w:rPr>
          <w:sz w:val="22"/>
          <w:szCs w:val="22"/>
        </w:rPr>
        <w:t>Os índios americanos constituem hoje uma minoria no conjunto do continente, embora hajam sobrevivido em estado puro ou com diversos graus de mestiçagem no Canadá, nas reservas dos Estados Unidos e em quase toda a América Latina.</w:t>
      </w:r>
    </w:p>
    <w:p w:rsidR="00300269" w:rsidRPr="00631C16" w:rsidRDefault="00300269">
      <w:pPr>
        <w:ind w:firstLine="720"/>
        <w:jc w:val="both"/>
        <w:rPr>
          <w:sz w:val="22"/>
          <w:szCs w:val="22"/>
        </w:rPr>
      </w:pPr>
      <w:r w:rsidRPr="00631C16">
        <w:rPr>
          <w:sz w:val="22"/>
          <w:szCs w:val="22"/>
        </w:rPr>
        <w:t>Cerca da metade da população canadense é de origem inglesa e aproximadamente trinta por cento de origem francesa; o restante é constituído por descendentes de imigrantes europeus de outras nacionalidades e por uma reduzida porcentagem de indígenas e esquimós. A maioria dos habitantes dos Estados Unidos são brancos, sobretudo de origem anglo-saxônica; os negros constituem cerca de 12,5% da população, que inclui ainda importantes minorias de hispânicos (principalmente latino-americanos), asiáticos e judeus.</w:t>
      </w:r>
    </w:p>
    <w:p w:rsidR="00300269" w:rsidRPr="00631C16" w:rsidRDefault="00300269">
      <w:pPr>
        <w:ind w:firstLine="720"/>
        <w:jc w:val="both"/>
        <w:rPr>
          <w:sz w:val="22"/>
          <w:szCs w:val="22"/>
        </w:rPr>
      </w:pPr>
      <w:r w:rsidRPr="00631C16">
        <w:rPr>
          <w:sz w:val="22"/>
          <w:szCs w:val="22"/>
        </w:rPr>
        <w:t>Índios e brancos coexistem no território mexicano, embora a maior parte da população seja composta por mestiços, com variáveis níveis de cruzamento entre as raças. A América Central é habitada por brancos, negros, índios e mestiços, à exceção da Costa Rica, povoada quase que exclusivamente por brancos. Nas Antilhas a população indígena desapareceu nos primeiros séculos da colonização; isso fez com que a maior parte da população atual seja composta por brancos, negros e mulatos.</w:t>
      </w:r>
    </w:p>
    <w:p w:rsidR="00300269" w:rsidRPr="00631C16" w:rsidRDefault="00300269">
      <w:pPr>
        <w:ind w:firstLine="720"/>
        <w:jc w:val="both"/>
        <w:rPr>
          <w:sz w:val="22"/>
          <w:szCs w:val="22"/>
        </w:rPr>
      </w:pPr>
      <w:r w:rsidRPr="00631C16">
        <w:rPr>
          <w:sz w:val="22"/>
          <w:szCs w:val="22"/>
        </w:rPr>
        <w:t>Apesar da mortandade maciça de índios, em conseqüência das epidemias trazidas do Velho Mundo e dos trabalhos forçados impostos pelos colonizadores, a população indígena e mestiça da América do Sul continua sendo majoritária na Colômbia (chibchas), no Equador, no Peru, na Bolívia (quêchuas e aimarás) e no Paraguai (guaranis), além de manter importantes redutos na Venezuela, nas Guianas, no Chile e na Terra do Fogo. A população negra e mulata é importante no Brasil e predomina nas Guianas, enquanto os brancos são maioria no Chile, na Argentina, no Uruguai e, em menor proporção, no Brasil.</w:t>
      </w:r>
    </w:p>
    <w:p w:rsidR="00300269" w:rsidRPr="00631C16" w:rsidRDefault="00300269">
      <w:pPr>
        <w:ind w:firstLine="720"/>
        <w:jc w:val="both"/>
        <w:rPr>
          <w:sz w:val="22"/>
          <w:szCs w:val="22"/>
        </w:rPr>
      </w:pPr>
      <w:r w:rsidRPr="00631C16">
        <w:rPr>
          <w:sz w:val="22"/>
          <w:szCs w:val="22"/>
        </w:rPr>
        <w:t>A América se divide em duas grandes áreas lingüísticas: a América anglo-saxônica, constituída pelos Estados Unidos e pela maior parte do Canadá, e a América Latina (espanhola e portuguesa), que abrange desde o México até o extremo meridional da América do Sul. O espanhol é falado em vários pontos dos Estados Unidos (população de origem hispânica), no México, na América Central, nas principais ilhas do Caribe (Cuba, República Dominicana e Porto Rico) e em toda a América do Sul, à exceção das Guianas (que utilizam o inglês, o francês e o holandês) e do Brasil, onde se fala o português. O inglês é a língua oficial dos Estados Unidos e do Canadá, de alguns países da América Central e das Antilhas (Belize, Jamaica e diversas ilhas menores) e da Guiana. Além desses grandes grupos lingüísticos, cabe assinalar a presença de outros idiomas de menor uso: o francês, no leste do Canadá (Quebec e Nova Brunswick), no Haiti, nas Antilhas francesas e na Guiana Francesa; o holandês, no Suriname, e diversas línguas ameríndias no Canadá (esquimó e atapasco), Estados Unidos (sioux, atapasco etc.), México (náuatle e maia, principalmente), Colômbia (chibcha), Andes setentrionais e centrais (quíchua e aimará), Amazônia (aruaque, tupi-guarani), Paraguai (guarani) e sul do Chile (mapuche).</w:t>
      </w:r>
    </w:p>
    <w:p w:rsidR="00300269" w:rsidRPr="00631C16" w:rsidRDefault="00300269">
      <w:pPr>
        <w:ind w:firstLine="720"/>
        <w:jc w:val="both"/>
        <w:rPr>
          <w:sz w:val="22"/>
          <w:szCs w:val="22"/>
        </w:rPr>
      </w:pPr>
    </w:p>
    <w:p w:rsidR="00300269" w:rsidRPr="00631C16" w:rsidRDefault="00300269">
      <w:pPr>
        <w:ind w:left="1440" w:firstLine="720"/>
        <w:rPr>
          <w:b/>
          <w:sz w:val="22"/>
          <w:szCs w:val="22"/>
        </w:rPr>
      </w:pPr>
      <w:r w:rsidRPr="00631C16">
        <w:rPr>
          <w:b/>
          <w:sz w:val="22"/>
          <w:szCs w:val="22"/>
        </w:rPr>
        <w:t>1.1.3.2 - Religião</w:t>
      </w:r>
    </w:p>
    <w:p w:rsidR="00300269" w:rsidRPr="00631C16" w:rsidRDefault="00300269">
      <w:pPr>
        <w:ind w:firstLine="720"/>
        <w:jc w:val="both"/>
        <w:rPr>
          <w:sz w:val="22"/>
          <w:szCs w:val="22"/>
        </w:rPr>
      </w:pPr>
    </w:p>
    <w:p w:rsidR="00300269" w:rsidRPr="00631C16" w:rsidRDefault="00300269">
      <w:pPr>
        <w:ind w:firstLine="720"/>
        <w:jc w:val="both"/>
        <w:rPr>
          <w:sz w:val="22"/>
          <w:szCs w:val="22"/>
        </w:rPr>
      </w:pPr>
      <w:r w:rsidRPr="00631C16">
        <w:rPr>
          <w:sz w:val="22"/>
          <w:szCs w:val="22"/>
        </w:rPr>
        <w:t xml:space="preserve">Predomina na América o cristianismo. A Igreja Católica está amplamente difundida em todo o continente, sendo a religião majoritária na América Latina; as diversas confissões </w:t>
      </w:r>
      <w:r w:rsidRPr="00631C16">
        <w:rPr>
          <w:sz w:val="22"/>
          <w:szCs w:val="22"/>
        </w:rPr>
        <w:lastRenderedPageBreak/>
        <w:t>protestantes dominam nas áreas de cultura anglo-saxônica, se bem que mescladas com numerosos grupos católicos. Além do cristianismo, nas zonas de forte população indígena e negra persistem os cultos ancestrais, indígenas ou trazidos da África, misturados em parte com elementos da tradição cristã e que dão lugar ocasionalmente a ritos sincréticos de manifestações singulares, como o vodu e o candomblé.</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r>
      <w:r w:rsidRPr="00631C16">
        <w:rPr>
          <w:b/>
          <w:sz w:val="22"/>
          <w:szCs w:val="22"/>
        </w:rPr>
        <w:tab/>
        <w:t>1.1.4 – Economia</w:t>
      </w:r>
    </w:p>
    <w:p w:rsidR="00300269" w:rsidRPr="00631C16" w:rsidRDefault="00300269">
      <w:pPr>
        <w:rPr>
          <w:b/>
          <w:sz w:val="22"/>
          <w:szCs w:val="22"/>
        </w:rPr>
      </w:pPr>
    </w:p>
    <w:p w:rsidR="00300269" w:rsidRPr="00631C16" w:rsidRDefault="00300269">
      <w:pPr>
        <w:ind w:firstLine="720"/>
        <w:jc w:val="both"/>
        <w:rPr>
          <w:sz w:val="22"/>
          <w:szCs w:val="22"/>
        </w:rPr>
      </w:pPr>
      <w:r w:rsidRPr="00631C16">
        <w:rPr>
          <w:sz w:val="22"/>
          <w:szCs w:val="22"/>
        </w:rPr>
        <w:t>A América é um continente muito rico, embora grande parte de seus recursos ainda permaneçam inexplorados. Tal riqueza, no entanto, encontra-se repartida de maneira bastante desigual, tanto no interior de cada país, quanto no conjunto do continente. Os Estados Unidos e o Canadá, por exemplo, apresentam uma economia avançada e muito industrializada, enquanto grande parte da América Latina permanece em situação de subdesenvolvimento e dependência comercial e financeira. Os Estados Unidos, com enormes recursos minerais e energéticos, agricultura especializada, apurada tecnologia e avançada indústria, controlam os mercados mundiais de importantes produtos agrícolas, minerais e industrializados. Da mesma forma, o "colosso do norte" exerce tutela econômica sobre muitos países latino-americanos cujo comércio exterior baseia-se na troca de matérias-primas (agrícolas e minerais) por produtos industrializados.</w:t>
      </w:r>
    </w:p>
    <w:p w:rsidR="00300269" w:rsidRPr="00631C16" w:rsidRDefault="00300269">
      <w:pPr>
        <w:ind w:firstLine="720"/>
        <w:jc w:val="both"/>
        <w:rPr>
          <w:sz w:val="22"/>
          <w:szCs w:val="22"/>
        </w:rPr>
      </w:pPr>
      <w:r w:rsidRPr="00631C16">
        <w:rPr>
          <w:sz w:val="22"/>
          <w:szCs w:val="22"/>
        </w:rPr>
        <w:t>A atividade agropecuária apresenta níveis de desenvolvimento semelhantes no Canadá e nos Estados Unidos, embora a produção seja muito maior neste último país, devido tanto ao clima temperado que domina a maior parte de seu território quanto à qualidade dos solos, ricos em matéria orgânica, e ao caráter industrial das plantações, extensas e muito mecanizadas. Destacam-se, sobretudo, as grandes plantações de trigo (que proporcionam colheitas de primavera e de inverno), milho, algodão e, em menor escala, aveia, cevada, arroz, leguminosas, linho, soja, tabaco, hortaliças, frutas etc. Os rebanhos de ovinos e suínos alcançam grande rendimento nas fazendas americanas e canadenses, embora os maiores índices de produtividade pertençam ao gado bovino, criado de forma industrial no sudeste do Canadá e nas regiões centro, noroeste e sudeste dos Estados Unidos. A silvicultura e a pesca também constituem importantes fontes de matérias-primas para a indústria e para as exportações de ambos os países.</w:t>
      </w:r>
    </w:p>
    <w:p w:rsidR="00300269" w:rsidRPr="00631C16" w:rsidRDefault="00300269">
      <w:pPr>
        <w:ind w:firstLine="720"/>
        <w:jc w:val="both"/>
        <w:rPr>
          <w:sz w:val="22"/>
          <w:szCs w:val="22"/>
        </w:rPr>
      </w:pPr>
      <w:r w:rsidRPr="00631C16">
        <w:rPr>
          <w:sz w:val="22"/>
          <w:szCs w:val="22"/>
        </w:rPr>
        <w:t>Já na América Latina, as profundas distorções existentes na estrutura da propriedade agrária e as técnicas agrícolas antiquadas constituem sério entrave ao desenvolvimento e à diversificação da atividade agropecuária, o que obriga quase todos os países a importar grande quantidade de produtos alimentícios. O México, que exporta algodão e sisal, produz grandes safras de trigo, milho e outros cereais. Na América Central e nas ilhas do Caribe há grandes plantações de café, banana, cana-de-açúcar, cacau, tabaco, linho, soja, algodão e milho. As lavouras de produtos tropicais e de cereais também se estendem por vastas regiões do Brasil, Colômbia e Venezuela, enquanto a pecuária, principalmente bovina, ovina e eqüina, atingiu grande desenvolvimento nos campos do Brasil, Argentina, Venezuela, Colômbia, Chile e Uruguai. As colheitas de cereais do sul do Brasil e da Argentina encontram-se entre as mais importantes do mundo.</w:t>
      </w:r>
    </w:p>
    <w:p w:rsidR="00300269" w:rsidRPr="00631C16" w:rsidRDefault="00300269">
      <w:pPr>
        <w:ind w:firstLine="720"/>
        <w:jc w:val="both"/>
        <w:rPr>
          <w:sz w:val="22"/>
          <w:szCs w:val="22"/>
        </w:rPr>
      </w:pPr>
      <w:r w:rsidRPr="00631C16">
        <w:rPr>
          <w:sz w:val="22"/>
          <w:szCs w:val="22"/>
        </w:rPr>
        <w:t>O continente americano é excepcionalmente rico em fontes de energia e recursos minerais. O enorme potencial hidrelétrico de seus rios é explorado de modo crescente na América do Norte e com menor intensidade na América do Sul, onde Brasil, Colômbia, Bolívia, Argentina, Paraguai e Chile começaram a aproveitar os importantes rios da região andina e das bacias da vertente atlântica. A América produz grande parte do petróleo mundial, principalmente nas reservas dos Estados Unidos e, em menor quantidade, no México, Venezuela, Colômbia, Argentina, Brasil, Peru e Equador. O gás natural, muito abundante, localiza-se sobretudo no Canadá, Estados Unidos, México, Venezuela, Peru e Argentina. Além disso, há grandes jazidas de carvão mineral, principalmente hulha, nos Estados Unidos, e reservas secundárias no Canadá, México, Colômbia, Chile, Brasil e Argentina.</w:t>
      </w:r>
    </w:p>
    <w:p w:rsidR="00300269" w:rsidRPr="00631C16" w:rsidRDefault="00300269">
      <w:pPr>
        <w:ind w:firstLine="720"/>
        <w:jc w:val="both"/>
        <w:rPr>
          <w:sz w:val="22"/>
          <w:szCs w:val="22"/>
        </w:rPr>
      </w:pPr>
      <w:r w:rsidRPr="00631C16">
        <w:rPr>
          <w:sz w:val="22"/>
          <w:szCs w:val="22"/>
        </w:rPr>
        <w:lastRenderedPageBreak/>
        <w:t>Os principais recursos minerais da América são  zinco, extraído em numerosos centros produtores no Canadá,  cobre, chumbo, ferro e estanho; os principais produtores são Estados Unidos, Canadá, México, Peru, Bolívia e Argentina. O México destaca-se por suas reservas de prata, o Brasil e o Peru por sua produção de ferro, o Chile pelo cobre e a Bolívia pelo estanho.</w:t>
      </w:r>
    </w:p>
    <w:p w:rsidR="00300269" w:rsidRPr="00631C16" w:rsidRDefault="00300269">
      <w:pPr>
        <w:ind w:firstLine="720"/>
        <w:jc w:val="both"/>
        <w:rPr>
          <w:sz w:val="22"/>
          <w:szCs w:val="22"/>
        </w:rPr>
      </w:pPr>
      <w:r w:rsidRPr="00631C16">
        <w:rPr>
          <w:sz w:val="22"/>
          <w:szCs w:val="22"/>
        </w:rPr>
        <w:t>A abundância de matérias-primas e de recursos minerais e energéticos, aliada à demanda de um amplo mercado interno contribuíram para o intenso desenvolvimento industrial dos Estados Unidos. Todos os setores produtivos acham-se representados no país, com destaque para ferro, aço e as indústrias mecânica, química, eletrônica, têxtil, naval e de papel. As grandes empresas americanas, cujos centros fabris concentram-se principalmente no nordeste do país -- por isso mesmo a região mais industrializada e urbanizada do planeta -- estendem sua influência por todo o mundo ocidental, tanto pelo investimento de capitais, quanto pelo controle de mercados em âmbito internacional.</w:t>
      </w:r>
    </w:p>
    <w:p w:rsidR="00300269" w:rsidRPr="00631C16" w:rsidRDefault="00300269">
      <w:pPr>
        <w:ind w:firstLine="720"/>
        <w:jc w:val="both"/>
        <w:rPr>
          <w:sz w:val="22"/>
          <w:szCs w:val="22"/>
        </w:rPr>
      </w:pPr>
      <w:r w:rsidRPr="00631C16">
        <w:rPr>
          <w:sz w:val="22"/>
          <w:szCs w:val="22"/>
        </w:rPr>
        <w:t>O Canadá ocupa o segundo lugar em desenvolvimento industrial no continente, com uma produção igualmente diversificada e de tecnologia avançada. Os países latino-americanos tentam competir com seus vizinhos setentrionais através da criação e do fomento de indústrias próprias, apesar de suas graves deficiências estruturais (comunicações precárias, grande dívida externa, escassez de capitais). Nesse grupo destacam-se o México (têxteis, papel, vidro, máquinas), a Venezuela, a Argentina, o Chile e, sobretudo, o Brasil (siderurgia e manufaturas). Nos demais países, onde a industrialização é bastante reduzida, a economia baseia-se fundamentalmente na atividade agropecuária ou na extração mineral.</w:t>
      </w:r>
    </w:p>
    <w:p w:rsidR="00300269" w:rsidRPr="00631C16" w:rsidRDefault="00300269">
      <w:pPr>
        <w:rPr>
          <w:b/>
          <w:sz w:val="22"/>
          <w:szCs w:val="22"/>
        </w:rPr>
      </w:pPr>
    </w:p>
    <w:p w:rsidR="00300269" w:rsidRPr="00631C16" w:rsidRDefault="00300269">
      <w:pPr>
        <w:rPr>
          <w:b/>
          <w:sz w:val="22"/>
          <w:szCs w:val="22"/>
        </w:rPr>
      </w:pPr>
      <w:r w:rsidRPr="00631C16">
        <w:rPr>
          <w:b/>
          <w:sz w:val="22"/>
          <w:szCs w:val="22"/>
        </w:rPr>
        <w:tab/>
        <w:t>1.2 – História da colonização</w:t>
      </w:r>
    </w:p>
    <w:p w:rsidR="00300269" w:rsidRPr="00631C16" w:rsidRDefault="00300269">
      <w:pPr>
        <w:rPr>
          <w:b/>
          <w:sz w:val="22"/>
          <w:szCs w:val="22"/>
        </w:rPr>
      </w:pPr>
    </w:p>
    <w:p w:rsidR="00300269" w:rsidRPr="00631C16" w:rsidRDefault="00300269">
      <w:pPr>
        <w:ind w:firstLine="720"/>
        <w:jc w:val="both"/>
        <w:rPr>
          <w:sz w:val="22"/>
          <w:szCs w:val="22"/>
        </w:rPr>
      </w:pPr>
      <w:r w:rsidRPr="00631C16">
        <w:rPr>
          <w:sz w:val="22"/>
          <w:szCs w:val="22"/>
        </w:rPr>
        <w:t>Cristóvão Colombo morreu em 1506 convencido de que, após cruzar o Atlântico, havia alcançado as Índias. No entanto, os cientistas europeus da época já não tinham dúvidas de que o território descoberto constituía um continente desconhecido e extraordinariamente complexo. Coube ao cosmógrafo alemão Martin Waldseemüller batizar as novas terras com o nome de América, em homenagem ao navegador italiano Américo Vespúcio (Amerigo Vespucci), cujos relatos foram os primeiros a afirmar a existência do "Novo Mundo".</w:t>
      </w:r>
    </w:p>
    <w:p w:rsidR="00300269" w:rsidRPr="00631C16" w:rsidRDefault="00300269">
      <w:pPr>
        <w:ind w:firstLine="720"/>
        <w:jc w:val="both"/>
        <w:rPr>
          <w:sz w:val="22"/>
          <w:szCs w:val="22"/>
        </w:rPr>
      </w:pPr>
      <w:r w:rsidRPr="00631C16">
        <w:rPr>
          <w:sz w:val="22"/>
          <w:szCs w:val="22"/>
        </w:rPr>
        <w:t>A América começou a ser povoada, segundo estimativas, entre 20.000 e 35.000 anos atrás (embora alguns pesquisadores proponham cinqüenta mil anos), quando a diminuição do nível dos oceanos -- provocada pela última glaciação -- possibilitou a comunicação terrestre entre a Ásia e o Novo Mundo através do estreito de Bering. A evolução cultural do homem pré-histórico americano acelerou-se entre 5000 e 4000 a.C., com o início de um processo de revolução neolítica em alguns pontos do México, da América Central e do Peru. Por volta do ano 3000 a.C. já se haviam consolidado as técnicas agrícolas (irrigação, fertilização e cultivos em terraços), enquanto as artes da cerâmica e da confecção de tecidos alcançavam alto grau de perfeição. A crescente complexidade da organização social e econômica propiciou a formação de centros urbanos dotados de poder político centralizado. Desse modo, entre 1500 e 1200 a.C. começaram a suceder-se várias civilizações no vale do México, na América Central e na cordilheira dos Andes.</w:t>
      </w:r>
    </w:p>
    <w:p w:rsidR="00300269" w:rsidRPr="00631C16" w:rsidRDefault="00300269">
      <w:pPr>
        <w:ind w:firstLine="720"/>
        <w:jc w:val="both"/>
        <w:rPr>
          <w:sz w:val="22"/>
          <w:szCs w:val="22"/>
        </w:rPr>
      </w:pPr>
      <w:r w:rsidRPr="00631C16">
        <w:rPr>
          <w:sz w:val="22"/>
          <w:szCs w:val="22"/>
        </w:rPr>
        <w:t>No México desenvolveram-se as culturas olmeca (1150-800 a.C.), de Teotihuacan (400 a.C.-650 da era cristã), tolteca (séculos X a XII) e asteca (séculos XIV a XVI). A civilização maia evoluiu a partir de 500 a.C. no sul do México, Yucatán, Guatemala e El Salvador, com distintas etapas culturais, cujo apogeu situou-se entre o século III a.C. e o início do século X da era cristã. Na região andina floresceram as culturas de Chavín e Paracas (1000-200 a.C.), Nazca e Moche (400-200 a.C.), Tiahuanaco e Huari (600-800 da era cristã), Chimú (séculos XIV e XV) e o império inca (séculos XV e XVI).</w:t>
      </w:r>
    </w:p>
    <w:p w:rsidR="00300269" w:rsidRPr="00631C16" w:rsidRDefault="00300269">
      <w:pPr>
        <w:ind w:firstLine="720"/>
        <w:jc w:val="both"/>
        <w:rPr>
          <w:sz w:val="22"/>
          <w:szCs w:val="22"/>
        </w:rPr>
      </w:pPr>
      <w:r w:rsidRPr="00631C16">
        <w:rPr>
          <w:sz w:val="22"/>
          <w:szCs w:val="22"/>
        </w:rPr>
        <w:t xml:space="preserve">No resto do continente os diversos povos ameríndios permaneceram em estágios culturais bastante atrasados. As atividades de caça e coleta subsistiram em muitas regiões até o </w:t>
      </w:r>
      <w:r w:rsidRPr="00631C16">
        <w:rPr>
          <w:sz w:val="22"/>
          <w:szCs w:val="22"/>
        </w:rPr>
        <w:lastRenderedPageBreak/>
        <w:t>descobrimento; mas algumas formas incipientes de agricultura já haviam começado a desenvolver-se, especialmente nas zonas próximas às grandes civilizações.</w:t>
      </w:r>
    </w:p>
    <w:p w:rsidR="00300269" w:rsidRPr="00631C16" w:rsidRDefault="00300269">
      <w:pPr>
        <w:ind w:firstLine="720"/>
        <w:jc w:val="both"/>
        <w:rPr>
          <w:sz w:val="22"/>
          <w:szCs w:val="22"/>
        </w:rPr>
      </w:pPr>
      <w:r w:rsidRPr="00631C16">
        <w:rPr>
          <w:sz w:val="22"/>
          <w:szCs w:val="22"/>
        </w:rPr>
        <w:t>As civilizações americanas conheceram o calendário, as formas pictográfica e ideográfica de escrita e atingiram alto nível de perfeição nas artes da arquitetura, da escultura e da cerâmica. Não chegaram, porém a desenvolver a metalurgia do ferro nem alcançaram importantes inventos e técnicas como a roda, a roda de oleiro, o arco e a abóbada (na arquitetura) e o vidro.</w:t>
      </w:r>
    </w:p>
    <w:p w:rsidR="00300269" w:rsidRPr="00631C16" w:rsidRDefault="00300269">
      <w:pPr>
        <w:ind w:firstLine="720"/>
        <w:jc w:val="both"/>
        <w:rPr>
          <w:sz w:val="22"/>
          <w:szCs w:val="22"/>
        </w:rPr>
      </w:pPr>
      <w:r w:rsidRPr="00631C16">
        <w:rPr>
          <w:sz w:val="22"/>
          <w:szCs w:val="22"/>
        </w:rPr>
        <w:t>A chegada de Cristóvão Colombo representou o descobrimento de um imenso território até então desconhecido para os habitantes do Velho Mundo. Os espanhóis, "proprietários", juntamente com os portugueses, das terras recém-descobertas, empreenderam a conquista das zonas civilizadas do México e do Peru (Hernán Cortés e Francisco Pizarro, respectivamente), e iniciaram a colonização de toda a América Central, das grandes Antilhas, Venezuela, Colômbia, cordilheira dos Andes e rio da Prata. A introdução do cristianismo e da língua castelhana, e a fusão e assimilação das civilizações indígenas com a cultura hispânica foram a contrapartida dos abusos e da exploração a que foram submetidos os índios americanos. Os portugueses, que chegaram ao Novo Mundo em 1500, com a expedição de Pedro Álvares Cabral, estabeleceram seu domínio colonial nas costas do Brasil, território que lhes cabia pelo Tratado de Tordesilhas.</w:t>
      </w:r>
    </w:p>
    <w:p w:rsidR="00300269" w:rsidRPr="00631C16" w:rsidRDefault="00300269">
      <w:pPr>
        <w:ind w:firstLine="720"/>
        <w:jc w:val="both"/>
        <w:rPr>
          <w:sz w:val="22"/>
          <w:szCs w:val="22"/>
        </w:rPr>
      </w:pPr>
      <w:r w:rsidRPr="00631C16">
        <w:rPr>
          <w:sz w:val="22"/>
          <w:szCs w:val="22"/>
        </w:rPr>
        <w:t>A partir do século XVII, os Países Baixos, a França e a Inglaterra começaram a introduzir-se na América, atacando as frotas espanholas carregadas de prata e fundando colônias nos territórios ocupados por espanhóis e portugueses. Os holandeses contentaram-se com a posse de alguns encraves de grande valor econômico e estratégico na Guiana e nas pequenas Antilhas, enquanto França e Inglaterra iniciavam um período de confrontos para obter o controle dos territórios norte-americanos. Finalmente, a superioridade militar e o maior número de colonos determinaram a hegemonia britânica sobre a América do Norte. A colonização, realizada em sua maior parte por calvinistas e protestantes radicais, caracterizou-se pela violência sistemática contra os índios, que foram expulsos de suas terras e exterminados em amplas áreas, à medida que os colonos avançavam para o oeste.</w:t>
      </w:r>
    </w:p>
    <w:p w:rsidR="00300269" w:rsidRPr="00631C16" w:rsidRDefault="00300269">
      <w:pPr>
        <w:ind w:firstLine="720"/>
        <w:jc w:val="both"/>
        <w:rPr>
          <w:sz w:val="22"/>
          <w:szCs w:val="22"/>
        </w:rPr>
      </w:pPr>
      <w:r w:rsidRPr="00631C16">
        <w:rPr>
          <w:sz w:val="22"/>
          <w:szCs w:val="22"/>
        </w:rPr>
        <w:t>Os interesses dos habitantes das 13 colônias norte-americanas entraram em conflito aberto com os da metrópole a partir de 1765, quando o governo britânico impôs um pesado imposto sobre documentos jurídicos, periódicos e transações comerciais. Em 1773 o motim do chá, em Boston, significou o início da guerra, formalmente declarada dois anos depois. Em 4 de julho de 1776 o Congresso de Filadélfia proclamou a Declaração de Independência dos Estados Unidos, inspirada nas idéias liberais de John Locke e Montesquieu; nela se formulavam pela primeira vez os direitos do homem. A guerra terminou em 1783 com o reconhecimento, pelo governo britânico,  da independência do novo país; quatro anos depois foi promulgada a constituição americana, que estabelecia a divisão de poderes e assegurava o funcionamento de um sistema político baseado na participação dos cidadãos.</w:t>
      </w:r>
    </w:p>
    <w:p w:rsidR="00300269" w:rsidRPr="00631C16" w:rsidRDefault="00300269">
      <w:pPr>
        <w:ind w:firstLine="720"/>
        <w:jc w:val="both"/>
        <w:rPr>
          <w:sz w:val="22"/>
          <w:szCs w:val="22"/>
        </w:rPr>
      </w:pPr>
      <w:r w:rsidRPr="00631C16">
        <w:rPr>
          <w:sz w:val="22"/>
          <w:szCs w:val="22"/>
        </w:rPr>
        <w:t>Nos vice-reinos espanhóis, a elite dirigente era constituída por peninsulares, isto é, pessoas nascidas na Espanha. Os crioulos (descendentes dos conquistadores e dos primeiros colonizadores), imbuídos de idéias liberais, sentiram-se insatisfeitos com o caráter limitado das reformas levadas a efeito por Carlos III nas colônias espanholas e vislumbraram na independência americana e, pouco depois, na revolução francesa, um exemplo a ser imitado nos vice-reinos. A invasão francesa da península ibérica precipitou os acontecimentos. As juntas dos vice-reinos, criadas para administrar o território americano até a restauração da coroa espanhola, converteram-se em focos revolucionários e independentistas. A guerra civil entre "patriotas" (independentistas) e "legalistas" (partidários da unidade com a Espanha) recrudesceu após a volta de Fernando VII ao trono, mas finalmente os patriotas, comandados por generais como Simón Bolívar e José de San Martín, conseguiram alcançar o objetivo de separar-se da Espanha, embora não o de manter a unidade da América hispânica.</w:t>
      </w:r>
    </w:p>
    <w:p w:rsidR="00300269" w:rsidRPr="00631C16" w:rsidRDefault="00300269">
      <w:pPr>
        <w:ind w:firstLine="720"/>
        <w:jc w:val="both"/>
        <w:rPr>
          <w:sz w:val="22"/>
          <w:szCs w:val="22"/>
        </w:rPr>
      </w:pPr>
      <w:r w:rsidRPr="00631C16">
        <w:rPr>
          <w:sz w:val="22"/>
          <w:szCs w:val="22"/>
        </w:rPr>
        <w:t>O Brasil também obteve a independência em 1822, mas, ao contrário dos demais países americanos, a forma de governo adotada foi a monarquia, que se manteve até 1889.</w:t>
      </w:r>
    </w:p>
    <w:p w:rsidR="00300269" w:rsidRPr="00631C16" w:rsidRDefault="00300269">
      <w:pPr>
        <w:jc w:val="both"/>
        <w:rPr>
          <w:sz w:val="22"/>
          <w:szCs w:val="22"/>
        </w:rPr>
      </w:pPr>
      <w:r w:rsidRPr="00631C16">
        <w:rPr>
          <w:sz w:val="22"/>
          <w:szCs w:val="22"/>
        </w:rPr>
        <w:lastRenderedPageBreak/>
        <w:t>Ao longo do século XIX os Estados Unidos lançaram-se à conquista do oeste, incorporando novos estados, tanto pela compra ou cessão (territórios franceses e espanhóis do centro e do sudeste da América do Norte), quanto pela conquista (Texas, Novo México e Califórnia), ou pela ocupação efetiva (o far west, ou oeste distante). O regime político americano, resultado da contemporização entre os grandes comerciantes protecionistas do norte e os latifundiários livre-cambistas do sul, passou por um período de crise entre 1861 e 1865, quando os estados do sul, descontentes com a política antiescravista do presidente Abraham Lincoln, tentaram separar-se da união. Após a derrota dos sulistas, os Estados Unidos experimentaram intenso desenvolvimento industrial.</w:t>
      </w:r>
    </w:p>
    <w:p w:rsidR="00300269" w:rsidRPr="00631C16" w:rsidRDefault="00300269">
      <w:pPr>
        <w:ind w:firstLine="720"/>
        <w:jc w:val="both"/>
        <w:rPr>
          <w:sz w:val="22"/>
          <w:szCs w:val="22"/>
        </w:rPr>
      </w:pPr>
      <w:r w:rsidRPr="00631C16">
        <w:rPr>
          <w:sz w:val="22"/>
          <w:szCs w:val="22"/>
        </w:rPr>
        <w:t>Depois da primeira guerra mundial, em que a intervenção americana teve papel decisivo, os Estados Unidos converteram-se na maior potência econômica do mundo. O fim da segunda guerra mundial marcou o início de um novo período nas relações internacionais, o da chamada "guerra fria". Marcado  pela rivalidade com o bloco socialista e pela influência política e econômica dos Estados Unidos na maior parte do mundo ocidental e dos países em desenvolvimento, essa situação perdurou até a desintegração do bloco socialista e o fim da União Soviética, no início da década de 1990.</w:t>
      </w:r>
    </w:p>
    <w:p w:rsidR="00300269" w:rsidRPr="00631C16" w:rsidRDefault="00300269">
      <w:pPr>
        <w:ind w:firstLine="720"/>
        <w:jc w:val="both"/>
        <w:rPr>
          <w:sz w:val="22"/>
          <w:szCs w:val="22"/>
        </w:rPr>
      </w:pPr>
      <w:r w:rsidRPr="00631C16">
        <w:rPr>
          <w:sz w:val="22"/>
          <w:szCs w:val="22"/>
        </w:rPr>
        <w:t>Ao contrário do que sucedeu nos Estados Unidos, a evolução histórica da América Latina durante os séculos XIX e XX caracterizou-se pela fragmentação e rivalidade entre os diversos países, por uma escassa evolução e pela instabilidade política, consubstanciada numa sucessão de golpes de estado, ditaduras e revoluções.</w:t>
      </w:r>
    </w:p>
    <w:p w:rsidR="00300269" w:rsidRPr="00631C16" w:rsidRDefault="00300269">
      <w:pPr>
        <w:pStyle w:val="Corpodetexto"/>
        <w:ind w:firstLine="720"/>
        <w:rPr>
          <w:sz w:val="22"/>
          <w:szCs w:val="22"/>
        </w:rPr>
      </w:pPr>
      <w:r w:rsidRPr="00631C16">
        <w:rPr>
          <w:sz w:val="22"/>
          <w:szCs w:val="22"/>
        </w:rPr>
        <w:t>Após uma primeira fase de domínio comercial e financeiro, os Estados Unidos procuraram impor maior presença da região (a política do big stick, entre 1895 e 1918), que posteriormente se ampliaria com o controle dos organismos de cooperação pan-americana (Organização dos Estados Americanos, Organização dos Estados Centro-Americanos, Aliança para o Progresso etc.). Na segunda metade do século XX, entretanto, registrou-se um crescente esforço das nações latino-americanas para assumir atitudes de independência ante os Estados Unidos.</w:t>
      </w: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b/>
          <w:sz w:val="22"/>
          <w:szCs w:val="22"/>
        </w:rPr>
      </w:pPr>
    </w:p>
    <w:p w:rsidR="00300269" w:rsidRPr="00631C16" w:rsidRDefault="00300269">
      <w:pPr>
        <w:rPr>
          <w:sz w:val="22"/>
          <w:szCs w:val="22"/>
        </w:rPr>
      </w:pPr>
    </w:p>
    <w:sectPr w:rsidR="00300269" w:rsidRPr="00631C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16"/>
    <w:rsid w:val="002852CB"/>
    <w:rsid w:val="00300269"/>
    <w:rsid w:val="00631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B4EC2D-B997-4AB2-ACE2-5587202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b/>
      <w:sz w:val="48"/>
    </w:rPr>
  </w:style>
  <w:style w:type="paragraph" w:styleId="Ttulo2">
    <w:name w:val="heading 2"/>
    <w:basedOn w:val="Normal"/>
    <w:next w:val="Normal"/>
    <w:qFormat/>
    <w:pPr>
      <w:keepNext/>
      <w:jc w:val="center"/>
      <w:outlineLvl w:val="1"/>
    </w:pPr>
    <w:rPr>
      <w:b/>
      <w:sz w:val="3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36"/>
    </w:rPr>
  </w:style>
  <w:style w:type="paragraph" w:styleId="Corpodetexto">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5141</Words>
  <Characters>27767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América</vt:lpstr>
    </vt:vector>
  </TitlesOfParts>
  <Company>Prana</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América</dc:title>
  <dc:subject/>
  <dc:creator>CURSOMASTER</dc:creator>
  <cp:keywords/>
  <cp:lastModifiedBy>Usuário do Windows</cp:lastModifiedBy>
  <cp:revision>2</cp:revision>
  <cp:lastPrinted>1998-11-26T00:26:00Z</cp:lastPrinted>
  <dcterms:created xsi:type="dcterms:W3CDTF">2018-08-22T19:39:00Z</dcterms:created>
  <dcterms:modified xsi:type="dcterms:W3CDTF">2018-08-22T19:39:00Z</dcterms:modified>
</cp:coreProperties>
</file>