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D2" w:rsidRDefault="009C1AD2" w:rsidP="009C1AD2">
      <w:pPr>
        <w:pStyle w:val="Ttulo1"/>
        <w:rPr>
          <w:color w:val="800000"/>
          <w:lang w:val="en-US"/>
        </w:rPr>
      </w:pPr>
      <w:r>
        <w:rPr>
          <w:color w:val="800000"/>
          <w:lang w:val="en-US"/>
        </w:rPr>
        <w:t>O Romantismo no Brasil</w:t>
      </w:r>
    </w:p>
    <w:p w:rsidR="009C1AD2" w:rsidRDefault="009C1AD2" w:rsidP="009C1AD2">
      <w:pPr>
        <w:pStyle w:val="Ttulo2"/>
        <w:jc w:val="center"/>
        <w:rPr>
          <w:color w:val="800000"/>
          <w:sz w:val="36"/>
        </w:rPr>
      </w:pPr>
      <w:r>
        <w:rPr>
          <w:color w:val="800000"/>
          <w:sz w:val="36"/>
        </w:rPr>
        <w:t>Introdução</w:t>
      </w:r>
    </w:p>
    <w:p w:rsidR="009C1AD2" w:rsidRDefault="009C1AD2" w:rsidP="009C1AD2">
      <w:pPr>
        <w:rPr>
          <w:color w:val="800000"/>
        </w:rPr>
      </w:pPr>
    </w:p>
    <w:p w:rsidR="009C1AD2" w:rsidRDefault="009C1AD2" w:rsidP="009C1AD2">
      <w:pPr>
        <w:pStyle w:val="Recuodecorpodetexto"/>
        <w:jc w:val="both"/>
        <w:rPr>
          <w:color w:val="800000"/>
        </w:rPr>
      </w:pPr>
      <w:r>
        <w:rPr>
          <w:color w:val="800000"/>
        </w:rPr>
        <w:t>No Brasil, o momento histórico em que ocorre o Romantismo tem que ser visto a partir das últimas produções árcades, caracterizadas pela satírica política de Gonzaga e Silva Alvarenga, bem como as idéias de autonomia comuns naquela época. Em 1808, com a chegada da corte, o Rio de Janeiro passa por um processo de urbanização, tornando-se um campo propício à divulgação das novas influências européias; a Colônia caminhava no rumo da independência.</w:t>
      </w:r>
    </w:p>
    <w:p w:rsidR="009C1AD2" w:rsidRDefault="009C1AD2" w:rsidP="009C1AD2">
      <w:pPr>
        <w:pStyle w:val="Recuodecorpodetexto"/>
        <w:jc w:val="both"/>
        <w:rPr>
          <w:color w:val="800000"/>
        </w:rPr>
      </w:pPr>
    </w:p>
    <w:p w:rsidR="009C1AD2" w:rsidRDefault="009C1AD2" w:rsidP="009C1AD2">
      <w:pPr>
        <w:pStyle w:val="Recuodecorpodetexto"/>
        <w:jc w:val="both"/>
        <w:rPr>
          <w:color w:val="800000"/>
        </w:rPr>
      </w:pPr>
      <w:r>
        <w:rPr>
          <w:color w:val="800000"/>
        </w:rPr>
        <w:t xml:space="preserve">Após 1822, cresce no Brasil independente o sentimento de nacionalismo, busca-se o passado histórico, exalta-se a natureza da pátria; na realidade, características já cultivadas na Europa e que se encaixavam perfeitamente à necessidade brasileira de ofuscar profundas crises sociais, financeiras e econômicas. De 1823 a 1831, o Brasil viveu um período conturbado como reflexo do autoritarismo de D. Pedro I: a dissolução da Assembléia Constituinte ; a Constituição outorgada; a Confederação do Equador; a luta pelo trono português contra seu irmão D. Miguel; a acusação de Ter mandado assassinar Líbero Badaró e, finalmente, a abdicação. Segue-se o período regencial e a maioridade prematura de Pedro II. É neste ambiente confuso e inseguro que surge o Romantismo brasileiro, carregado de lusofobia e, principalmente, de nacionalismo. </w:t>
      </w:r>
    </w:p>
    <w:p w:rsidR="009C1AD2" w:rsidRDefault="009C1AD2" w:rsidP="009C1AD2">
      <w:pPr>
        <w:pStyle w:val="Recuodecorpodetexto"/>
        <w:jc w:val="both"/>
        <w:rPr>
          <w:color w:val="800000"/>
        </w:rPr>
      </w:pPr>
    </w:p>
    <w:p w:rsidR="009C1AD2" w:rsidRDefault="009C1AD2" w:rsidP="009C1AD2">
      <w:pPr>
        <w:pStyle w:val="Recuodecorpodetexto"/>
        <w:jc w:val="both"/>
        <w:rPr>
          <w:color w:val="800000"/>
        </w:rPr>
      </w:pPr>
      <w:r>
        <w:rPr>
          <w:color w:val="800000"/>
        </w:rPr>
        <w:t>São palavras de Gonçalves de Magalhães:</w:t>
      </w:r>
    </w:p>
    <w:p w:rsidR="009C1AD2" w:rsidRDefault="009C1AD2" w:rsidP="009C1AD2">
      <w:pPr>
        <w:pStyle w:val="Recuodecorpodetexto"/>
        <w:jc w:val="both"/>
        <w:rPr>
          <w:i/>
          <w:color w:val="800000"/>
        </w:rPr>
      </w:pPr>
    </w:p>
    <w:p w:rsidR="009C1AD2" w:rsidRDefault="009C1AD2" w:rsidP="009C1AD2">
      <w:pPr>
        <w:pStyle w:val="Recuodecorpodetexto"/>
        <w:jc w:val="both"/>
        <w:rPr>
          <w:i/>
          <w:color w:val="800000"/>
        </w:rPr>
      </w:pPr>
      <w:r>
        <w:rPr>
          <w:i/>
          <w:color w:val="800000"/>
        </w:rPr>
        <w:t>“Não se pode lisonjear muito o Brasil de dever a Portugal sua primeira educação, tão mesquinha foi ela que bem parece Ter sido dada por mãos avaras e pobres.</w:t>
      </w:r>
    </w:p>
    <w:p w:rsidR="009C1AD2" w:rsidRDefault="009C1AD2" w:rsidP="009C1AD2">
      <w:pPr>
        <w:pStyle w:val="Recuodecorpodetexto"/>
        <w:jc w:val="both"/>
        <w:rPr>
          <w:i/>
          <w:color w:val="800000"/>
        </w:rPr>
      </w:pPr>
      <w:r>
        <w:rPr>
          <w:i/>
          <w:color w:val="800000"/>
        </w:rPr>
        <w:t>No começo do século atual, com as mudanças e reformas que tem experimentado o Brasil, novo aspecto apresenta a sua literatura. Uma só idéia absorve todos os pensamentos, uma idéia até então desconhecida; é a idéia da pátria; ela domina tudo, e tudo se faz por ela, ou em seu nome. Independência, liberdade, instituições sociais, reformas políticas, todas as criações necessárias em uma nova Nação, tais são os objetivos que ocupam as inteligências, que atraem a atenção de todos, e os únicos que ao povo interessam.”</w:t>
      </w:r>
    </w:p>
    <w:p w:rsidR="009C1AD2" w:rsidRDefault="009C1AD2" w:rsidP="009C1AD2">
      <w:pPr>
        <w:pStyle w:val="Recuodecorpodetexto"/>
        <w:jc w:val="both"/>
        <w:rPr>
          <w:color w:val="800000"/>
        </w:rPr>
      </w:pPr>
    </w:p>
    <w:p w:rsidR="009C1AD2" w:rsidRDefault="009C1AD2" w:rsidP="009C1AD2">
      <w:pPr>
        <w:pStyle w:val="Ttulo2"/>
        <w:jc w:val="center"/>
        <w:rPr>
          <w:color w:val="800000"/>
          <w:sz w:val="36"/>
        </w:rPr>
      </w:pPr>
    </w:p>
    <w:p w:rsidR="009C1AD2" w:rsidRDefault="009C1AD2" w:rsidP="009C1AD2">
      <w:pPr>
        <w:pStyle w:val="Ttulo2"/>
        <w:jc w:val="center"/>
        <w:rPr>
          <w:color w:val="800000"/>
          <w:sz w:val="36"/>
        </w:rPr>
      </w:pPr>
      <w:r>
        <w:rPr>
          <w:color w:val="800000"/>
          <w:sz w:val="36"/>
        </w:rPr>
        <w:t>Características</w:t>
      </w:r>
    </w:p>
    <w:p w:rsidR="009C1AD2" w:rsidRDefault="009C1AD2" w:rsidP="009C1AD2">
      <w:pPr>
        <w:rPr>
          <w:color w:val="800000"/>
        </w:rPr>
      </w:pPr>
    </w:p>
    <w:p w:rsidR="009C1AD2" w:rsidRDefault="009C1AD2" w:rsidP="009C1AD2">
      <w:pPr>
        <w:ind w:firstLine="709"/>
        <w:jc w:val="both"/>
        <w:rPr>
          <w:color w:val="800000"/>
        </w:rPr>
      </w:pPr>
      <w:r>
        <w:rPr>
          <w:color w:val="800000"/>
        </w:rPr>
        <w:t xml:space="preserve">Um dos fatos mais importantes do Romantismo foi a criação de um </w:t>
      </w:r>
      <w:r>
        <w:rPr>
          <w:i/>
          <w:color w:val="800000"/>
        </w:rPr>
        <w:t xml:space="preserve">novo público, </w:t>
      </w:r>
      <w:r>
        <w:rPr>
          <w:color w:val="800000"/>
        </w:rPr>
        <w:t xml:space="preserve">uma vez que a literatura torna-se mais popular, o que não acontecia com os estilos de época de características clássicas. Surge o </w:t>
      </w:r>
      <w:r>
        <w:rPr>
          <w:i/>
          <w:color w:val="800000"/>
        </w:rPr>
        <w:t xml:space="preserve">romance </w:t>
      </w:r>
      <w:r>
        <w:rPr>
          <w:color w:val="800000"/>
        </w:rPr>
        <w:t xml:space="preserve">, forma mais acessível de manifestação literária; o </w:t>
      </w:r>
      <w:r>
        <w:rPr>
          <w:i/>
          <w:color w:val="800000"/>
        </w:rPr>
        <w:t xml:space="preserve">teatro </w:t>
      </w:r>
      <w:r>
        <w:rPr>
          <w:color w:val="800000"/>
        </w:rPr>
        <w:t>ganha novo impulso, abandonando as formas clássicas. Com a formação dos primeiros cursos universitários em 1827 e com o liberalismo burguês, dois novos elementos da sociedade brasileira representam um mercado consumidor a ser atingido: o estudante e mulher. Com a vinda da família real, a imprensa passa a existir no Brasil e, com ela, os folhetins, que desempenharam importante papel no desenvolvimento no romance romântico.</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 xml:space="preserve">No prefácio de </w:t>
      </w:r>
      <w:r>
        <w:rPr>
          <w:i/>
          <w:color w:val="800000"/>
        </w:rPr>
        <w:t xml:space="preserve">Suspiros poéticos e saudades, </w:t>
      </w:r>
      <w:r>
        <w:rPr>
          <w:color w:val="800000"/>
        </w:rPr>
        <w:t xml:space="preserve">Gonçalves de Magalhães nos dá uma ótima visão do que era o romantismo para um autor romântico: </w:t>
      </w:r>
    </w:p>
    <w:p w:rsidR="009C1AD2" w:rsidRDefault="009C1AD2" w:rsidP="009C1AD2">
      <w:pPr>
        <w:ind w:firstLine="709"/>
        <w:jc w:val="both"/>
        <w:rPr>
          <w:i/>
          <w:color w:val="800000"/>
        </w:rPr>
      </w:pPr>
      <w:r>
        <w:rPr>
          <w:i/>
          <w:color w:val="800000"/>
        </w:rPr>
        <w:t xml:space="preserve">“É um livro de poesias escritas segundo as impressões dos lugares; ora assentado entre as ruínas da antiga Roma, meditando sobre a sorte dos impérios; </w:t>
      </w:r>
      <w:r>
        <w:rPr>
          <w:color w:val="800000"/>
        </w:rPr>
        <w:t xml:space="preserve"> </w:t>
      </w:r>
      <w:r>
        <w:rPr>
          <w:i/>
          <w:color w:val="800000"/>
        </w:rPr>
        <w:t xml:space="preserve">ora no cimo dos Alpes, a imaginação vagando no infinito como um átomo no espaço; ora na gótica catedral, admirando a grandeza de Deus, e os prodígios do cristianismo; ora entre os ciprestes que espalham sua sombra sobre os túmulos; ora enfim refletindo sobre a sorte da pátria, sobre as paixões dos homens, sobre o nada da vida. Poesias d’alma e do coração, e que só pela alma e pelo coração devem ser julgadas. Quanto à forma, isto é, a construção, por assim dizer, material das estrofes, nenhuma ordem seguimos; exprimindo as idéias como elas se apresentaram, para não destruir o acento da inspiração; além de que, a igualdade de versos, a regularidade das rimas, e a simetria das estrofes produz uma tal monotonia, que jamais podem agradar.” </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Realmente, Gonçalves de Magalhães define o Romantismo e suas características básicas sob dois aspectos</w:t>
      </w:r>
      <w:r>
        <w:rPr>
          <w:i/>
          <w:color w:val="800000"/>
        </w:rPr>
        <w:t xml:space="preserve">: o de conteúdo e o de forma. </w:t>
      </w:r>
      <w:r>
        <w:rPr>
          <w:color w:val="800000"/>
        </w:rPr>
        <w:t xml:space="preserve">  </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 xml:space="preserve">Quanto ao conteúdo, os românticos cultivavam o </w:t>
      </w:r>
      <w:r>
        <w:rPr>
          <w:i/>
          <w:color w:val="800000"/>
        </w:rPr>
        <w:t xml:space="preserve">nacionalismo </w:t>
      </w:r>
      <w:r>
        <w:rPr>
          <w:color w:val="800000"/>
        </w:rPr>
        <w:t xml:space="preserve">, que se manifestava na </w:t>
      </w:r>
      <w:r>
        <w:rPr>
          <w:i/>
          <w:color w:val="800000"/>
        </w:rPr>
        <w:t xml:space="preserve">exaltação da natureza da pátria, </w:t>
      </w:r>
      <w:r>
        <w:rPr>
          <w:color w:val="800000"/>
        </w:rPr>
        <w:t xml:space="preserve">no retorno ao </w:t>
      </w:r>
      <w:r>
        <w:rPr>
          <w:i/>
          <w:color w:val="800000"/>
        </w:rPr>
        <w:t xml:space="preserve">passado histórico </w:t>
      </w:r>
      <w:r>
        <w:rPr>
          <w:color w:val="800000"/>
        </w:rPr>
        <w:t xml:space="preserve">e na criação do </w:t>
      </w:r>
      <w:r>
        <w:rPr>
          <w:i/>
          <w:color w:val="800000"/>
        </w:rPr>
        <w:t xml:space="preserve">herói nacional, </w:t>
      </w:r>
      <w:r>
        <w:rPr>
          <w:color w:val="800000"/>
        </w:rPr>
        <w:t xml:space="preserve">no caso brasileiro, </w:t>
      </w:r>
      <w:r>
        <w:rPr>
          <w:i/>
          <w:color w:val="800000"/>
          <w:u w:val="single"/>
        </w:rPr>
        <w:t xml:space="preserve">o índio  </w:t>
      </w:r>
      <w:r>
        <w:rPr>
          <w:color w:val="800000"/>
        </w:rPr>
        <w:t xml:space="preserve">(o nosso cavaleiro medieval). Da exaltação do passado histórico vem o culto à Idade Média, que, além de representar as glórias e tradições do passado, também </w:t>
      </w:r>
      <w:r>
        <w:rPr>
          <w:color w:val="800000"/>
        </w:rPr>
        <w:lastRenderedPageBreak/>
        <w:t>assume o papel de negar os valores da Antigüidade Clássica. Da mesma forma, a natureza ora é a extensão da pátria ora é um prolongamento do próprio poeta e seu estado emocional, um refúgio à vida atribulada dos centros urbanos do século XIX.</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 xml:space="preserve">Outra característica marcante no romantismo e verdadeiro “cartão de visita” de toda a escola foi o </w:t>
      </w:r>
      <w:r>
        <w:rPr>
          <w:i/>
          <w:color w:val="800000"/>
        </w:rPr>
        <w:t xml:space="preserve">sentimentalismo </w:t>
      </w:r>
      <w:r>
        <w:rPr>
          <w:color w:val="800000"/>
        </w:rPr>
        <w:t xml:space="preserve">, a valorização dos sentimentos, das emoções pessoais: é o mundo interior que conta, </w:t>
      </w:r>
      <w:r>
        <w:rPr>
          <w:i/>
          <w:color w:val="800000"/>
        </w:rPr>
        <w:t xml:space="preserve">o subjetivismo </w:t>
      </w:r>
      <w:r>
        <w:rPr>
          <w:color w:val="800000"/>
        </w:rPr>
        <w:t xml:space="preserve">. e à medida que se volta para o eu, para o individualismo, o pessoalismo, perde-se a consciência do todo, do coletivo, do social. A constante valorização do </w:t>
      </w:r>
      <w:r>
        <w:rPr>
          <w:i/>
          <w:color w:val="800000"/>
        </w:rPr>
        <w:t>eu</w:t>
      </w:r>
      <w:r>
        <w:rPr>
          <w:color w:val="800000"/>
        </w:rPr>
        <w:t xml:space="preserve">  gera o </w:t>
      </w:r>
      <w:r>
        <w:rPr>
          <w:i/>
          <w:color w:val="800000"/>
        </w:rPr>
        <w:t xml:space="preserve">egocentrismo </w:t>
      </w:r>
      <w:r>
        <w:rPr>
          <w:color w:val="800000"/>
        </w:rPr>
        <w:t xml:space="preserve">; os poetas românticos se colocavam como o centro do universo. É evidente que daí surge um choque da realidade e o </w:t>
      </w:r>
      <w:r>
        <w:rPr>
          <w:i/>
          <w:color w:val="800000"/>
        </w:rPr>
        <w:t xml:space="preserve">seu </w:t>
      </w:r>
      <w:r>
        <w:rPr>
          <w:color w:val="800000"/>
        </w:rPr>
        <w:t xml:space="preserve">mundo. A derrota inevitável do </w:t>
      </w:r>
      <w:r>
        <w:rPr>
          <w:i/>
          <w:color w:val="800000"/>
        </w:rPr>
        <w:t xml:space="preserve">eu </w:t>
      </w:r>
      <w:r>
        <w:rPr>
          <w:color w:val="800000"/>
        </w:rPr>
        <w:t xml:space="preserve">leva a um estado de frustração e </w:t>
      </w:r>
      <w:r>
        <w:rPr>
          <w:i/>
          <w:color w:val="800000"/>
        </w:rPr>
        <w:t xml:space="preserve">tédio. </w:t>
      </w:r>
      <w:r>
        <w:rPr>
          <w:color w:val="800000"/>
        </w:rPr>
        <w:t xml:space="preserve">Daí as seguidas e múltiplas </w:t>
      </w:r>
      <w:r>
        <w:rPr>
          <w:i/>
          <w:color w:val="800000"/>
        </w:rPr>
        <w:t>fugas da realidade</w:t>
      </w:r>
      <w:r>
        <w:rPr>
          <w:color w:val="800000"/>
        </w:rPr>
        <w:t xml:space="preserve"> : o álcool, o ópio, as “casa de aluguel” (prostíbulos), a saudade da infância, a idealização da sociedade, do amor e da mulher. No entanto, essa fugas tem ida e volta, exceção feita à maior de todas as fugas românticas: a </w:t>
      </w:r>
      <w:r>
        <w:rPr>
          <w:i/>
          <w:color w:val="800000"/>
        </w:rPr>
        <w:t xml:space="preserve">morte. </w:t>
      </w:r>
      <w:r>
        <w:rPr>
          <w:color w:val="800000"/>
        </w:rPr>
        <w:t xml:space="preserve"> </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 xml:space="preserve">Já ao final do Romantismo brasileiro, a partir de 1860, as transformações econômicas, políticas e sociais levam a uma literatura mais próxima da realidade; a poesia reflete as grandes agitações, como a luta abolicionista, a Guerra do Paraguai, o ideal de República. É a decadência do regime monárquico e o aparecimento da </w:t>
      </w:r>
      <w:r>
        <w:rPr>
          <w:i/>
          <w:color w:val="800000"/>
        </w:rPr>
        <w:t>poesia social</w:t>
      </w:r>
      <w:r>
        <w:rPr>
          <w:color w:val="800000"/>
        </w:rPr>
        <w:t xml:space="preserve">  de Castro Alves. No fundo, uma transição para o realismo.</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 xml:space="preserve">Quanto ao aspecto formal, a literatura romântica se apresenta totalmente desvinculada dos padrões e normas estéticas do Classicismo. O </w:t>
      </w:r>
      <w:r>
        <w:rPr>
          <w:i/>
          <w:color w:val="800000"/>
        </w:rPr>
        <w:t xml:space="preserve">verso livre </w:t>
      </w:r>
      <w:r>
        <w:rPr>
          <w:color w:val="800000"/>
        </w:rPr>
        <w:t xml:space="preserve">, sem métrica e estrofação, e o </w:t>
      </w:r>
      <w:r>
        <w:rPr>
          <w:i/>
          <w:color w:val="800000"/>
        </w:rPr>
        <w:t xml:space="preserve">verso branco </w:t>
      </w:r>
      <w:r>
        <w:rPr>
          <w:color w:val="800000"/>
        </w:rPr>
        <w:t>, sem rima, caracterizam a poesia romântica.</w:t>
      </w:r>
    </w:p>
    <w:p w:rsidR="009C1AD2" w:rsidRDefault="009C1AD2" w:rsidP="009C1AD2">
      <w:pPr>
        <w:pStyle w:val="Ttulo1"/>
        <w:rPr>
          <w:color w:val="800000"/>
        </w:rPr>
      </w:pPr>
      <w:r>
        <w:rPr>
          <w:color w:val="800000"/>
        </w:rPr>
        <w:t xml:space="preserve">Romantismo - Poesia </w:t>
      </w:r>
    </w:p>
    <w:p w:rsidR="009C1AD2" w:rsidRDefault="009C1AD2" w:rsidP="009C1AD2">
      <w:pPr>
        <w:jc w:val="center"/>
        <w:rPr>
          <w:b/>
          <w:i/>
          <w:color w:val="800000"/>
        </w:rPr>
      </w:pPr>
    </w:p>
    <w:p w:rsidR="009C1AD2" w:rsidRDefault="009C1AD2" w:rsidP="009C1AD2">
      <w:pPr>
        <w:pStyle w:val="Ttulo4"/>
        <w:rPr>
          <w:color w:val="800000"/>
        </w:rPr>
      </w:pPr>
      <w:r>
        <w:rPr>
          <w:color w:val="800000"/>
        </w:rPr>
        <w:t>Aquarela do Brasil</w:t>
      </w:r>
    </w:p>
    <w:p w:rsidR="009C1AD2" w:rsidRDefault="009C1AD2" w:rsidP="009C1AD2">
      <w:pPr>
        <w:jc w:val="center"/>
        <w:rPr>
          <w:b/>
          <w:color w:val="800000"/>
        </w:rPr>
      </w:pPr>
    </w:p>
    <w:p w:rsidR="009C1AD2" w:rsidRDefault="009C1AD2" w:rsidP="009C1AD2">
      <w:pPr>
        <w:rPr>
          <w:b/>
          <w:i/>
          <w:color w:val="800000"/>
        </w:rPr>
        <w:sectPr w:rsidR="009C1AD2">
          <w:pgSz w:w="12240" w:h="15840"/>
          <w:pgMar w:top="1417" w:right="1701" w:bottom="1417" w:left="1701" w:header="720" w:footer="720" w:gutter="0"/>
          <w:cols w:space="720"/>
        </w:sectPr>
      </w:pPr>
    </w:p>
    <w:p w:rsidR="009C1AD2" w:rsidRDefault="009C1AD2" w:rsidP="009C1AD2">
      <w:pPr>
        <w:jc w:val="both"/>
        <w:rPr>
          <w:color w:val="800000"/>
          <w:sz w:val="24"/>
        </w:rPr>
      </w:pPr>
      <w:r>
        <w:rPr>
          <w:color w:val="800000"/>
          <w:sz w:val="24"/>
        </w:rPr>
        <w:t xml:space="preserve">            Oh! Oi, essas fontes murmurantes</w:t>
      </w:r>
    </w:p>
    <w:p w:rsidR="009C1AD2" w:rsidRDefault="009C1AD2" w:rsidP="009C1AD2">
      <w:pPr>
        <w:ind w:firstLine="709"/>
        <w:jc w:val="both"/>
        <w:rPr>
          <w:color w:val="800000"/>
          <w:sz w:val="24"/>
        </w:rPr>
      </w:pPr>
      <w:r>
        <w:rPr>
          <w:color w:val="800000"/>
          <w:sz w:val="24"/>
        </w:rPr>
        <w:t>Onde eu mato minha sede</w:t>
      </w:r>
    </w:p>
    <w:p w:rsidR="009C1AD2" w:rsidRDefault="009C1AD2" w:rsidP="009C1AD2">
      <w:pPr>
        <w:ind w:firstLine="709"/>
        <w:jc w:val="both"/>
        <w:rPr>
          <w:color w:val="800000"/>
          <w:sz w:val="24"/>
        </w:rPr>
      </w:pPr>
      <w:r>
        <w:rPr>
          <w:color w:val="800000"/>
          <w:sz w:val="24"/>
        </w:rPr>
        <w:t>E onde a lua vem brincar</w:t>
      </w:r>
    </w:p>
    <w:p w:rsidR="009C1AD2" w:rsidRDefault="009C1AD2" w:rsidP="009C1AD2">
      <w:pPr>
        <w:ind w:firstLine="709"/>
        <w:jc w:val="both"/>
        <w:rPr>
          <w:color w:val="800000"/>
          <w:sz w:val="24"/>
        </w:rPr>
      </w:pPr>
      <w:r>
        <w:rPr>
          <w:color w:val="800000"/>
          <w:sz w:val="24"/>
        </w:rPr>
        <w:t>Oi, esse brasil lindo e trigueiro</w:t>
      </w:r>
    </w:p>
    <w:p w:rsidR="009C1AD2" w:rsidRDefault="009C1AD2" w:rsidP="009C1AD2">
      <w:pPr>
        <w:ind w:firstLine="709"/>
        <w:jc w:val="both"/>
        <w:rPr>
          <w:color w:val="800000"/>
          <w:sz w:val="24"/>
        </w:rPr>
      </w:pPr>
      <w:r>
        <w:rPr>
          <w:color w:val="800000"/>
          <w:sz w:val="24"/>
        </w:rPr>
        <w:t xml:space="preserve">É o meu Brasil brasileiro  </w:t>
      </w:r>
    </w:p>
    <w:p w:rsidR="009C1AD2" w:rsidRDefault="009C1AD2" w:rsidP="009C1AD2">
      <w:pPr>
        <w:ind w:firstLine="709"/>
        <w:jc w:val="both"/>
        <w:rPr>
          <w:color w:val="800000"/>
          <w:sz w:val="24"/>
        </w:rPr>
      </w:pPr>
      <w:r>
        <w:rPr>
          <w:color w:val="800000"/>
          <w:sz w:val="24"/>
        </w:rPr>
        <w:t>Brasil, Brasil...</w:t>
      </w:r>
    </w:p>
    <w:p w:rsidR="009C1AD2" w:rsidRDefault="009C1AD2" w:rsidP="009C1AD2">
      <w:pPr>
        <w:ind w:firstLine="709"/>
        <w:jc w:val="both"/>
        <w:rPr>
          <w:color w:val="800000"/>
          <w:sz w:val="24"/>
        </w:rPr>
      </w:pPr>
    </w:p>
    <w:p w:rsidR="009C1AD2" w:rsidRDefault="009C1AD2" w:rsidP="009C1AD2">
      <w:pPr>
        <w:ind w:firstLine="709"/>
        <w:jc w:val="both"/>
        <w:rPr>
          <w:color w:val="800000"/>
          <w:sz w:val="24"/>
        </w:rPr>
      </w:pPr>
    </w:p>
    <w:p w:rsidR="009C1AD2" w:rsidRDefault="009C1AD2" w:rsidP="009C1AD2">
      <w:pPr>
        <w:ind w:firstLine="709"/>
        <w:jc w:val="both"/>
        <w:rPr>
          <w:color w:val="800000"/>
          <w:sz w:val="24"/>
        </w:rPr>
      </w:pPr>
      <w:r>
        <w:rPr>
          <w:color w:val="800000"/>
          <w:sz w:val="24"/>
        </w:rPr>
        <w:t>Deixa cantar de novo o trovador</w:t>
      </w:r>
    </w:p>
    <w:p w:rsidR="009C1AD2" w:rsidRDefault="009C1AD2" w:rsidP="009C1AD2">
      <w:pPr>
        <w:ind w:firstLine="709"/>
        <w:jc w:val="both"/>
        <w:rPr>
          <w:color w:val="800000"/>
          <w:sz w:val="24"/>
        </w:rPr>
      </w:pPr>
      <w:r>
        <w:rPr>
          <w:color w:val="800000"/>
          <w:sz w:val="24"/>
        </w:rPr>
        <w:t>À merencória luz da lua</w:t>
      </w:r>
    </w:p>
    <w:p w:rsidR="009C1AD2" w:rsidRDefault="009C1AD2" w:rsidP="009C1AD2">
      <w:pPr>
        <w:ind w:firstLine="709"/>
        <w:jc w:val="both"/>
        <w:rPr>
          <w:color w:val="800000"/>
          <w:sz w:val="24"/>
        </w:rPr>
      </w:pPr>
      <w:r>
        <w:rPr>
          <w:color w:val="800000"/>
          <w:sz w:val="24"/>
        </w:rPr>
        <w:t xml:space="preserve">Toda a canção do meu amor </w:t>
      </w:r>
    </w:p>
    <w:p w:rsidR="009C1AD2" w:rsidRDefault="009C1AD2" w:rsidP="009C1AD2">
      <w:pPr>
        <w:ind w:firstLine="709"/>
        <w:jc w:val="both"/>
        <w:rPr>
          <w:color w:val="800000"/>
          <w:sz w:val="24"/>
        </w:rPr>
      </w:pPr>
      <w:r>
        <w:rPr>
          <w:color w:val="800000"/>
          <w:sz w:val="24"/>
        </w:rPr>
        <w:t>Oi, esse Brasil lindo e trigueiro</w:t>
      </w:r>
    </w:p>
    <w:p w:rsidR="009C1AD2" w:rsidRDefault="009C1AD2" w:rsidP="009C1AD2">
      <w:pPr>
        <w:ind w:firstLine="709"/>
        <w:jc w:val="both"/>
        <w:rPr>
          <w:color w:val="800000"/>
          <w:sz w:val="24"/>
        </w:rPr>
      </w:pPr>
      <w:r>
        <w:rPr>
          <w:color w:val="800000"/>
          <w:sz w:val="24"/>
        </w:rPr>
        <w:t>É o meu Brasil brasileiro</w:t>
      </w:r>
    </w:p>
    <w:p w:rsidR="009C1AD2" w:rsidRDefault="009C1AD2" w:rsidP="009C1AD2">
      <w:pPr>
        <w:ind w:firstLine="709"/>
        <w:jc w:val="both"/>
        <w:rPr>
          <w:color w:val="800000"/>
          <w:sz w:val="24"/>
        </w:rPr>
      </w:pPr>
      <w:r>
        <w:rPr>
          <w:color w:val="800000"/>
          <w:sz w:val="24"/>
        </w:rPr>
        <w:t>Terra de samba e pandeiro</w:t>
      </w:r>
    </w:p>
    <w:p w:rsidR="009C1AD2" w:rsidRDefault="009C1AD2" w:rsidP="009C1AD2">
      <w:pPr>
        <w:ind w:firstLine="709"/>
        <w:jc w:val="both"/>
        <w:rPr>
          <w:color w:val="800000"/>
          <w:sz w:val="24"/>
        </w:rPr>
      </w:pPr>
    </w:p>
    <w:p w:rsidR="009C1AD2" w:rsidRDefault="009C1AD2" w:rsidP="009C1AD2">
      <w:pPr>
        <w:ind w:firstLine="709"/>
        <w:rPr>
          <w:color w:val="800000"/>
          <w:sz w:val="24"/>
        </w:rPr>
      </w:pPr>
      <w:r>
        <w:rPr>
          <w:color w:val="800000"/>
          <w:sz w:val="24"/>
        </w:rPr>
        <w:t>Brasil, Brasil...</w:t>
      </w:r>
    </w:p>
    <w:p w:rsidR="009C1AD2" w:rsidRDefault="009C1AD2" w:rsidP="009C1AD2">
      <w:pPr>
        <w:rPr>
          <w:color w:val="800000"/>
          <w:sz w:val="24"/>
        </w:rPr>
        <w:sectPr w:rsidR="009C1AD2">
          <w:type w:val="continuous"/>
          <w:pgSz w:w="12240" w:h="15840"/>
          <w:pgMar w:top="1417" w:right="1701" w:bottom="1417" w:left="1701" w:header="720" w:footer="720" w:gutter="0"/>
          <w:cols w:num="2" w:space="720"/>
        </w:sectPr>
      </w:pPr>
    </w:p>
    <w:p w:rsidR="009C1AD2" w:rsidRDefault="009C1AD2" w:rsidP="009C1AD2">
      <w:pPr>
        <w:ind w:firstLine="709"/>
        <w:jc w:val="both"/>
        <w:rPr>
          <w:color w:val="800000"/>
        </w:rPr>
      </w:pPr>
      <w:r>
        <w:rPr>
          <w:color w:val="800000"/>
        </w:rPr>
        <w:lastRenderedPageBreak/>
        <w:t xml:space="preserve">O romantismo se inicia no Brasil 1836, quando Gonçalves de Magalhães publica na França a </w:t>
      </w:r>
      <w:r>
        <w:rPr>
          <w:i/>
          <w:color w:val="800000"/>
        </w:rPr>
        <w:t xml:space="preserve">Niterói – Revista Brasiliense, </w:t>
      </w:r>
      <w:r>
        <w:rPr>
          <w:color w:val="800000"/>
        </w:rPr>
        <w:t xml:space="preserve">e no mesmo ano lança um livro de poesias românticas intitulado </w:t>
      </w:r>
      <w:r>
        <w:rPr>
          <w:i/>
          <w:color w:val="800000"/>
        </w:rPr>
        <w:t>Suspiros poéticos e saudades</w:t>
      </w:r>
      <w:r>
        <w:rPr>
          <w:color w:val="800000"/>
        </w:rPr>
        <w:t xml:space="preserve">. </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 xml:space="preserve">Em 1822, D. Pedro I concretiza um movimento que se fazia sentir, de forma mais imediata, desde 1808: </w:t>
      </w:r>
      <w:r>
        <w:rPr>
          <w:color w:val="800000"/>
          <w:u w:val="single"/>
        </w:rPr>
        <w:t>a independência do Brasil</w:t>
      </w:r>
      <w:r>
        <w:rPr>
          <w:color w:val="800000"/>
        </w:rPr>
        <w:t>. A partir desse momento, o novo país necessita inserir-se no modelo moderno, acompanhando as nações independentes da Europa e América. A imagem do português conquistador deveria ser varrida; há a necessidade de auto-afirmação da pátria que se formava. O ciclo da mineração havia dado condições para que as famílias mais abastadas mandassem seus filhos à Europa, em particular França e Inglaterra, onde buscam soluções para os problemas brasileiros, apesar de não possuir o Brasil a mesma formação social dos países industrializados da Europa, representada pelo binômio burguesia/ proletariado. A estrutura social brasileira ainda era marcada pelo binômio aristocracia/ escravo; o “ser burguês” era mais um estado de espírito, norma de comportamento, do que uma posição econômica e social.</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 xml:space="preserve">É nesse contexto que encontramos Gonçalves de Magalhães viajando pela Europa. Em 1836, vivendo o momento francês, funda a revista </w:t>
      </w:r>
      <w:r>
        <w:rPr>
          <w:i/>
          <w:color w:val="800000"/>
        </w:rPr>
        <w:t xml:space="preserve">Niterói , </w:t>
      </w:r>
      <w:r>
        <w:rPr>
          <w:color w:val="800000"/>
        </w:rPr>
        <w:t xml:space="preserve">da qual circularam apenas dois números, em paris. Nela, publica o “Ensaio sobre a história da literatura brasileira”, considerado o nosso primeiro manifesto romântico: </w:t>
      </w:r>
    </w:p>
    <w:p w:rsidR="009C1AD2" w:rsidRDefault="009C1AD2" w:rsidP="009C1AD2">
      <w:pPr>
        <w:ind w:firstLine="709"/>
        <w:jc w:val="both"/>
        <w:rPr>
          <w:i/>
          <w:color w:val="800000"/>
        </w:rPr>
      </w:pPr>
    </w:p>
    <w:p w:rsidR="009C1AD2" w:rsidRDefault="009C1AD2" w:rsidP="009C1AD2">
      <w:pPr>
        <w:pStyle w:val="Recuodecorpodetexto2"/>
        <w:rPr>
          <w:color w:val="800000"/>
        </w:rPr>
      </w:pPr>
      <w:r>
        <w:rPr>
          <w:color w:val="800000"/>
        </w:rPr>
        <w:t>“Não, oh!  Brasil! No meio do geral merecimento tu não deves ficar imóvel e tranqüilo, como o colono sem ambição e sem esperança. O germe da civilização, depositado em seu seio pela Europa, não tem dado ainda todos os frutos que deveria dar, vícios radicais têm tolhido seu desenvolvimento. Tu afastaste do teu colo a mão estranha que te sufocava, respira livremente, respira e cultiva as ciências, as artes, as letras as indústrias e combate tudo o que entrevá-las pode.”</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O ano de 1881 é considerado marco final do romantismo, quando são lançados os primeiros romances de tendência naturalista e realista (</w:t>
      </w:r>
      <w:r>
        <w:rPr>
          <w:i/>
          <w:color w:val="800000"/>
        </w:rPr>
        <w:t>O mulato</w:t>
      </w:r>
      <w:r>
        <w:rPr>
          <w:color w:val="800000"/>
        </w:rPr>
        <w:t xml:space="preserve">, de Aluísio Azevedo, e </w:t>
      </w:r>
      <w:r>
        <w:rPr>
          <w:i/>
          <w:color w:val="800000"/>
        </w:rPr>
        <w:t>Memórias de Brás Cubas</w:t>
      </w:r>
      <w:r>
        <w:rPr>
          <w:color w:val="800000"/>
        </w:rPr>
        <w:t xml:space="preserve"> , de Machado de Assis), embora desde 1870 já ocorressem manifestações do pensamento realista na Escola de Recife, em movimento liderado por Tobias Barreto. </w:t>
      </w:r>
    </w:p>
    <w:p w:rsidR="009C1AD2" w:rsidRDefault="009C1AD2" w:rsidP="009C1AD2">
      <w:pPr>
        <w:ind w:firstLine="709"/>
        <w:jc w:val="both"/>
        <w:rPr>
          <w:color w:val="800000"/>
        </w:rPr>
      </w:pPr>
    </w:p>
    <w:p w:rsidR="009C1AD2" w:rsidRDefault="009C1AD2" w:rsidP="009C1AD2">
      <w:pPr>
        <w:ind w:firstLine="709"/>
        <w:jc w:val="both"/>
        <w:rPr>
          <w:color w:val="800000"/>
        </w:rPr>
      </w:pPr>
    </w:p>
    <w:p w:rsidR="009C1AD2" w:rsidRDefault="009C1AD2" w:rsidP="009C1AD2">
      <w:pPr>
        <w:ind w:firstLine="709"/>
        <w:jc w:val="both"/>
        <w:rPr>
          <w:color w:val="800000"/>
        </w:rPr>
      </w:pPr>
    </w:p>
    <w:p w:rsidR="009C1AD2" w:rsidRDefault="009C1AD2" w:rsidP="009C1AD2">
      <w:pPr>
        <w:pStyle w:val="Ttulo1"/>
        <w:rPr>
          <w:caps/>
          <w:color w:val="800000"/>
          <w:sz w:val="36"/>
        </w:rPr>
      </w:pPr>
      <w:r>
        <w:rPr>
          <w:caps/>
          <w:color w:val="800000"/>
          <w:sz w:val="36"/>
        </w:rPr>
        <w:lastRenderedPageBreak/>
        <w:t xml:space="preserve">As gerações românticas </w:t>
      </w:r>
    </w:p>
    <w:p w:rsidR="009C1AD2" w:rsidRDefault="009C1AD2" w:rsidP="009C1AD2">
      <w:pPr>
        <w:rPr>
          <w:color w:val="800000"/>
        </w:rPr>
      </w:pPr>
    </w:p>
    <w:p w:rsidR="009C1AD2" w:rsidRDefault="009C1AD2" w:rsidP="009C1AD2">
      <w:pPr>
        <w:pStyle w:val="Recuodecorpodetexto3"/>
        <w:rPr>
          <w:color w:val="800000"/>
        </w:rPr>
      </w:pPr>
      <w:r>
        <w:rPr>
          <w:color w:val="800000"/>
        </w:rPr>
        <w:t xml:space="preserve">Como vimos no início do capítulo, percebe-se nitidamente uma evolução no comportamento dos autores românticos; a comparação entre os primeiros e os últimos representantes dessa escola revela traços peculiares a cada fase, mas discrepantes entre si. No caso brasileiro, por exemplo, há uma distância considerável entre a poesia de Gonçalves Dias e a Castro Alves. Daí a necessidade de dividir o Romantismo em fases ou gerações. Assim é que no Romantismo brasileiro podemos reconhecer </w:t>
      </w:r>
      <w:r>
        <w:rPr>
          <w:i/>
          <w:color w:val="800000"/>
        </w:rPr>
        <w:t>três gerações</w:t>
      </w:r>
      <w:r>
        <w:rPr>
          <w:color w:val="800000"/>
        </w:rPr>
        <w:t xml:space="preserve"> :</w:t>
      </w:r>
    </w:p>
    <w:p w:rsidR="009C1AD2" w:rsidRDefault="009C1AD2" w:rsidP="009C1AD2">
      <w:pPr>
        <w:pStyle w:val="Recuodecorpodetexto3"/>
        <w:rPr>
          <w:color w:val="800000"/>
        </w:rPr>
      </w:pPr>
    </w:p>
    <w:p w:rsidR="009C1AD2" w:rsidRDefault="009C1AD2" w:rsidP="009C1AD2">
      <w:pPr>
        <w:pStyle w:val="Ttulo5"/>
        <w:rPr>
          <w:color w:val="800000"/>
        </w:rPr>
      </w:pPr>
      <w:r>
        <w:rPr>
          <w:color w:val="800000"/>
        </w:rPr>
        <w:t>Primeira Geração – geração nacionalista ou indianista</w:t>
      </w:r>
    </w:p>
    <w:p w:rsidR="009C1AD2" w:rsidRDefault="009C1AD2" w:rsidP="009C1AD2">
      <w:pPr>
        <w:jc w:val="both"/>
        <w:rPr>
          <w:b/>
          <w:color w:val="800000"/>
        </w:rPr>
      </w:pPr>
    </w:p>
    <w:p w:rsidR="009C1AD2" w:rsidRDefault="009C1AD2" w:rsidP="009C1AD2">
      <w:pPr>
        <w:pStyle w:val="Recuodecorpodetexto"/>
        <w:jc w:val="both"/>
        <w:rPr>
          <w:color w:val="800000"/>
        </w:rPr>
      </w:pPr>
      <w:r>
        <w:rPr>
          <w:color w:val="800000"/>
        </w:rPr>
        <w:t xml:space="preserve">Marcada pela exaltação da natureza, volta ao passado histórico, medievalismo, criação do herói nacional na figura do índio, de onde surgiu a denominação de </w:t>
      </w:r>
      <w:r>
        <w:rPr>
          <w:i/>
          <w:color w:val="800000"/>
        </w:rPr>
        <w:t>geração indianista.</w:t>
      </w:r>
      <w:r>
        <w:rPr>
          <w:color w:val="800000"/>
        </w:rPr>
        <w:t xml:space="preserve"> O sentimentalismo  e a religiosidade são outras características presentes. Entre os principais autores podemos destacar Gonçalves Dias, Gonçalves de Magalhães e Araújo Porto Alegre.</w:t>
      </w:r>
    </w:p>
    <w:p w:rsidR="009C1AD2" w:rsidRDefault="009C1AD2" w:rsidP="009C1AD2">
      <w:pPr>
        <w:pStyle w:val="Recuodecorpodetexto"/>
        <w:jc w:val="both"/>
        <w:rPr>
          <w:color w:val="800000"/>
        </w:rPr>
      </w:pPr>
    </w:p>
    <w:p w:rsidR="009C1AD2" w:rsidRDefault="009C1AD2" w:rsidP="009C1AD2">
      <w:pPr>
        <w:pStyle w:val="Ttulo5"/>
        <w:rPr>
          <w:color w:val="800000"/>
        </w:rPr>
      </w:pPr>
      <w:r>
        <w:rPr>
          <w:color w:val="800000"/>
        </w:rPr>
        <w:t xml:space="preserve">Segunda Geração – geração do “mal do século” </w:t>
      </w:r>
    </w:p>
    <w:p w:rsidR="009C1AD2" w:rsidRDefault="009C1AD2" w:rsidP="009C1AD2">
      <w:pPr>
        <w:jc w:val="both"/>
        <w:rPr>
          <w:b/>
          <w:color w:val="800000"/>
        </w:rPr>
      </w:pPr>
    </w:p>
    <w:p w:rsidR="009C1AD2" w:rsidRDefault="009C1AD2" w:rsidP="009C1AD2">
      <w:pPr>
        <w:pStyle w:val="Recuodecorpodetexto"/>
        <w:jc w:val="both"/>
        <w:rPr>
          <w:color w:val="800000"/>
        </w:rPr>
      </w:pPr>
      <w:r>
        <w:rPr>
          <w:color w:val="800000"/>
        </w:rPr>
        <w:t xml:space="preserve">Fortemente influenciada pela poesia de Lord Byron e Musset, é chamada, inclusive, de </w:t>
      </w:r>
      <w:r>
        <w:rPr>
          <w:i/>
          <w:color w:val="800000"/>
        </w:rPr>
        <w:t>geração byroniana</w:t>
      </w:r>
      <w:r>
        <w:rPr>
          <w:color w:val="800000"/>
        </w:rPr>
        <w:t>. Impregnada de egocentrismo, negativismo boêmio, pessimismo, dúvida, desilusão adolescente e tédio constante – característicos do ultra-romantismo, o verdadeiro “mal do século”- seu tema preferido é a fuga da realidade, que se manifesta na idealização da infância, nas virgens sonhadas e na exaltação da morte. Os principais poetas dessa geração foram Álvares de Azevedo, Casimiro de Abreu, Junqueira Freire e Fagundes Varela.</w:t>
      </w:r>
    </w:p>
    <w:p w:rsidR="009C1AD2" w:rsidRDefault="009C1AD2" w:rsidP="009C1AD2">
      <w:pPr>
        <w:pStyle w:val="Recuodecorpodetexto"/>
        <w:jc w:val="both"/>
        <w:rPr>
          <w:color w:val="800000"/>
        </w:rPr>
      </w:pPr>
    </w:p>
    <w:p w:rsidR="009C1AD2" w:rsidRDefault="009C1AD2" w:rsidP="009C1AD2">
      <w:pPr>
        <w:pStyle w:val="Ttulo5"/>
        <w:rPr>
          <w:color w:val="800000"/>
        </w:rPr>
      </w:pPr>
      <w:r>
        <w:rPr>
          <w:color w:val="800000"/>
        </w:rPr>
        <w:t>Terceira geração – geração condoreira</w:t>
      </w:r>
    </w:p>
    <w:p w:rsidR="009C1AD2" w:rsidRDefault="009C1AD2" w:rsidP="009C1AD2">
      <w:pPr>
        <w:jc w:val="both"/>
        <w:rPr>
          <w:b/>
          <w:color w:val="800000"/>
        </w:rPr>
      </w:pPr>
    </w:p>
    <w:p w:rsidR="009C1AD2" w:rsidRDefault="009C1AD2" w:rsidP="009C1AD2">
      <w:pPr>
        <w:pStyle w:val="Recuodecorpodetexto"/>
        <w:jc w:val="both"/>
        <w:rPr>
          <w:color w:val="800000"/>
        </w:rPr>
      </w:pPr>
      <w:r>
        <w:rPr>
          <w:color w:val="800000"/>
        </w:rPr>
        <w:t xml:space="preserve">Caracterizada pela poesia social e libertária, reflete as lutas internas da Segunda metade do reinado de D. Pedro II. Essa geração sofreu intensamente a influencia de Victor Hugo e de sua poesia político-social, daí ser conhecida como </w:t>
      </w:r>
      <w:r>
        <w:rPr>
          <w:i/>
          <w:color w:val="800000"/>
        </w:rPr>
        <w:t>geração hugoana</w:t>
      </w:r>
      <w:r>
        <w:rPr>
          <w:color w:val="800000"/>
        </w:rPr>
        <w:t xml:space="preserve">. O termo </w:t>
      </w:r>
      <w:r>
        <w:rPr>
          <w:i/>
          <w:color w:val="800000"/>
        </w:rPr>
        <w:t xml:space="preserve">condoreirismo </w:t>
      </w:r>
      <w:r>
        <w:rPr>
          <w:color w:val="800000"/>
        </w:rPr>
        <w:t xml:space="preserve">é conseqüência do símbolo de liberdade adotado pelos jovens românticos : o condor, águia que habita o alto da cordilheira dos Andes. Seu principal representante foi Castro Alves, seguido por Tobias Barreto e Sousândrade. </w:t>
      </w:r>
    </w:p>
    <w:p w:rsidR="009C1AD2" w:rsidRDefault="009C1AD2" w:rsidP="009C1AD2">
      <w:pPr>
        <w:ind w:firstLine="709"/>
        <w:jc w:val="both"/>
        <w:rPr>
          <w:color w:val="800000"/>
        </w:rPr>
      </w:pPr>
    </w:p>
    <w:p w:rsidR="009C1AD2" w:rsidRDefault="009C1AD2" w:rsidP="009C1AD2">
      <w:pPr>
        <w:pStyle w:val="Ttulo1"/>
        <w:rPr>
          <w:caps/>
          <w:color w:val="800000"/>
          <w:sz w:val="36"/>
        </w:rPr>
      </w:pPr>
      <w:r>
        <w:rPr>
          <w:caps/>
          <w:color w:val="800000"/>
          <w:sz w:val="36"/>
        </w:rPr>
        <w:lastRenderedPageBreak/>
        <w:t>Alguns dos principais autores românticos</w:t>
      </w:r>
    </w:p>
    <w:p w:rsidR="009C1AD2" w:rsidRDefault="009C1AD2" w:rsidP="009C1AD2">
      <w:pPr>
        <w:ind w:firstLine="709"/>
        <w:rPr>
          <w:color w:val="800000"/>
        </w:rPr>
      </w:pPr>
    </w:p>
    <w:p w:rsidR="009C1AD2" w:rsidRDefault="009C1AD2" w:rsidP="009C1AD2">
      <w:pPr>
        <w:ind w:firstLine="709"/>
        <w:rPr>
          <w:color w:val="800000"/>
        </w:rPr>
      </w:pPr>
    </w:p>
    <w:p w:rsidR="009C1AD2" w:rsidRDefault="009C1AD2" w:rsidP="009C1AD2">
      <w:pPr>
        <w:pStyle w:val="Ttulo6"/>
        <w:rPr>
          <w:i/>
          <w:color w:val="800000"/>
          <w:u w:val="single"/>
        </w:rPr>
      </w:pPr>
      <w:r>
        <w:rPr>
          <w:i/>
          <w:color w:val="800000"/>
          <w:u w:val="single"/>
        </w:rPr>
        <w:t>Casimiro de Abreu</w:t>
      </w:r>
    </w:p>
    <w:p w:rsidR="009C1AD2" w:rsidRDefault="009C1AD2" w:rsidP="009C1AD2">
      <w:pPr>
        <w:rPr>
          <w:b/>
          <w:color w:val="800000"/>
        </w:rPr>
      </w:pPr>
    </w:p>
    <w:p w:rsidR="009C1AD2" w:rsidRDefault="009C1AD2" w:rsidP="009C1AD2">
      <w:pPr>
        <w:ind w:left="708"/>
        <w:jc w:val="both"/>
        <w:rPr>
          <w:color w:val="800000"/>
        </w:rPr>
      </w:pPr>
      <w:r>
        <w:rPr>
          <w:color w:val="800000"/>
        </w:rPr>
        <w:t>Poeta brasileiro, Casimiro José Marques de Abreu nasceu em São João da Barra, no estado do Rio, em 4 de janeiro de 1837. Poeta de grande inspiração, seus versos ainda hoje apreciados, lidos com admiração. “As Primaveras”, sua coletânea de poemas, ainda continua agradando ao grande público, e as edições sucedendo. Faleceu a 19 de outubro de 1860, com a idade de 23 anos.</w:t>
      </w:r>
    </w:p>
    <w:p w:rsidR="009C1AD2" w:rsidRDefault="009C1AD2" w:rsidP="009C1AD2">
      <w:pPr>
        <w:ind w:left="708"/>
        <w:jc w:val="both"/>
        <w:rPr>
          <w:color w:val="800000"/>
        </w:rPr>
      </w:pPr>
    </w:p>
    <w:p w:rsidR="009C1AD2" w:rsidRDefault="009C1AD2" w:rsidP="009C1AD2">
      <w:pPr>
        <w:pStyle w:val="Ttulo5"/>
        <w:rPr>
          <w:i/>
          <w:color w:val="800000"/>
          <w:u w:val="single"/>
        </w:rPr>
      </w:pPr>
      <w:r>
        <w:rPr>
          <w:i/>
          <w:color w:val="800000"/>
          <w:u w:val="single"/>
        </w:rPr>
        <w:t>José Martiniano de Alencar</w:t>
      </w:r>
    </w:p>
    <w:p w:rsidR="009C1AD2" w:rsidRDefault="009C1AD2" w:rsidP="009C1AD2">
      <w:pPr>
        <w:jc w:val="both"/>
        <w:rPr>
          <w:color w:val="800000"/>
        </w:rPr>
      </w:pPr>
    </w:p>
    <w:p w:rsidR="009C1AD2" w:rsidRDefault="009C1AD2" w:rsidP="009C1AD2">
      <w:pPr>
        <w:pStyle w:val="Ttulo7"/>
        <w:rPr>
          <w:b w:val="0"/>
          <w:color w:val="800000"/>
        </w:rPr>
      </w:pPr>
      <w:r>
        <w:rPr>
          <w:b w:val="0"/>
          <w:color w:val="800000"/>
        </w:rPr>
        <w:t xml:space="preserve">Foi bacharel em direito, jornalista, professor, crítico, teatrólogo e Poeta. Escreveu sobre o pseudônimo de IG, em 1856, as “Cartas sobre a Confederação dos Tamoios”. É considerado o fundador do romance brasileiro, já que no Brasil foi o primeiro a dar ao país um verdadeiro estilo literário. Sua obra está repleta de um nacionalismo vibrante, toda ela escrita numa tentativa de nacionalismo puro, numa temática nova, muito brasileira. Publicou : </w:t>
      </w:r>
    </w:p>
    <w:p w:rsidR="009C1AD2" w:rsidRDefault="009C1AD2" w:rsidP="009C1AD2">
      <w:pPr>
        <w:ind w:left="708"/>
        <w:jc w:val="both"/>
        <w:rPr>
          <w:color w:val="800000"/>
        </w:rPr>
      </w:pPr>
      <w:r>
        <w:rPr>
          <w:color w:val="800000"/>
        </w:rPr>
        <w:t xml:space="preserve">                 “O Guarani”, “Iracema”, “Ubirajara”, “As Minas de Prata”, “O Garatuja”, “O Ermitão da Glória”, “Lucíola”, “A Pata da Gazela”,  “O Gaúcho”, “O Tronco do Ipê”, “O Sertanejo” e muitos outros. Faleceu em 1877.</w:t>
      </w:r>
    </w:p>
    <w:p w:rsidR="009C1AD2" w:rsidRDefault="009C1AD2" w:rsidP="009C1AD2">
      <w:pPr>
        <w:ind w:left="708"/>
        <w:jc w:val="both"/>
        <w:rPr>
          <w:color w:val="800000"/>
        </w:rPr>
      </w:pPr>
    </w:p>
    <w:p w:rsidR="009C1AD2" w:rsidRDefault="009C1AD2" w:rsidP="009C1AD2">
      <w:pPr>
        <w:pStyle w:val="Ttulo5"/>
        <w:rPr>
          <w:i/>
          <w:color w:val="800000"/>
          <w:u w:val="single"/>
        </w:rPr>
      </w:pPr>
      <w:r>
        <w:rPr>
          <w:i/>
          <w:color w:val="800000"/>
          <w:u w:val="single"/>
        </w:rPr>
        <w:t>Antônio Frederico Castro Alves</w:t>
      </w:r>
    </w:p>
    <w:p w:rsidR="009C1AD2" w:rsidRDefault="009C1AD2" w:rsidP="009C1AD2">
      <w:pPr>
        <w:rPr>
          <w:color w:val="800000"/>
        </w:rPr>
      </w:pPr>
    </w:p>
    <w:p w:rsidR="009C1AD2" w:rsidRDefault="009C1AD2" w:rsidP="009C1AD2">
      <w:pPr>
        <w:ind w:left="708"/>
        <w:jc w:val="both"/>
        <w:rPr>
          <w:color w:val="800000"/>
        </w:rPr>
      </w:pPr>
      <w:r>
        <w:rPr>
          <w:color w:val="800000"/>
        </w:rPr>
        <w:t>Nasceu na Bahia, em 1847. É considerado um dos maiores poetas brasileiros. Em 1863, começou a participar da campanha abolicionista, escrevendo em um jornal acadêmico seus primeiros versos em defesa da abolição da escravatura: “A Canção do Africano”. Castro Alves participou ativamente das inquietações de espírito, da agitação poética e patriota e das lutas liberais que empolgavam sua geração. Em 1868 transferiu-se do Rio de Janeiro para São Paulo, onde continuou sua campanha abolicionista, declamando seus poemas antiescravista em praça pública. Foi acometido de tuberculose e um acidente ocorrido em uma caçada acabou por consumi-lo. Faleceu em 6 de junho de 1871. Deixou vasta bagagem literária, entre artigos, poesias, etc. “A Cachoeira de Paulo Afonso”, “A Revolução de Minas” ou “Gonzaga”, drama e o livro “Espumas Flutuantes”.</w:t>
      </w:r>
    </w:p>
    <w:p w:rsidR="009C1AD2" w:rsidRDefault="009C1AD2" w:rsidP="009C1AD2">
      <w:pPr>
        <w:ind w:left="708"/>
        <w:jc w:val="both"/>
        <w:rPr>
          <w:color w:val="800000"/>
        </w:rPr>
      </w:pPr>
    </w:p>
    <w:p w:rsidR="009C1AD2" w:rsidRDefault="009C1AD2" w:rsidP="009C1AD2">
      <w:pPr>
        <w:pStyle w:val="Ttulo8"/>
        <w:rPr>
          <w:color w:val="800000"/>
        </w:rPr>
      </w:pPr>
      <w:r>
        <w:rPr>
          <w:color w:val="800000"/>
        </w:rPr>
        <w:t>Manuel Antônio Álvares de Azevedo</w:t>
      </w:r>
    </w:p>
    <w:p w:rsidR="009C1AD2" w:rsidRDefault="009C1AD2" w:rsidP="009C1AD2">
      <w:pPr>
        <w:jc w:val="both"/>
        <w:rPr>
          <w:b/>
          <w:i/>
          <w:color w:val="800000"/>
          <w:u w:val="single"/>
        </w:rPr>
      </w:pPr>
    </w:p>
    <w:p w:rsidR="009C1AD2" w:rsidRDefault="009C1AD2" w:rsidP="009C1AD2">
      <w:pPr>
        <w:ind w:left="708"/>
        <w:jc w:val="both"/>
        <w:rPr>
          <w:color w:val="800000"/>
        </w:rPr>
      </w:pPr>
      <w:r>
        <w:rPr>
          <w:color w:val="800000"/>
        </w:rPr>
        <w:t xml:space="preserve">Poeta brasileiro nascido em São Paulo, a 12 de setembro de 1831. “Lira dos Vinte Anos” é o título de sua obra principal, deixada inédita e publicada após a sua morte ocorrida em dez de março de 1852, no Rio de Janeiro. Escreveu ainda “A Noite na Taverna”, livro de contos, e mais “Conde Lopo”, um Drama, incompleto, aliás. Deixou também traduções e comentários críticos. </w:t>
      </w:r>
    </w:p>
    <w:p w:rsidR="009C1AD2" w:rsidRDefault="009C1AD2" w:rsidP="009C1AD2">
      <w:pPr>
        <w:ind w:left="708"/>
        <w:jc w:val="both"/>
        <w:rPr>
          <w:color w:val="800000"/>
        </w:rPr>
      </w:pPr>
    </w:p>
    <w:p w:rsidR="009C1AD2" w:rsidRDefault="009C1AD2" w:rsidP="009C1AD2">
      <w:pPr>
        <w:pStyle w:val="Ttulo8"/>
        <w:rPr>
          <w:color w:val="800000"/>
        </w:rPr>
      </w:pPr>
      <w:r>
        <w:rPr>
          <w:color w:val="800000"/>
        </w:rPr>
        <w:t xml:space="preserve">Antônio Gonçalves Dias </w:t>
      </w:r>
    </w:p>
    <w:p w:rsidR="009C1AD2" w:rsidRDefault="009C1AD2" w:rsidP="009C1AD2">
      <w:pPr>
        <w:jc w:val="both"/>
        <w:rPr>
          <w:b/>
          <w:i/>
          <w:color w:val="800000"/>
          <w:u w:val="single"/>
        </w:rPr>
      </w:pPr>
    </w:p>
    <w:p w:rsidR="009C1AD2" w:rsidRDefault="009C1AD2" w:rsidP="009C1AD2">
      <w:pPr>
        <w:ind w:left="708"/>
        <w:jc w:val="both"/>
        <w:rPr>
          <w:color w:val="800000"/>
        </w:rPr>
      </w:pPr>
      <w:r>
        <w:rPr>
          <w:color w:val="800000"/>
        </w:rPr>
        <w:t>Poeta brasileiro, nasceu no estado do Maranhão, a 10 de agosto de 1823. Em 1840 foi estudar direito em Portugal, no Colégio de Artes, e foi lá que escreveu sua famosa “Canção do Exílio”. Já formado, embarcou para o Brasil, onde permaneceu muitos anos. Em 1847, lançou           “Os Primeiros Cantos” e, 1848, “Os Segundos Cantos e Sextilhas de Frei Antão”. Em 1849, foi nomeado professor de latim e História do Brasil no Colégio Pedro II. Em 1851, foram publicados os “Últimos Cantos”. Em 1862, bastante enfermo , embarcou para Europa. Em 1864, voltando ao Brasil, faleceu em um naufrágio. Gonçalves Dias é o patrono da cadeira nº 15 da Academia Brasileira de Letras.</w:t>
      </w:r>
    </w:p>
    <w:p w:rsidR="009C1AD2" w:rsidRDefault="009C1AD2" w:rsidP="009C1AD2">
      <w:pPr>
        <w:ind w:left="708"/>
        <w:jc w:val="both"/>
        <w:rPr>
          <w:color w:val="800000"/>
        </w:rPr>
      </w:pPr>
    </w:p>
    <w:p w:rsidR="009C1AD2" w:rsidRDefault="009C1AD2" w:rsidP="009C1AD2">
      <w:pPr>
        <w:pStyle w:val="Ttulo8"/>
        <w:rPr>
          <w:color w:val="800000"/>
        </w:rPr>
      </w:pPr>
      <w:r>
        <w:rPr>
          <w:color w:val="800000"/>
        </w:rPr>
        <w:t>Joaquim Manuel Macedo</w:t>
      </w:r>
    </w:p>
    <w:p w:rsidR="009C1AD2" w:rsidRDefault="009C1AD2" w:rsidP="009C1AD2">
      <w:pPr>
        <w:jc w:val="both"/>
        <w:rPr>
          <w:b/>
          <w:i/>
          <w:color w:val="800000"/>
          <w:u w:val="single"/>
        </w:rPr>
      </w:pPr>
    </w:p>
    <w:p w:rsidR="009C1AD2" w:rsidRDefault="009C1AD2" w:rsidP="009C1AD2">
      <w:pPr>
        <w:ind w:left="708"/>
        <w:jc w:val="both"/>
        <w:rPr>
          <w:color w:val="800000"/>
        </w:rPr>
      </w:pPr>
      <w:r>
        <w:rPr>
          <w:color w:val="800000"/>
        </w:rPr>
        <w:t>Romancista, poeta e jornalista brasileiro, nasceu em 1820 e faleceu no Rio de Janeiro em 1882. Pode ser considerado um dos pioneiros do romance no Brasil. Seu primeiro romance “A Moreninha”, lançado em 1844, até hoje é sucesso. Foi médico, professor, deputado da Assembléia Provincial e deputado federal. Escreveu também               “O Forasteiro”, “O Moço Louro”, “Os Dois Amores”, “O Culto do Dever”, “A Namoradeira”, e outras obras. É patrono da cadeira nº 20 da Academia Brasileira de Letras.</w:t>
      </w:r>
    </w:p>
    <w:p w:rsidR="009C1AD2" w:rsidRDefault="009C1AD2" w:rsidP="009C1AD2">
      <w:pPr>
        <w:ind w:left="708"/>
        <w:jc w:val="both"/>
        <w:rPr>
          <w:color w:val="800000"/>
        </w:rPr>
      </w:pPr>
    </w:p>
    <w:p w:rsidR="009C1AD2" w:rsidRDefault="009C1AD2" w:rsidP="009C1AD2">
      <w:pPr>
        <w:pStyle w:val="Ttulo8"/>
        <w:rPr>
          <w:color w:val="800000"/>
        </w:rPr>
      </w:pPr>
    </w:p>
    <w:p w:rsidR="009C1AD2" w:rsidRDefault="009C1AD2" w:rsidP="009C1AD2">
      <w:pPr>
        <w:pStyle w:val="Ttulo8"/>
        <w:rPr>
          <w:color w:val="800000"/>
        </w:rPr>
      </w:pPr>
    </w:p>
    <w:p w:rsidR="009C1AD2" w:rsidRDefault="009C1AD2" w:rsidP="009C1AD2">
      <w:pPr>
        <w:pStyle w:val="Ttulo8"/>
        <w:rPr>
          <w:color w:val="800000"/>
        </w:rPr>
      </w:pPr>
      <w:r>
        <w:rPr>
          <w:color w:val="800000"/>
        </w:rPr>
        <w:t>Bernardo Joaquim da Silva Guimarães</w:t>
      </w:r>
    </w:p>
    <w:p w:rsidR="009C1AD2" w:rsidRDefault="009C1AD2" w:rsidP="009C1AD2">
      <w:pPr>
        <w:jc w:val="both"/>
        <w:rPr>
          <w:b/>
          <w:i/>
          <w:color w:val="800000"/>
          <w:u w:val="single"/>
        </w:rPr>
      </w:pPr>
    </w:p>
    <w:p w:rsidR="009C1AD2" w:rsidRDefault="009C1AD2" w:rsidP="009C1AD2">
      <w:pPr>
        <w:ind w:left="708"/>
        <w:jc w:val="both"/>
        <w:rPr>
          <w:color w:val="800000"/>
        </w:rPr>
      </w:pPr>
      <w:r>
        <w:rPr>
          <w:color w:val="800000"/>
        </w:rPr>
        <w:t xml:space="preserve">Jornalista, professor, crítico e poeta, nasceu em Ouro Preto, em 1825. Formado em Direito, viveu a atmosfera romântica da época. Estreou com um livro de versos “Contos da Solidão” em 1852, ao qual se seguiram “Poesias”, “Folhas de Outono” e “Novas Poesias”. Bernardo </w:t>
      </w:r>
      <w:r>
        <w:rPr>
          <w:color w:val="800000"/>
        </w:rPr>
        <w:lastRenderedPageBreak/>
        <w:t>Guimarães foi um dos iniciadores do regionalismo romântico com a publicação de “O Ermitão de Muquém”, lançado em 1869. Abrangendo o tema da escravidão, escreveu “Escrava Isaura” e ainda                      “O Garimpeiro”, e “O Seminarista”. Morreu em 1884.</w:t>
      </w:r>
    </w:p>
    <w:p w:rsidR="009C1AD2" w:rsidRDefault="009C1AD2" w:rsidP="009C1AD2">
      <w:pPr>
        <w:ind w:left="708"/>
        <w:jc w:val="both"/>
        <w:rPr>
          <w:color w:val="800000"/>
        </w:rPr>
      </w:pPr>
    </w:p>
    <w:p w:rsidR="009C1AD2" w:rsidRDefault="009C1AD2" w:rsidP="009C1AD2">
      <w:pPr>
        <w:ind w:left="708"/>
        <w:jc w:val="both"/>
        <w:rPr>
          <w:color w:val="800000"/>
        </w:rPr>
      </w:pPr>
    </w:p>
    <w:p w:rsidR="009C1AD2" w:rsidRDefault="009C1AD2" w:rsidP="009C1AD2">
      <w:pPr>
        <w:pStyle w:val="Ttulo9"/>
        <w:rPr>
          <w:color w:val="800000"/>
        </w:rPr>
      </w:pPr>
      <w:r>
        <w:rPr>
          <w:color w:val="800000"/>
        </w:rPr>
        <w:t>Romantismo – Prosa</w:t>
      </w:r>
    </w:p>
    <w:p w:rsidR="009C1AD2" w:rsidRDefault="009C1AD2" w:rsidP="009C1AD2">
      <w:pPr>
        <w:ind w:left="708"/>
        <w:jc w:val="center"/>
        <w:rPr>
          <w:rFonts w:ascii="Bookman Old Style" w:hAnsi="Bookman Old Style"/>
          <w:b/>
          <w:color w:val="800000"/>
          <w:sz w:val="40"/>
        </w:rPr>
      </w:pPr>
    </w:p>
    <w:p w:rsidR="009C1AD2" w:rsidRDefault="009C1AD2" w:rsidP="009C1AD2">
      <w:pPr>
        <w:ind w:left="708"/>
        <w:jc w:val="center"/>
        <w:rPr>
          <w:b/>
          <w:color w:val="800000"/>
          <w:sz w:val="24"/>
        </w:rPr>
      </w:pPr>
      <w:r>
        <w:rPr>
          <w:b/>
          <w:color w:val="800000"/>
          <w:sz w:val="24"/>
        </w:rPr>
        <w:t>Um índio</w:t>
      </w:r>
    </w:p>
    <w:p w:rsidR="009C1AD2" w:rsidRDefault="009C1AD2" w:rsidP="009C1AD2">
      <w:pPr>
        <w:ind w:left="708"/>
        <w:rPr>
          <w:color w:val="800000"/>
          <w:sz w:val="24"/>
        </w:rPr>
      </w:pPr>
      <w:r>
        <w:rPr>
          <w:color w:val="800000"/>
          <w:sz w:val="24"/>
        </w:rPr>
        <w:t>Um índio descerá</w:t>
      </w:r>
    </w:p>
    <w:p w:rsidR="009C1AD2" w:rsidRDefault="009C1AD2" w:rsidP="009C1AD2">
      <w:pPr>
        <w:ind w:left="708"/>
        <w:jc w:val="both"/>
        <w:rPr>
          <w:color w:val="800000"/>
          <w:sz w:val="24"/>
        </w:rPr>
      </w:pPr>
      <w:r>
        <w:rPr>
          <w:color w:val="800000"/>
          <w:sz w:val="24"/>
        </w:rPr>
        <w:t>De uma estrela colorida e brilhante</w:t>
      </w:r>
    </w:p>
    <w:p w:rsidR="009C1AD2" w:rsidRDefault="009C1AD2" w:rsidP="009C1AD2">
      <w:pPr>
        <w:ind w:left="708"/>
        <w:jc w:val="both"/>
        <w:rPr>
          <w:color w:val="800000"/>
          <w:sz w:val="24"/>
        </w:rPr>
      </w:pPr>
      <w:r>
        <w:rPr>
          <w:color w:val="800000"/>
          <w:sz w:val="24"/>
        </w:rPr>
        <w:t>De uma estrala que virá</w:t>
      </w:r>
    </w:p>
    <w:p w:rsidR="009C1AD2" w:rsidRDefault="009C1AD2" w:rsidP="009C1AD2">
      <w:pPr>
        <w:ind w:left="708"/>
        <w:jc w:val="both"/>
        <w:rPr>
          <w:color w:val="800000"/>
          <w:sz w:val="24"/>
        </w:rPr>
      </w:pPr>
      <w:r>
        <w:rPr>
          <w:color w:val="800000"/>
          <w:sz w:val="24"/>
        </w:rPr>
        <w:t>Numa velocidade estonteante</w:t>
      </w:r>
    </w:p>
    <w:p w:rsidR="009C1AD2" w:rsidRDefault="009C1AD2" w:rsidP="009C1AD2">
      <w:pPr>
        <w:ind w:left="708"/>
        <w:jc w:val="both"/>
        <w:rPr>
          <w:color w:val="800000"/>
          <w:sz w:val="24"/>
        </w:rPr>
      </w:pPr>
      <w:r>
        <w:rPr>
          <w:color w:val="800000"/>
          <w:sz w:val="24"/>
        </w:rPr>
        <w:t>E pousará no coração do hemisfério sul na América num claro instante</w:t>
      </w:r>
    </w:p>
    <w:p w:rsidR="009C1AD2" w:rsidRDefault="009C1AD2" w:rsidP="009C1AD2">
      <w:pPr>
        <w:ind w:left="708"/>
        <w:jc w:val="both"/>
        <w:rPr>
          <w:color w:val="800000"/>
          <w:sz w:val="24"/>
        </w:rPr>
      </w:pPr>
    </w:p>
    <w:p w:rsidR="009C1AD2" w:rsidRDefault="009C1AD2" w:rsidP="009C1AD2">
      <w:pPr>
        <w:ind w:left="708"/>
        <w:jc w:val="both"/>
        <w:rPr>
          <w:color w:val="800000"/>
          <w:sz w:val="24"/>
        </w:rPr>
      </w:pPr>
      <w:r>
        <w:rPr>
          <w:color w:val="800000"/>
          <w:sz w:val="24"/>
        </w:rPr>
        <w:t>Depois de exterminada a última nação indígena</w:t>
      </w:r>
    </w:p>
    <w:p w:rsidR="009C1AD2" w:rsidRDefault="009C1AD2" w:rsidP="009C1AD2">
      <w:pPr>
        <w:ind w:left="708"/>
        <w:jc w:val="both"/>
        <w:rPr>
          <w:color w:val="800000"/>
          <w:sz w:val="24"/>
        </w:rPr>
      </w:pPr>
      <w:r>
        <w:rPr>
          <w:color w:val="800000"/>
          <w:sz w:val="24"/>
        </w:rPr>
        <w:t>E o espírito dos pássaros</w:t>
      </w:r>
    </w:p>
    <w:p w:rsidR="009C1AD2" w:rsidRDefault="009C1AD2" w:rsidP="009C1AD2">
      <w:pPr>
        <w:ind w:left="708"/>
        <w:jc w:val="both"/>
        <w:rPr>
          <w:color w:val="800000"/>
          <w:sz w:val="24"/>
        </w:rPr>
      </w:pPr>
      <w:r>
        <w:rPr>
          <w:color w:val="800000"/>
          <w:sz w:val="24"/>
        </w:rPr>
        <w:t>Das fontes de água límpida</w:t>
      </w:r>
    </w:p>
    <w:p w:rsidR="009C1AD2" w:rsidRDefault="009C1AD2" w:rsidP="009C1AD2">
      <w:pPr>
        <w:ind w:left="708"/>
        <w:jc w:val="both"/>
        <w:rPr>
          <w:color w:val="800000"/>
          <w:sz w:val="24"/>
        </w:rPr>
      </w:pPr>
      <w:r>
        <w:rPr>
          <w:color w:val="800000"/>
          <w:sz w:val="24"/>
        </w:rPr>
        <w:t>Mais avançado que a mais avançada das mais avançadas tecnologias</w:t>
      </w:r>
    </w:p>
    <w:p w:rsidR="009C1AD2" w:rsidRDefault="009C1AD2" w:rsidP="009C1AD2">
      <w:pPr>
        <w:ind w:left="708"/>
        <w:jc w:val="both"/>
        <w:rPr>
          <w:color w:val="800000"/>
          <w:sz w:val="24"/>
        </w:rPr>
      </w:pPr>
    </w:p>
    <w:p w:rsidR="009C1AD2" w:rsidRDefault="009C1AD2" w:rsidP="009C1AD2">
      <w:pPr>
        <w:ind w:left="708"/>
        <w:jc w:val="both"/>
        <w:rPr>
          <w:color w:val="800000"/>
          <w:sz w:val="24"/>
        </w:rPr>
      </w:pPr>
      <w:r>
        <w:rPr>
          <w:color w:val="800000"/>
          <w:sz w:val="24"/>
        </w:rPr>
        <w:t xml:space="preserve">Virá </w:t>
      </w:r>
    </w:p>
    <w:p w:rsidR="009C1AD2" w:rsidRDefault="009C1AD2" w:rsidP="009C1AD2">
      <w:pPr>
        <w:ind w:left="708"/>
        <w:jc w:val="both"/>
        <w:rPr>
          <w:color w:val="800000"/>
          <w:sz w:val="24"/>
        </w:rPr>
      </w:pPr>
      <w:r>
        <w:rPr>
          <w:color w:val="800000"/>
          <w:sz w:val="24"/>
        </w:rPr>
        <w:t>Impávido que nem muhammad ali</w:t>
      </w:r>
    </w:p>
    <w:p w:rsidR="009C1AD2" w:rsidRDefault="009C1AD2" w:rsidP="009C1AD2">
      <w:pPr>
        <w:ind w:left="708"/>
        <w:jc w:val="both"/>
        <w:rPr>
          <w:color w:val="800000"/>
          <w:sz w:val="24"/>
        </w:rPr>
      </w:pPr>
      <w:r>
        <w:rPr>
          <w:color w:val="800000"/>
          <w:sz w:val="24"/>
        </w:rPr>
        <w:t>Virá que eu vi</w:t>
      </w:r>
    </w:p>
    <w:p w:rsidR="009C1AD2" w:rsidRDefault="009C1AD2" w:rsidP="009C1AD2">
      <w:pPr>
        <w:ind w:left="708"/>
        <w:jc w:val="both"/>
        <w:rPr>
          <w:color w:val="800000"/>
          <w:sz w:val="24"/>
        </w:rPr>
      </w:pPr>
      <w:r>
        <w:rPr>
          <w:color w:val="800000"/>
          <w:sz w:val="24"/>
        </w:rPr>
        <w:t>Apaixonadamente como peri</w:t>
      </w:r>
    </w:p>
    <w:p w:rsidR="009C1AD2" w:rsidRDefault="009C1AD2" w:rsidP="009C1AD2">
      <w:pPr>
        <w:ind w:left="708"/>
        <w:jc w:val="both"/>
        <w:rPr>
          <w:color w:val="800000"/>
          <w:sz w:val="24"/>
        </w:rPr>
      </w:pPr>
      <w:r>
        <w:rPr>
          <w:color w:val="800000"/>
          <w:sz w:val="24"/>
        </w:rPr>
        <w:t>Virá que eu vi</w:t>
      </w:r>
    </w:p>
    <w:p w:rsidR="009C1AD2" w:rsidRDefault="009C1AD2" w:rsidP="009C1AD2">
      <w:pPr>
        <w:ind w:left="708"/>
        <w:jc w:val="both"/>
        <w:rPr>
          <w:color w:val="800000"/>
          <w:sz w:val="24"/>
        </w:rPr>
      </w:pPr>
      <w:r>
        <w:rPr>
          <w:color w:val="800000"/>
          <w:sz w:val="24"/>
        </w:rPr>
        <w:t>Tranqüilo e infalível como Bruce Lee</w:t>
      </w:r>
    </w:p>
    <w:p w:rsidR="009C1AD2" w:rsidRDefault="009C1AD2" w:rsidP="009C1AD2">
      <w:pPr>
        <w:ind w:left="708"/>
        <w:jc w:val="both"/>
        <w:rPr>
          <w:color w:val="800000"/>
          <w:sz w:val="24"/>
        </w:rPr>
      </w:pPr>
      <w:r>
        <w:rPr>
          <w:color w:val="800000"/>
          <w:sz w:val="24"/>
        </w:rPr>
        <w:t>Virá que eu vi</w:t>
      </w:r>
    </w:p>
    <w:p w:rsidR="009C1AD2" w:rsidRDefault="009C1AD2" w:rsidP="009C1AD2">
      <w:pPr>
        <w:ind w:left="708"/>
        <w:jc w:val="both"/>
        <w:rPr>
          <w:color w:val="800000"/>
          <w:sz w:val="24"/>
        </w:rPr>
      </w:pPr>
      <w:r>
        <w:rPr>
          <w:color w:val="800000"/>
          <w:sz w:val="24"/>
        </w:rPr>
        <w:t>O aché do afoché filhos de ghandi</w:t>
      </w:r>
    </w:p>
    <w:p w:rsidR="009C1AD2" w:rsidRDefault="009C1AD2" w:rsidP="009C1AD2">
      <w:pPr>
        <w:ind w:left="708"/>
        <w:jc w:val="both"/>
        <w:rPr>
          <w:color w:val="800000"/>
          <w:sz w:val="24"/>
        </w:rPr>
      </w:pPr>
      <w:r>
        <w:rPr>
          <w:color w:val="800000"/>
          <w:sz w:val="24"/>
        </w:rPr>
        <w:t>Virá</w:t>
      </w:r>
    </w:p>
    <w:p w:rsidR="009C1AD2" w:rsidRDefault="009C1AD2" w:rsidP="009C1AD2">
      <w:pPr>
        <w:ind w:left="708"/>
        <w:jc w:val="both"/>
        <w:rPr>
          <w:color w:val="800000"/>
          <w:sz w:val="24"/>
        </w:rPr>
      </w:pPr>
    </w:p>
    <w:p w:rsidR="009C1AD2" w:rsidRDefault="009C1AD2" w:rsidP="009C1AD2">
      <w:pPr>
        <w:ind w:left="708"/>
        <w:jc w:val="both"/>
        <w:rPr>
          <w:color w:val="800000"/>
          <w:sz w:val="24"/>
        </w:rPr>
      </w:pPr>
    </w:p>
    <w:p w:rsidR="009C1AD2" w:rsidRDefault="009C1AD2" w:rsidP="009C1AD2">
      <w:pPr>
        <w:ind w:left="708"/>
        <w:jc w:val="both"/>
        <w:rPr>
          <w:color w:val="800000"/>
          <w:sz w:val="24"/>
        </w:rPr>
      </w:pPr>
      <w:r>
        <w:rPr>
          <w:color w:val="800000"/>
          <w:sz w:val="24"/>
        </w:rPr>
        <w:t>Um índio preservado</w:t>
      </w:r>
    </w:p>
    <w:p w:rsidR="009C1AD2" w:rsidRDefault="009C1AD2" w:rsidP="009C1AD2">
      <w:pPr>
        <w:ind w:left="708"/>
        <w:jc w:val="both"/>
        <w:rPr>
          <w:color w:val="800000"/>
          <w:sz w:val="24"/>
        </w:rPr>
      </w:pPr>
      <w:r>
        <w:rPr>
          <w:color w:val="800000"/>
          <w:sz w:val="24"/>
        </w:rPr>
        <w:t>Em pleno corpo físico</w:t>
      </w:r>
    </w:p>
    <w:p w:rsidR="009C1AD2" w:rsidRDefault="009C1AD2" w:rsidP="009C1AD2">
      <w:pPr>
        <w:ind w:left="708"/>
        <w:jc w:val="both"/>
        <w:rPr>
          <w:color w:val="800000"/>
          <w:sz w:val="24"/>
        </w:rPr>
      </w:pPr>
      <w:r>
        <w:rPr>
          <w:color w:val="800000"/>
          <w:sz w:val="24"/>
        </w:rPr>
        <w:t>Em todo sólido todo</w:t>
      </w:r>
    </w:p>
    <w:p w:rsidR="009C1AD2" w:rsidRDefault="009C1AD2" w:rsidP="009C1AD2">
      <w:pPr>
        <w:ind w:left="708"/>
        <w:jc w:val="both"/>
        <w:rPr>
          <w:color w:val="800000"/>
          <w:sz w:val="24"/>
        </w:rPr>
      </w:pPr>
      <w:r>
        <w:rPr>
          <w:color w:val="800000"/>
          <w:sz w:val="24"/>
        </w:rPr>
        <w:t>Gás e todo líquido</w:t>
      </w:r>
    </w:p>
    <w:p w:rsidR="009C1AD2" w:rsidRDefault="009C1AD2" w:rsidP="009C1AD2">
      <w:pPr>
        <w:ind w:left="708"/>
        <w:jc w:val="both"/>
        <w:rPr>
          <w:color w:val="800000"/>
          <w:sz w:val="24"/>
        </w:rPr>
      </w:pPr>
      <w:r>
        <w:rPr>
          <w:color w:val="800000"/>
          <w:sz w:val="24"/>
        </w:rPr>
        <w:t>Em átomos palavras cor em gesto em cheiro em sombra em luz em som magnífico</w:t>
      </w:r>
    </w:p>
    <w:p w:rsidR="009C1AD2" w:rsidRDefault="009C1AD2" w:rsidP="009C1AD2">
      <w:pPr>
        <w:ind w:left="708"/>
        <w:jc w:val="both"/>
        <w:rPr>
          <w:color w:val="800000"/>
          <w:sz w:val="24"/>
        </w:rPr>
      </w:pPr>
      <w:r>
        <w:rPr>
          <w:color w:val="800000"/>
          <w:sz w:val="24"/>
        </w:rPr>
        <w:t>Num ponto eqüidistante</w:t>
      </w:r>
    </w:p>
    <w:p w:rsidR="009C1AD2" w:rsidRDefault="009C1AD2" w:rsidP="009C1AD2">
      <w:pPr>
        <w:ind w:left="708"/>
        <w:jc w:val="both"/>
        <w:rPr>
          <w:color w:val="800000"/>
          <w:sz w:val="24"/>
        </w:rPr>
      </w:pPr>
      <w:r>
        <w:rPr>
          <w:color w:val="800000"/>
          <w:sz w:val="24"/>
        </w:rPr>
        <w:t>Entre o atlântico e o pacifico</w:t>
      </w:r>
    </w:p>
    <w:p w:rsidR="009C1AD2" w:rsidRDefault="009C1AD2" w:rsidP="009C1AD2">
      <w:pPr>
        <w:ind w:left="708"/>
        <w:jc w:val="both"/>
        <w:rPr>
          <w:color w:val="800000"/>
          <w:sz w:val="24"/>
        </w:rPr>
      </w:pPr>
      <w:r>
        <w:rPr>
          <w:color w:val="800000"/>
          <w:sz w:val="24"/>
        </w:rPr>
        <w:t>Do objeto sim resplandecente</w:t>
      </w:r>
    </w:p>
    <w:p w:rsidR="009C1AD2" w:rsidRDefault="009C1AD2" w:rsidP="009C1AD2">
      <w:pPr>
        <w:ind w:left="708"/>
        <w:jc w:val="both"/>
        <w:rPr>
          <w:color w:val="800000"/>
          <w:sz w:val="24"/>
        </w:rPr>
      </w:pPr>
      <w:r>
        <w:rPr>
          <w:color w:val="800000"/>
          <w:sz w:val="24"/>
        </w:rPr>
        <w:t>Descerá o índio</w:t>
      </w:r>
    </w:p>
    <w:p w:rsidR="009C1AD2" w:rsidRDefault="009C1AD2" w:rsidP="009C1AD2">
      <w:pPr>
        <w:ind w:left="708"/>
        <w:jc w:val="both"/>
        <w:rPr>
          <w:color w:val="800000"/>
          <w:sz w:val="24"/>
        </w:rPr>
      </w:pPr>
      <w:r>
        <w:rPr>
          <w:color w:val="800000"/>
          <w:sz w:val="24"/>
        </w:rPr>
        <w:t>E as coisas que eu sei que ele dirá fará não sei dizer assim de um modo explícito</w:t>
      </w:r>
    </w:p>
    <w:p w:rsidR="009C1AD2" w:rsidRDefault="009C1AD2" w:rsidP="009C1AD2">
      <w:pPr>
        <w:ind w:left="708"/>
        <w:jc w:val="both"/>
        <w:rPr>
          <w:color w:val="800000"/>
          <w:sz w:val="24"/>
        </w:rPr>
      </w:pPr>
    </w:p>
    <w:p w:rsidR="009C1AD2" w:rsidRDefault="009C1AD2" w:rsidP="009C1AD2">
      <w:pPr>
        <w:ind w:left="708"/>
        <w:jc w:val="both"/>
        <w:rPr>
          <w:color w:val="800000"/>
          <w:sz w:val="24"/>
        </w:rPr>
      </w:pPr>
      <w:r>
        <w:rPr>
          <w:color w:val="800000"/>
          <w:sz w:val="24"/>
        </w:rPr>
        <w:t xml:space="preserve">E aquilo que nesse momento se revelará aos povos </w:t>
      </w:r>
    </w:p>
    <w:p w:rsidR="009C1AD2" w:rsidRDefault="009C1AD2" w:rsidP="009C1AD2">
      <w:pPr>
        <w:ind w:left="708"/>
        <w:jc w:val="both"/>
        <w:rPr>
          <w:color w:val="800000"/>
          <w:sz w:val="24"/>
        </w:rPr>
      </w:pPr>
      <w:r>
        <w:rPr>
          <w:color w:val="800000"/>
          <w:sz w:val="24"/>
        </w:rPr>
        <w:t>Surpreenderá a todos não por ser exótico</w:t>
      </w:r>
    </w:p>
    <w:p w:rsidR="009C1AD2" w:rsidRDefault="009C1AD2" w:rsidP="009C1AD2">
      <w:pPr>
        <w:ind w:left="708"/>
        <w:jc w:val="both"/>
        <w:rPr>
          <w:color w:val="800000"/>
          <w:sz w:val="24"/>
        </w:rPr>
      </w:pPr>
      <w:r>
        <w:rPr>
          <w:color w:val="800000"/>
          <w:sz w:val="24"/>
        </w:rPr>
        <w:t>Mas pelo fato de poder Ter sempre estado oculto quando terá sido o óbvio.</w:t>
      </w:r>
    </w:p>
    <w:p w:rsidR="009C1AD2" w:rsidRDefault="009C1AD2" w:rsidP="009C1AD2">
      <w:pPr>
        <w:ind w:left="708"/>
        <w:jc w:val="right"/>
        <w:rPr>
          <w:color w:val="800000"/>
          <w:sz w:val="24"/>
        </w:rPr>
      </w:pPr>
    </w:p>
    <w:p w:rsidR="009C1AD2" w:rsidRDefault="009C1AD2" w:rsidP="009C1AD2">
      <w:pPr>
        <w:ind w:left="708"/>
        <w:jc w:val="right"/>
        <w:rPr>
          <w:color w:val="800000"/>
          <w:sz w:val="24"/>
        </w:rPr>
      </w:pPr>
      <w:r>
        <w:rPr>
          <w:color w:val="800000"/>
          <w:sz w:val="24"/>
        </w:rPr>
        <w:t>(Caetano Veloso)</w:t>
      </w:r>
    </w:p>
    <w:p w:rsidR="009C1AD2" w:rsidRDefault="009C1AD2" w:rsidP="009C1AD2">
      <w:pPr>
        <w:ind w:left="708"/>
        <w:jc w:val="both"/>
        <w:rPr>
          <w:color w:val="800000"/>
          <w:sz w:val="24"/>
        </w:rPr>
      </w:pPr>
      <w:r>
        <w:rPr>
          <w:color w:val="800000"/>
          <w:sz w:val="24"/>
        </w:rPr>
        <w:t xml:space="preserve">  </w:t>
      </w:r>
    </w:p>
    <w:p w:rsidR="009C1AD2" w:rsidRDefault="009C1AD2" w:rsidP="009C1AD2">
      <w:pPr>
        <w:ind w:left="708"/>
        <w:jc w:val="both"/>
        <w:rPr>
          <w:color w:val="800000"/>
        </w:rPr>
      </w:pPr>
    </w:p>
    <w:p w:rsidR="009C1AD2" w:rsidRDefault="009C1AD2" w:rsidP="009C1AD2">
      <w:pPr>
        <w:pStyle w:val="Recuodecorpodetexto3"/>
        <w:rPr>
          <w:color w:val="800000"/>
        </w:rPr>
      </w:pPr>
      <w:r>
        <w:rPr>
          <w:color w:val="800000"/>
        </w:rPr>
        <w:t>O início da prosa literária brasileira ocorreu no Romantismo. Com o gradual desenvolvimento de algumas cidades, sobre tudo o Rio de Janeiro, a cidade da corte, formou-se um público composto basicamente de jovens da classe alta, cujo ócio permitia a leitura de romances e folhetins.</w:t>
      </w:r>
    </w:p>
    <w:p w:rsidR="009C1AD2" w:rsidRDefault="009C1AD2" w:rsidP="009C1AD2">
      <w:pPr>
        <w:ind w:firstLine="709"/>
        <w:jc w:val="both"/>
        <w:rPr>
          <w:color w:val="800000"/>
        </w:rPr>
      </w:pPr>
    </w:p>
    <w:p w:rsidR="009C1AD2" w:rsidRDefault="009C1AD2" w:rsidP="009C1AD2">
      <w:pPr>
        <w:ind w:firstLine="709"/>
        <w:jc w:val="both"/>
        <w:rPr>
          <w:color w:val="800000"/>
        </w:rPr>
      </w:pPr>
      <w:r>
        <w:rPr>
          <w:color w:val="800000"/>
        </w:rPr>
        <w:t>Esse público leitor buscava na literatura apenas distração. Torcia por suas personagens, sofria com as desilusões das heroínas e tranqüilizava-se com o inevitável final feliz. E, tão logo chegava ao fim, fechava o livro esquecia-o, esperando o próximo, que lhe oferecia praticamente as mesmas emoções. O público de hoje substituiu os romances e folhetins pelas telenovelas e fotonovelas, mas ainda continua em busca de distração, passando o tempo a torcer e chorar por seus heróis...</w:t>
      </w:r>
    </w:p>
    <w:p w:rsidR="009C1AD2" w:rsidRDefault="009C1AD2" w:rsidP="009C1AD2">
      <w:pPr>
        <w:ind w:firstLine="709"/>
        <w:jc w:val="both"/>
        <w:rPr>
          <w:color w:val="800000"/>
        </w:rPr>
      </w:pPr>
    </w:p>
    <w:p w:rsidR="009C1AD2" w:rsidRDefault="009C1AD2" w:rsidP="009C1AD2">
      <w:pPr>
        <w:ind w:firstLine="709"/>
        <w:jc w:val="both"/>
        <w:rPr>
          <w:b/>
          <w:color w:val="800000"/>
        </w:rPr>
      </w:pPr>
      <w:r>
        <w:rPr>
          <w:b/>
          <w:color w:val="800000"/>
        </w:rPr>
        <w:t>TENDÊNCIAS DO ROMANCE ROMÂNTICO</w:t>
      </w:r>
    </w:p>
    <w:p w:rsidR="009C1AD2" w:rsidRDefault="009C1AD2" w:rsidP="009C1AD2">
      <w:pPr>
        <w:ind w:firstLine="709"/>
        <w:jc w:val="both"/>
        <w:rPr>
          <w:b/>
          <w:color w:val="800000"/>
        </w:rPr>
      </w:pPr>
    </w:p>
    <w:p w:rsidR="009C1AD2" w:rsidRDefault="009C1AD2" w:rsidP="009C1AD2">
      <w:pPr>
        <w:ind w:firstLine="709"/>
        <w:jc w:val="both"/>
        <w:rPr>
          <w:b/>
          <w:color w:val="800000"/>
        </w:rPr>
      </w:pPr>
      <w:r>
        <w:rPr>
          <w:b/>
          <w:color w:val="800000"/>
        </w:rPr>
        <w:t>Romance urbano</w:t>
      </w:r>
    </w:p>
    <w:p w:rsidR="009C1AD2" w:rsidRDefault="009C1AD2" w:rsidP="009C1AD2">
      <w:pPr>
        <w:pStyle w:val="Recuodecorpodetexto3"/>
        <w:rPr>
          <w:color w:val="800000"/>
        </w:rPr>
      </w:pPr>
    </w:p>
    <w:p w:rsidR="009C1AD2" w:rsidRDefault="009C1AD2" w:rsidP="009C1AD2">
      <w:pPr>
        <w:pStyle w:val="Recuodecorpodetexto3"/>
        <w:rPr>
          <w:color w:val="800000"/>
        </w:rPr>
      </w:pPr>
      <w:r>
        <w:rPr>
          <w:color w:val="800000"/>
        </w:rPr>
        <w:t>É o que desenvolve tema ligado à vida social, principalmente do Rio de Janeiro. A variedade dos tipos humanos, os problemas sociais e morais decorrentes do desenvolvimento da cidade, tudo serviu de fonte para os nossos romancistas, dentre os quais se destacam:  José de Alencar (Senhora ; Lucíola), Joaquim Manuel de Macedo (A Moreninha; O Moço Loiro) e Manuel Antônio de Almeida (Memórias de um sargento de milícias).</w:t>
      </w:r>
    </w:p>
    <w:p w:rsidR="009C1AD2" w:rsidRDefault="009C1AD2" w:rsidP="009C1AD2">
      <w:pPr>
        <w:pStyle w:val="Recuodecorpodetexto3"/>
        <w:rPr>
          <w:color w:val="800000"/>
        </w:rPr>
      </w:pPr>
    </w:p>
    <w:p w:rsidR="009C1AD2" w:rsidRDefault="009C1AD2" w:rsidP="009C1AD2">
      <w:pPr>
        <w:pStyle w:val="Recuodecorpodetexto3"/>
        <w:rPr>
          <w:b/>
          <w:color w:val="800000"/>
        </w:rPr>
      </w:pPr>
      <w:r>
        <w:rPr>
          <w:b/>
          <w:color w:val="800000"/>
        </w:rPr>
        <w:t>Romance sertanejo ou regionalista</w:t>
      </w:r>
    </w:p>
    <w:p w:rsidR="009C1AD2" w:rsidRDefault="009C1AD2" w:rsidP="009C1AD2">
      <w:pPr>
        <w:pStyle w:val="Recuodecorpodetexto3"/>
        <w:rPr>
          <w:color w:val="800000"/>
        </w:rPr>
      </w:pPr>
    </w:p>
    <w:p w:rsidR="009C1AD2" w:rsidRDefault="009C1AD2" w:rsidP="009C1AD2">
      <w:pPr>
        <w:pStyle w:val="Recuodecorpodetexto3"/>
        <w:rPr>
          <w:color w:val="800000"/>
        </w:rPr>
      </w:pPr>
      <w:r>
        <w:rPr>
          <w:color w:val="800000"/>
        </w:rPr>
        <w:t>Atração pelo pitoresco e o desejo de explorar e investigar o Brasil do interior, fizeram o autor romântico se interessar pela vida e hábitos das populações que viviam distantes das cidades. Abriam-se assim, para o romantismo, o campo fecundo do romance sertanejo, que até hoje continua a fornecer matéria a nossa literatura. Nessa linha, destacam-se José de Alencar, Taunay (Inocência) e Bernardo Guimarães (A escrava Isaura; O Seminarista).</w:t>
      </w:r>
    </w:p>
    <w:p w:rsidR="009C1AD2" w:rsidRDefault="009C1AD2" w:rsidP="009C1AD2">
      <w:pPr>
        <w:pStyle w:val="Recuodecorpodetexto3"/>
        <w:rPr>
          <w:color w:val="800000"/>
        </w:rPr>
      </w:pPr>
    </w:p>
    <w:p w:rsidR="009C1AD2" w:rsidRDefault="009C1AD2" w:rsidP="009C1AD2">
      <w:pPr>
        <w:pStyle w:val="Recuodecorpodetexto3"/>
        <w:rPr>
          <w:b/>
          <w:color w:val="800000"/>
        </w:rPr>
      </w:pPr>
      <w:r>
        <w:rPr>
          <w:b/>
          <w:color w:val="800000"/>
        </w:rPr>
        <w:t>Romance histórico</w:t>
      </w:r>
    </w:p>
    <w:p w:rsidR="009C1AD2" w:rsidRDefault="009C1AD2" w:rsidP="009C1AD2">
      <w:pPr>
        <w:pStyle w:val="Recuodecorpodetexto3"/>
        <w:rPr>
          <w:color w:val="800000"/>
        </w:rPr>
      </w:pPr>
    </w:p>
    <w:p w:rsidR="009C1AD2" w:rsidRDefault="009C1AD2" w:rsidP="009C1AD2">
      <w:pPr>
        <w:pStyle w:val="Recuodecorpodetexto3"/>
        <w:rPr>
          <w:color w:val="800000"/>
        </w:rPr>
      </w:pPr>
      <w:r>
        <w:rPr>
          <w:color w:val="800000"/>
        </w:rPr>
        <w:t xml:space="preserve">Foi um dos principais meios encontrados pelos românticos para a reinterpretação nacionalista de fatos e personagens da  nossa história, numa revalorização e idealização de nosso passado. Nessa linha, os autores mais importantes são: José de Alencar (O Guarani; As Minas de Prata; A guerra dos Mascates), Bernardo Guimarães (Lendas e romances; histórias e </w:t>
      </w:r>
      <w:r>
        <w:rPr>
          <w:color w:val="800000"/>
        </w:rPr>
        <w:lastRenderedPageBreak/>
        <w:t>tradições da província de Minas Gerais) e Franklin Távora (O Matuto; Lourenço).</w:t>
      </w:r>
    </w:p>
    <w:p w:rsidR="009C1AD2" w:rsidRDefault="009C1AD2" w:rsidP="009C1AD2">
      <w:pPr>
        <w:pStyle w:val="Recuodecorpodetexto3"/>
        <w:rPr>
          <w:color w:val="800000"/>
        </w:rPr>
      </w:pPr>
    </w:p>
    <w:p w:rsidR="009C1AD2" w:rsidRDefault="009C1AD2" w:rsidP="009C1AD2">
      <w:pPr>
        <w:pStyle w:val="Recuodecorpodetexto3"/>
        <w:rPr>
          <w:b/>
          <w:color w:val="800000"/>
        </w:rPr>
      </w:pPr>
      <w:r>
        <w:rPr>
          <w:b/>
          <w:color w:val="800000"/>
        </w:rPr>
        <w:t>Romance indianista</w:t>
      </w:r>
    </w:p>
    <w:p w:rsidR="009C1AD2" w:rsidRDefault="009C1AD2" w:rsidP="009C1AD2">
      <w:pPr>
        <w:pStyle w:val="Recuodecorpodetexto3"/>
        <w:rPr>
          <w:b/>
          <w:color w:val="800000"/>
        </w:rPr>
      </w:pPr>
    </w:p>
    <w:p w:rsidR="009C1AD2" w:rsidRDefault="009C1AD2" w:rsidP="009C1AD2">
      <w:pPr>
        <w:pStyle w:val="Recuodecorpodetexto3"/>
        <w:rPr>
          <w:color w:val="800000"/>
        </w:rPr>
      </w:pPr>
      <w:r>
        <w:rPr>
          <w:color w:val="800000"/>
        </w:rPr>
        <w:t>Ainda na perspectiva de valorização de nossas origens, surge o romance indianista, tendo encontrado sua melhor realização nas obras de José de Alencar, que idealizou a figura do índio, exaltando-lhe a nobreza e valentia. (Ubirajara; Iracema; O Guarani).</w:t>
      </w:r>
    </w:p>
    <w:p w:rsidR="009C1AD2" w:rsidRDefault="009C1AD2" w:rsidP="009C1AD2">
      <w:pPr>
        <w:pStyle w:val="Recuodecorpodetexto3"/>
        <w:rPr>
          <w:color w:val="800000"/>
        </w:rPr>
      </w:pPr>
    </w:p>
    <w:p w:rsidR="009C1AD2" w:rsidRDefault="009C1AD2" w:rsidP="009C1AD2">
      <w:pPr>
        <w:pStyle w:val="Recuodecorpodetexto3"/>
        <w:rPr>
          <w:i/>
          <w:color w:val="800000"/>
        </w:rPr>
      </w:pPr>
      <w:r>
        <w:rPr>
          <w:i/>
          <w:color w:val="800000"/>
        </w:rPr>
        <w:t>O trecho abaixo é um fragmento do capítulo IV de O guarani, em que Alencar descreve fisicamente Peri.</w:t>
      </w:r>
    </w:p>
    <w:p w:rsidR="009C1AD2" w:rsidRDefault="009C1AD2" w:rsidP="009C1AD2">
      <w:pPr>
        <w:pStyle w:val="Recuodecorpodetexto3"/>
        <w:rPr>
          <w:i/>
          <w:color w:val="800000"/>
        </w:rPr>
      </w:pPr>
    </w:p>
    <w:p w:rsidR="009C1AD2" w:rsidRDefault="009C1AD2" w:rsidP="009C1AD2">
      <w:pPr>
        <w:pStyle w:val="Recuodecorpodetexto3"/>
        <w:ind w:firstLine="0"/>
        <w:rPr>
          <w:b/>
          <w:color w:val="800000"/>
        </w:rPr>
      </w:pPr>
      <w:r>
        <w:rPr>
          <w:b/>
          <w:color w:val="800000"/>
        </w:rPr>
        <w:t>A luta</w:t>
      </w:r>
    </w:p>
    <w:p w:rsidR="009C1AD2" w:rsidRDefault="009C1AD2" w:rsidP="009C1AD2">
      <w:pPr>
        <w:pStyle w:val="Recuodecorpodetexto3"/>
        <w:rPr>
          <w:color w:val="800000"/>
        </w:rPr>
      </w:pPr>
      <w:r>
        <w:rPr>
          <w:b/>
          <w:color w:val="800000"/>
        </w:rPr>
        <w:t>“</w:t>
      </w:r>
      <w:r>
        <w:rPr>
          <w:color w:val="800000"/>
        </w:rPr>
        <w:t>Quando a cavalgada chegou à margem da clareira, aí se passava uma cena curiosa.</w:t>
      </w:r>
    </w:p>
    <w:p w:rsidR="009C1AD2" w:rsidRDefault="009C1AD2" w:rsidP="009C1AD2">
      <w:pPr>
        <w:pStyle w:val="Recuodecorpodetexto3"/>
        <w:rPr>
          <w:color w:val="800000"/>
        </w:rPr>
      </w:pPr>
      <w:r>
        <w:rPr>
          <w:color w:val="800000"/>
        </w:rPr>
        <w:t>Em pé, no meio do espaço que formava a grande abóbora das árvores, encostado a um velho tronco decepado pelo raio, via-se um índio na flor da idade.</w:t>
      </w:r>
    </w:p>
    <w:p w:rsidR="009C1AD2" w:rsidRDefault="009C1AD2" w:rsidP="009C1AD2">
      <w:pPr>
        <w:pStyle w:val="Recuodecorpodetexto3"/>
        <w:rPr>
          <w:color w:val="800000"/>
        </w:rPr>
      </w:pPr>
      <w:r>
        <w:rPr>
          <w:color w:val="800000"/>
        </w:rPr>
        <w:t>Uma simples túnica de algodão, a que os indígenas chamavam aimará, apertada à cintura por uma faixa de penas escarlates, caia-lhe dos ombros até ao meio da perna, e desenhava o talhe delgado e esbelto como um junco selvagem.</w:t>
      </w:r>
    </w:p>
    <w:p w:rsidR="009C1AD2" w:rsidRDefault="009C1AD2" w:rsidP="009C1AD2">
      <w:pPr>
        <w:pStyle w:val="Recuodecorpodetexto3"/>
        <w:rPr>
          <w:color w:val="800000"/>
        </w:rPr>
      </w:pPr>
      <w:r>
        <w:rPr>
          <w:color w:val="800000"/>
        </w:rPr>
        <w:t>Sobre a alvura diáfana do algodão, a sua pele, cor de cobre, brilhava como reflexos dourados, os cabelos pretos cortados rentes, a tez lisa, os olhos grandes com os cantos exteriores erguidos para a fronte, a pupila negra, móbil cintilante, a boca forte, mas bem modelada e guarnecida de dentes alvos, davam ao rosto um pouco oval a beleza inculta da graça, da força e da inteligência.</w:t>
      </w:r>
    </w:p>
    <w:p w:rsidR="009C1AD2" w:rsidRDefault="009C1AD2" w:rsidP="009C1AD2">
      <w:pPr>
        <w:pStyle w:val="Recuodecorpodetexto3"/>
        <w:rPr>
          <w:color w:val="800000"/>
        </w:rPr>
      </w:pPr>
      <w:r>
        <w:rPr>
          <w:color w:val="800000"/>
        </w:rPr>
        <w:t>Tinha a cabeça cingida por uma fita de couro, à qual se prendiam do lado esquerdo duas plumas matizadas, que descrevendo uma longa espiral, vinham roçar com as pontas negras o pescoço flexível.</w:t>
      </w:r>
    </w:p>
    <w:p w:rsidR="009C1AD2" w:rsidRDefault="009C1AD2" w:rsidP="009C1AD2">
      <w:pPr>
        <w:pStyle w:val="Recuodecorpodetexto3"/>
        <w:rPr>
          <w:color w:val="800000"/>
        </w:rPr>
      </w:pPr>
      <w:r>
        <w:rPr>
          <w:color w:val="800000"/>
        </w:rPr>
        <w:t>Era de alta estatura; tinha as mãos delicadas; a perna ágil e nervosa, ornada com uma axorca de frutos amarelos, apoiava-se sobre um pé pequeno, mas firme no andar e veloz na corrida”.</w:t>
      </w:r>
    </w:p>
    <w:p w:rsidR="009C1AD2" w:rsidRDefault="009C1AD2" w:rsidP="009C1AD2">
      <w:pPr>
        <w:pStyle w:val="Recuodecorpodetexto3"/>
        <w:rPr>
          <w:color w:val="800000"/>
        </w:rPr>
      </w:pPr>
    </w:p>
    <w:p w:rsidR="009C1AD2" w:rsidRDefault="009C1AD2" w:rsidP="009C1AD2">
      <w:pPr>
        <w:pStyle w:val="Recuodecorpodetexto3"/>
        <w:jc w:val="center"/>
        <w:rPr>
          <w:color w:val="800000"/>
        </w:rPr>
      </w:pPr>
      <w:r>
        <w:rPr>
          <w:color w:val="800000"/>
        </w:rPr>
        <w:t xml:space="preserve">(José  de Alencar) </w:t>
      </w:r>
    </w:p>
    <w:p w:rsidR="009C1AD2" w:rsidRDefault="009C1AD2" w:rsidP="009C1AD2">
      <w:pPr>
        <w:pStyle w:val="Recuodecorpodetexto3"/>
        <w:jc w:val="left"/>
        <w:rPr>
          <w:i/>
          <w:color w:val="800000"/>
        </w:rPr>
      </w:pPr>
    </w:p>
    <w:p w:rsidR="009C1AD2" w:rsidRDefault="009C1AD2" w:rsidP="009C1AD2">
      <w:pPr>
        <w:pStyle w:val="Recuodecorpodetexto3"/>
        <w:rPr>
          <w:i/>
          <w:color w:val="800000"/>
        </w:rPr>
      </w:pPr>
      <w:r>
        <w:rPr>
          <w:i/>
          <w:color w:val="800000"/>
        </w:rPr>
        <w:t xml:space="preserve">O trecho seguinte é um fragmento do capítulo 11 de Iracema, em que Alencar descreve fisicamente a heroína índia. </w:t>
      </w:r>
    </w:p>
    <w:p w:rsidR="009C1AD2" w:rsidRDefault="009C1AD2" w:rsidP="009C1AD2">
      <w:pPr>
        <w:pStyle w:val="Recuodecorpodetexto3"/>
        <w:rPr>
          <w:i/>
          <w:color w:val="800000"/>
        </w:rPr>
      </w:pPr>
    </w:p>
    <w:p w:rsidR="009C1AD2" w:rsidRDefault="009C1AD2" w:rsidP="009C1AD2">
      <w:pPr>
        <w:pStyle w:val="Recuodecorpodetexto3"/>
        <w:rPr>
          <w:color w:val="800000"/>
        </w:rPr>
      </w:pPr>
      <w:r>
        <w:rPr>
          <w:color w:val="800000"/>
        </w:rPr>
        <w:t>Além, muito além daquela serra, que ainda azula no horizonte, nasceu Iracema.</w:t>
      </w:r>
    </w:p>
    <w:p w:rsidR="009C1AD2" w:rsidRDefault="009C1AD2" w:rsidP="009C1AD2">
      <w:pPr>
        <w:pStyle w:val="Recuodecorpodetexto3"/>
        <w:rPr>
          <w:color w:val="800000"/>
        </w:rPr>
      </w:pPr>
      <w:r>
        <w:rPr>
          <w:color w:val="800000"/>
        </w:rPr>
        <w:lastRenderedPageBreak/>
        <w:t>Iracema, a virgem dos lábios de mel, que tinha os cabelos mais negros que a asa da graúna, e mais longos que seu talhe de palmeira.</w:t>
      </w:r>
    </w:p>
    <w:p w:rsidR="009C1AD2" w:rsidRDefault="009C1AD2" w:rsidP="009C1AD2">
      <w:pPr>
        <w:pStyle w:val="Recuodecorpodetexto3"/>
        <w:rPr>
          <w:color w:val="800000"/>
        </w:rPr>
      </w:pPr>
      <w:r>
        <w:rPr>
          <w:color w:val="800000"/>
        </w:rPr>
        <w:t>O favo de jati não era doce como seu sorriso; nem a baunilha recendia no bosque como seu hálito perfumado.</w:t>
      </w:r>
    </w:p>
    <w:p w:rsidR="009C1AD2" w:rsidRDefault="009C1AD2" w:rsidP="009C1AD2">
      <w:pPr>
        <w:pStyle w:val="Recuodecorpodetexto3"/>
        <w:rPr>
          <w:color w:val="800000"/>
        </w:rPr>
      </w:pPr>
      <w:r>
        <w:rPr>
          <w:color w:val="800000"/>
        </w:rPr>
        <w:t>Mais rápida que a ema selvagem, a morena virgem corria o sertão e as matas do ipu, onde campeava sua guerreira tribo. O pé grácil e nu, mal roçando, alisava apenas a verde pelúcia que vestia a terra com as primeiras águas.</w:t>
      </w:r>
    </w:p>
    <w:p w:rsidR="009C1AD2" w:rsidRDefault="009C1AD2" w:rsidP="009C1AD2">
      <w:pPr>
        <w:pStyle w:val="Recuodecorpodetexto3"/>
        <w:rPr>
          <w:color w:val="800000"/>
        </w:rPr>
      </w:pPr>
      <w:r>
        <w:rPr>
          <w:color w:val="800000"/>
        </w:rPr>
        <w:t>Um dia, ao pino do sol, ela repousava em um claro da floresta. Banhava-lhe o corpo a sombra da oiticica, mais fresca do que o orvalho da noite. Os ramos da acácia silvestre esparziam flores sobre os últimos cabelos. Escondidos na folhagem, os pássaros ameigavam o canto.</w:t>
      </w:r>
    </w:p>
    <w:p w:rsidR="009C1AD2" w:rsidRDefault="009C1AD2" w:rsidP="009C1AD2">
      <w:pPr>
        <w:pStyle w:val="Recuodecorpodetexto3"/>
        <w:rPr>
          <w:color w:val="800000"/>
        </w:rPr>
      </w:pPr>
    </w:p>
    <w:p w:rsidR="009C1AD2" w:rsidRDefault="009C1AD2" w:rsidP="009C1AD2">
      <w:pPr>
        <w:pStyle w:val="Recuodecorpodetexto3"/>
        <w:jc w:val="center"/>
        <w:rPr>
          <w:color w:val="800000"/>
        </w:rPr>
      </w:pPr>
      <w:r>
        <w:rPr>
          <w:color w:val="800000"/>
        </w:rPr>
        <w:t>( José de Alencar )</w:t>
      </w:r>
    </w:p>
    <w:p w:rsidR="009C1AD2" w:rsidRDefault="009C1AD2" w:rsidP="009C1AD2">
      <w:pPr>
        <w:pStyle w:val="Recuodecorpodetexto3"/>
        <w:jc w:val="center"/>
        <w:rPr>
          <w:color w:val="800000"/>
        </w:rPr>
      </w:pPr>
    </w:p>
    <w:p w:rsidR="009C1AD2" w:rsidRDefault="009C1AD2" w:rsidP="009C1AD2">
      <w:pPr>
        <w:pStyle w:val="Recuodecorpodetexto3"/>
        <w:jc w:val="center"/>
        <w:rPr>
          <w:b/>
          <w:color w:val="800000"/>
        </w:rPr>
      </w:pPr>
      <w:r>
        <w:rPr>
          <w:b/>
          <w:color w:val="800000"/>
        </w:rPr>
        <w:t>Análise dos textos</w:t>
      </w:r>
    </w:p>
    <w:p w:rsidR="009C1AD2" w:rsidRDefault="009C1AD2" w:rsidP="009C1AD2">
      <w:pPr>
        <w:pStyle w:val="Recuodecorpodetexto3"/>
        <w:jc w:val="center"/>
        <w:rPr>
          <w:b/>
          <w:color w:val="800000"/>
        </w:rPr>
      </w:pPr>
    </w:p>
    <w:p w:rsidR="009C1AD2" w:rsidRDefault="009C1AD2" w:rsidP="009C1AD2">
      <w:pPr>
        <w:pStyle w:val="Recuodecorpodetexto3"/>
        <w:rPr>
          <w:color w:val="800000"/>
        </w:rPr>
      </w:pPr>
      <w:r>
        <w:rPr>
          <w:color w:val="800000"/>
        </w:rPr>
        <w:t xml:space="preserve">Com certeza, você deve ter observado a força expressiva dos adjetivos, responsáveis pelo clima de idealização da figura do índio; também deve ter percebido que o autor se esforça para integrar o herói à natureza : são atitudes típicas do romântico. Ao ler o romance  </w:t>
      </w:r>
      <w:r>
        <w:rPr>
          <w:i/>
          <w:color w:val="800000"/>
        </w:rPr>
        <w:t xml:space="preserve">Iracema, </w:t>
      </w:r>
      <w:r>
        <w:rPr>
          <w:color w:val="800000"/>
        </w:rPr>
        <w:t xml:space="preserve">você perceberá, talvez com maior evidência, essa postura de Alencar; aliás, o nome da heroína, que em tupi-guarani significa “lábios de mel”, é um anagrama da palavra </w:t>
      </w:r>
      <w:r>
        <w:rPr>
          <w:b/>
          <w:color w:val="800000"/>
        </w:rPr>
        <w:t>América</w:t>
      </w:r>
      <w:r>
        <w:rPr>
          <w:color w:val="800000"/>
        </w:rPr>
        <w:t>, ou seja, a heroína é a própria personificação da terra nova, virgem, selvagem. Uma curiosidade : repare como Alencar tem verdadeira fixação pela descrição dos pés de seus personagens, sempre pequenos, ágeis, delicados.</w:t>
      </w:r>
    </w:p>
    <w:p w:rsidR="009C1AD2" w:rsidRDefault="009C1AD2" w:rsidP="009C1AD2">
      <w:pPr>
        <w:pStyle w:val="Recuodecorpodetexto3"/>
        <w:rPr>
          <w:color w:val="800000"/>
        </w:rPr>
      </w:pPr>
      <w:r>
        <w:rPr>
          <w:color w:val="800000"/>
        </w:rPr>
        <w:t xml:space="preserve">Por outro lado, ao entrarmos no século XX, notaremos uma constante preocupação de autores pré-modernistas ou modernistas em ridicularizar esse tipo de herói romântico. Busca-se, então, um herói mais próximo das realidade brasileira. </w:t>
      </w:r>
      <w:r>
        <w:rPr>
          <w:i/>
          <w:color w:val="800000"/>
        </w:rPr>
        <w:t>Jeca Tatu</w:t>
      </w:r>
      <w:r>
        <w:rPr>
          <w:color w:val="800000"/>
        </w:rPr>
        <w:t xml:space="preserve">, de Monteiro Lobato, e </w:t>
      </w:r>
      <w:r>
        <w:rPr>
          <w:i/>
          <w:color w:val="800000"/>
        </w:rPr>
        <w:t>Macunaíma</w:t>
      </w:r>
      <w:r>
        <w:rPr>
          <w:color w:val="800000"/>
        </w:rPr>
        <w:t xml:space="preserve">, de Mário de Andrade, são negações do Peri alencariano. </w:t>
      </w:r>
    </w:p>
    <w:p w:rsidR="009C1AD2" w:rsidRDefault="009C1AD2" w:rsidP="009C1AD2">
      <w:pPr>
        <w:pStyle w:val="Recuodecorpodetexto3"/>
        <w:jc w:val="left"/>
        <w:rPr>
          <w:i/>
          <w:color w:val="800000"/>
        </w:rPr>
      </w:pPr>
    </w:p>
    <w:p w:rsidR="009C1AD2" w:rsidRDefault="009C1AD2" w:rsidP="009C1AD2">
      <w:pPr>
        <w:pStyle w:val="Recuodecorpodetexto3"/>
        <w:ind w:firstLine="0"/>
        <w:rPr>
          <w:color w:val="800000"/>
        </w:rPr>
      </w:pPr>
    </w:p>
    <w:p w:rsidR="009C1AD2" w:rsidRDefault="009C1AD2" w:rsidP="009C1AD2">
      <w:pPr>
        <w:pStyle w:val="Recuodecorpodetexto3"/>
        <w:rPr>
          <w:b/>
          <w:color w:val="800000"/>
        </w:rPr>
      </w:pP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109855</wp:posOffset>
                </wp:positionV>
                <wp:extent cx="5577840" cy="0"/>
                <wp:effectExtent l="7620" t="5080" r="5715" b="1397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C0B35" id="Conector re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65pt" to="440.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" o:allowincell="f" strokecolor="blue"/>
            </w:pict>
          </mc:Fallback>
        </mc:AlternateContent>
      </w:r>
    </w:p>
    <w:p w:rsidR="009C1AD2" w:rsidRDefault="009C1AD2" w:rsidP="009C1AD2">
      <w:pPr>
        <w:pStyle w:val="Recuodecorpodetexto3"/>
        <w:rPr>
          <w:b/>
          <w:color w:val="800000"/>
        </w:rPr>
      </w:pPr>
    </w:p>
    <w:p w:rsidR="009C1AD2" w:rsidRDefault="009C1AD2" w:rsidP="009C1AD2">
      <w:pPr>
        <w:pStyle w:val="Recuodecorpodetexto3"/>
        <w:ind w:firstLine="0"/>
        <w:jc w:val="center"/>
        <w:rPr>
          <w:b/>
          <w:color w:val="800000"/>
        </w:rPr>
      </w:pPr>
      <w:r>
        <w:rPr>
          <w:b/>
          <w:color w:val="800000"/>
        </w:rPr>
        <w:t>Lembrança de morrer</w:t>
      </w:r>
    </w:p>
    <w:p w:rsidR="009C1AD2" w:rsidRDefault="009C1AD2" w:rsidP="009C1AD2">
      <w:pPr>
        <w:pStyle w:val="Recuodecorpodetexto3"/>
        <w:ind w:firstLine="0"/>
        <w:jc w:val="center"/>
        <w:rPr>
          <w:color w:val="800000"/>
        </w:rPr>
      </w:pPr>
      <w:r>
        <w:rPr>
          <w:color w:val="800000"/>
        </w:rPr>
        <w:t>(fragmento)</w:t>
      </w:r>
    </w:p>
    <w:p w:rsidR="009C1AD2" w:rsidRDefault="009C1AD2" w:rsidP="009C1AD2">
      <w:pPr>
        <w:pStyle w:val="Recuodecorpodetexto3"/>
        <w:ind w:firstLine="0"/>
        <w:jc w:val="center"/>
        <w:rPr>
          <w:color w:val="800000"/>
        </w:rPr>
      </w:pPr>
    </w:p>
    <w:p w:rsidR="009C1AD2" w:rsidRDefault="009C1AD2" w:rsidP="009C1AD2">
      <w:pPr>
        <w:pStyle w:val="Recuodecorpodetexto3"/>
        <w:ind w:left="708" w:firstLine="0"/>
        <w:rPr>
          <w:color w:val="800000"/>
          <w:sz w:val="24"/>
        </w:rPr>
      </w:pPr>
      <w:r>
        <w:rPr>
          <w:color w:val="800000"/>
          <w:sz w:val="24"/>
        </w:rPr>
        <w:t>“Quando em meu peito rebentar-se a fibra</w:t>
      </w:r>
    </w:p>
    <w:p w:rsidR="009C1AD2" w:rsidRDefault="009C1AD2" w:rsidP="009C1AD2">
      <w:pPr>
        <w:pStyle w:val="Recuodecorpodetexto3"/>
        <w:ind w:left="708" w:firstLine="0"/>
        <w:rPr>
          <w:color w:val="800000"/>
          <w:sz w:val="24"/>
        </w:rPr>
      </w:pPr>
      <w:r>
        <w:rPr>
          <w:color w:val="800000"/>
          <w:sz w:val="24"/>
        </w:rPr>
        <w:t>Que o espírito enlaça à dor vivente,</w:t>
      </w:r>
    </w:p>
    <w:p w:rsidR="009C1AD2" w:rsidRDefault="009C1AD2" w:rsidP="009C1AD2">
      <w:pPr>
        <w:pStyle w:val="Recuodecorpodetexto3"/>
        <w:ind w:left="708" w:firstLine="0"/>
        <w:rPr>
          <w:color w:val="800000"/>
          <w:sz w:val="24"/>
        </w:rPr>
      </w:pPr>
      <w:r>
        <w:rPr>
          <w:color w:val="800000"/>
          <w:sz w:val="24"/>
        </w:rPr>
        <w:t>Não derramem por mim nem uma lágrima</w:t>
      </w:r>
    </w:p>
    <w:p w:rsidR="009C1AD2" w:rsidRDefault="009C1AD2" w:rsidP="009C1AD2">
      <w:pPr>
        <w:pStyle w:val="Recuodecorpodetexto3"/>
        <w:ind w:left="708" w:firstLine="0"/>
        <w:rPr>
          <w:color w:val="800000"/>
          <w:sz w:val="24"/>
        </w:rPr>
      </w:pPr>
      <w:r>
        <w:rPr>
          <w:color w:val="800000"/>
          <w:sz w:val="24"/>
        </w:rPr>
        <w:t>Em pálpebra demente.</w:t>
      </w:r>
    </w:p>
    <w:p w:rsidR="009C1AD2" w:rsidRDefault="009C1AD2" w:rsidP="009C1AD2">
      <w:pPr>
        <w:pStyle w:val="Recuodecorpodetexto3"/>
        <w:ind w:left="708" w:firstLine="0"/>
        <w:rPr>
          <w:color w:val="800000"/>
          <w:sz w:val="24"/>
        </w:rPr>
      </w:pPr>
    </w:p>
    <w:p w:rsidR="009C1AD2" w:rsidRDefault="009C1AD2" w:rsidP="009C1AD2">
      <w:pPr>
        <w:pStyle w:val="Recuodecorpodetexto3"/>
        <w:ind w:left="708" w:firstLine="0"/>
        <w:rPr>
          <w:color w:val="800000"/>
          <w:sz w:val="24"/>
        </w:rPr>
      </w:pPr>
      <w:r>
        <w:rPr>
          <w:color w:val="800000"/>
          <w:sz w:val="24"/>
        </w:rPr>
        <w:t>E nem desfolhem na matéria impura</w:t>
      </w:r>
    </w:p>
    <w:p w:rsidR="009C1AD2" w:rsidRDefault="009C1AD2" w:rsidP="009C1AD2">
      <w:pPr>
        <w:pStyle w:val="Recuodecorpodetexto3"/>
        <w:ind w:left="708" w:firstLine="0"/>
        <w:rPr>
          <w:color w:val="800000"/>
          <w:sz w:val="24"/>
        </w:rPr>
      </w:pPr>
      <w:r>
        <w:rPr>
          <w:color w:val="800000"/>
          <w:sz w:val="24"/>
        </w:rPr>
        <w:lastRenderedPageBreak/>
        <w:t>A flor do vale que adormece ao vento:</w:t>
      </w:r>
    </w:p>
    <w:p w:rsidR="009C1AD2" w:rsidRDefault="009C1AD2" w:rsidP="009C1AD2">
      <w:pPr>
        <w:pStyle w:val="Recuodecorpodetexto3"/>
        <w:ind w:left="708" w:firstLine="0"/>
        <w:rPr>
          <w:color w:val="800000"/>
          <w:sz w:val="24"/>
        </w:rPr>
      </w:pPr>
      <w:r>
        <w:rPr>
          <w:color w:val="800000"/>
          <w:sz w:val="24"/>
        </w:rPr>
        <w:t>Não quero que uma nota de alegria</w:t>
      </w:r>
    </w:p>
    <w:p w:rsidR="009C1AD2" w:rsidRDefault="009C1AD2" w:rsidP="009C1AD2">
      <w:pPr>
        <w:pStyle w:val="Recuodecorpodetexto3"/>
        <w:ind w:left="708" w:firstLine="0"/>
        <w:rPr>
          <w:color w:val="800000"/>
          <w:sz w:val="24"/>
        </w:rPr>
      </w:pPr>
      <w:r>
        <w:rPr>
          <w:color w:val="800000"/>
          <w:sz w:val="24"/>
        </w:rPr>
        <w:t>Se cale por meu triste passamento.</w:t>
      </w:r>
    </w:p>
    <w:p w:rsidR="009C1AD2" w:rsidRDefault="009C1AD2" w:rsidP="009C1AD2">
      <w:pPr>
        <w:pStyle w:val="Recuodecorpodetexto3"/>
        <w:ind w:left="708" w:firstLine="0"/>
        <w:rPr>
          <w:color w:val="800000"/>
          <w:sz w:val="24"/>
        </w:rPr>
      </w:pPr>
    </w:p>
    <w:p w:rsidR="009C1AD2" w:rsidRDefault="009C1AD2" w:rsidP="009C1AD2">
      <w:pPr>
        <w:pStyle w:val="Recuodecorpodetexto3"/>
        <w:ind w:left="708" w:firstLine="0"/>
        <w:rPr>
          <w:color w:val="800000"/>
          <w:sz w:val="24"/>
        </w:rPr>
      </w:pPr>
      <w:r>
        <w:rPr>
          <w:color w:val="800000"/>
          <w:sz w:val="24"/>
        </w:rPr>
        <w:t>Eu deixo a vida como deixa o tédio</w:t>
      </w:r>
    </w:p>
    <w:p w:rsidR="009C1AD2" w:rsidRDefault="009C1AD2" w:rsidP="009C1AD2">
      <w:pPr>
        <w:pStyle w:val="Recuodecorpodetexto3"/>
        <w:ind w:left="708" w:firstLine="0"/>
        <w:rPr>
          <w:color w:val="800000"/>
          <w:sz w:val="24"/>
        </w:rPr>
      </w:pPr>
      <w:r>
        <w:rPr>
          <w:color w:val="800000"/>
          <w:sz w:val="24"/>
        </w:rPr>
        <w:t>Do deserto, o poento caminheiro</w:t>
      </w:r>
    </w:p>
    <w:p w:rsidR="009C1AD2" w:rsidRDefault="009C1AD2" w:rsidP="009C1AD2">
      <w:pPr>
        <w:pStyle w:val="Recuodecorpodetexto3"/>
        <w:ind w:left="708" w:firstLine="0"/>
        <w:rPr>
          <w:color w:val="800000"/>
          <w:sz w:val="24"/>
        </w:rPr>
      </w:pPr>
      <w:r>
        <w:rPr>
          <w:color w:val="800000"/>
          <w:sz w:val="24"/>
        </w:rPr>
        <w:t xml:space="preserve">- Como as horas de um longo pesadelo    </w:t>
      </w:r>
    </w:p>
    <w:p w:rsidR="009C1AD2" w:rsidRDefault="009C1AD2" w:rsidP="009C1AD2">
      <w:pPr>
        <w:pStyle w:val="Recuodecorpodetexto3"/>
        <w:ind w:left="708" w:firstLine="0"/>
        <w:rPr>
          <w:color w:val="800000"/>
          <w:sz w:val="24"/>
        </w:rPr>
      </w:pPr>
      <w:r>
        <w:rPr>
          <w:color w:val="800000"/>
          <w:sz w:val="24"/>
        </w:rPr>
        <w:t>Que se desfaz ao dobre de um sineiro.</w:t>
      </w:r>
    </w:p>
    <w:p w:rsidR="009C1AD2" w:rsidRDefault="009C1AD2" w:rsidP="009C1AD2">
      <w:pPr>
        <w:pStyle w:val="Recuodecorpodetexto3"/>
        <w:ind w:left="708" w:firstLine="0"/>
        <w:rPr>
          <w:color w:val="800000"/>
          <w:sz w:val="24"/>
        </w:rPr>
      </w:pPr>
      <w:r>
        <w:rPr>
          <w:color w:val="800000"/>
          <w:sz w:val="24"/>
        </w:rPr>
        <w:t xml:space="preserve">                          (...)</w:t>
      </w:r>
    </w:p>
    <w:p w:rsidR="009C1AD2" w:rsidRDefault="009C1AD2" w:rsidP="009C1AD2">
      <w:pPr>
        <w:pStyle w:val="Recuodecorpodetexto3"/>
        <w:ind w:left="708" w:firstLine="0"/>
        <w:rPr>
          <w:color w:val="800000"/>
          <w:sz w:val="24"/>
        </w:rPr>
      </w:pPr>
    </w:p>
    <w:p w:rsidR="009C1AD2" w:rsidRDefault="009C1AD2" w:rsidP="009C1AD2">
      <w:pPr>
        <w:pStyle w:val="Recuodecorpodetexto3"/>
        <w:ind w:left="708" w:firstLine="0"/>
        <w:rPr>
          <w:color w:val="800000"/>
          <w:sz w:val="24"/>
        </w:rPr>
      </w:pPr>
      <w:r>
        <w:rPr>
          <w:color w:val="800000"/>
          <w:sz w:val="24"/>
        </w:rPr>
        <w:t>Só levo uma saudade – é dessas sombras</w:t>
      </w:r>
    </w:p>
    <w:p w:rsidR="009C1AD2" w:rsidRDefault="009C1AD2" w:rsidP="009C1AD2">
      <w:pPr>
        <w:pStyle w:val="Recuodecorpodetexto3"/>
        <w:ind w:left="708" w:firstLine="0"/>
        <w:rPr>
          <w:color w:val="800000"/>
          <w:sz w:val="24"/>
        </w:rPr>
      </w:pPr>
      <w:r>
        <w:rPr>
          <w:color w:val="800000"/>
          <w:sz w:val="24"/>
        </w:rPr>
        <w:t>Que eu sentia velar nas noites minhas...</w:t>
      </w:r>
    </w:p>
    <w:p w:rsidR="009C1AD2" w:rsidRDefault="009C1AD2" w:rsidP="009C1AD2">
      <w:pPr>
        <w:pStyle w:val="Recuodecorpodetexto3"/>
        <w:ind w:left="708" w:firstLine="0"/>
        <w:rPr>
          <w:color w:val="800000"/>
          <w:sz w:val="24"/>
        </w:rPr>
      </w:pPr>
      <w:r>
        <w:rPr>
          <w:color w:val="800000"/>
          <w:sz w:val="24"/>
        </w:rPr>
        <w:t>De ti, ó minha mãe, pobre coitada</w:t>
      </w:r>
    </w:p>
    <w:p w:rsidR="009C1AD2" w:rsidRDefault="009C1AD2" w:rsidP="009C1AD2">
      <w:pPr>
        <w:pStyle w:val="Recuodecorpodetexto3"/>
        <w:ind w:left="708" w:firstLine="0"/>
        <w:rPr>
          <w:color w:val="800000"/>
          <w:sz w:val="24"/>
        </w:rPr>
      </w:pPr>
      <w:r>
        <w:rPr>
          <w:color w:val="800000"/>
          <w:sz w:val="24"/>
        </w:rPr>
        <w:t>Que por minha tristeza te definhas!</w:t>
      </w:r>
    </w:p>
    <w:p w:rsidR="009C1AD2" w:rsidRDefault="009C1AD2" w:rsidP="009C1AD2">
      <w:pPr>
        <w:pStyle w:val="Recuodecorpodetexto3"/>
        <w:ind w:left="708" w:firstLine="0"/>
        <w:rPr>
          <w:color w:val="800000"/>
          <w:sz w:val="24"/>
        </w:rPr>
      </w:pPr>
      <w:r>
        <w:rPr>
          <w:color w:val="800000"/>
          <w:sz w:val="24"/>
        </w:rPr>
        <w:t xml:space="preserve">                        (...)</w:t>
      </w:r>
    </w:p>
    <w:p w:rsidR="009C1AD2" w:rsidRDefault="009C1AD2" w:rsidP="009C1AD2">
      <w:pPr>
        <w:pStyle w:val="Recuodecorpodetexto3"/>
        <w:ind w:left="708" w:firstLine="0"/>
        <w:rPr>
          <w:color w:val="800000"/>
          <w:sz w:val="24"/>
        </w:rPr>
      </w:pPr>
    </w:p>
    <w:p w:rsidR="009C1AD2" w:rsidRDefault="009C1AD2" w:rsidP="009C1AD2">
      <w:pPr>
        <w:pStyle w:val="Recuodecorpodetexto3"/>
        <w:ind w:left="708" w:firstLine="0"/>
        <w:rPr>
          <w:color w:val="800000"/>
          <w:sz w:val="24"/>
        </w:rPr>
      </w:pPr>
      <w:r>
        <w:rPr>
          <w:color w:val="800000"/>
          <w:sz w:val="24"/>
        </w:rPr>
        <w:t>Se uma lágrima as pálpebras me inunda,</w:t>
      </w:r>
    </w:p>
    <w:p w:rsidR="009C1AD2" w:rsidRDefault="009C1AD2" w:rsidP="009C1AD2">
      <w:pPr>
        <w:pStyle w:val="Recuodecorpodetexto3"/>
        <w:ind w:left="708" w:firstLine="0"/>
        <w:rPr>
          <w:color w:val="800000"/>
          <w:sz w:val="24"/>
        </w:rPr>
      </w:pPr>
      <w:r>
        <w:rPr>
          <w:color w:val="800000"/>
          <w:sz w:val="24"/>
        </w:rPr>
        <w:t>Se um suspiro nos seios treme ainda</w:t>
      </w:r>
    </w:p>
    <w:p w:rsidR="009C1AD2" w:rsidRDefault="009C1AD2" w:rsidP="009C1AD2">
      <w:pPr>
        <w:pStyle w:val="Recuodecorpodetexto3"/>
        <w:ind w:left="708" w:firstLine="0"/>
        <w:rPr>
          <w:color w:val="800000"/>
          <w:sz w:val="24"/>
        </w:rPr>
      </w:pPr>
      <w:r>
        <w:rPr>
          <w:color w:val="800000"/>
          <w:sz w:val="24"/>
        </w:rPr>
        <w:t>É pela virgem que sonhei... que nunca</w:t>
      </w:r>
    </w:p>
    <w:p w:rsidR="009C1AD2" w:rsidRDefault="009C1AD2" w:rsidP="009C1AD2">
      <w:pPr>
        <w:pStyle w:val="Recuodecorpodetexto3"/>
        <w:ind w:left="708" w:firstLine="0"/>
        <w:rPr>
          <w:color w:val="800000"/>
          <w:sz w:val="24"/>
        </w:rPr>
      </w:pPr>
      <w:r>
        <w:rPr>
          <w:color w:val="800000"/>
          <w:sz w:val="24"/>
        </w:rPr>
        <w:t>Aos lábios me encostou a face linda!</w:t>
      </w:r>
    </w:p>
    <w:p w:rsidR="009C1AD2" w:rsidRDefault="009C1AD2" w:rsidP="009C1AD2">
      <w:pPr>
        <w:pStyle w:val="Recuodecorpodetexto3"/>
        <w:ind w:left="708" w:firstLine="0"/>
        <w:rPr>
          <w:color w:val="800000"/>
          <w:sz w:val="24"/>
        </w:rPr>
      </w:pPr>
      <w:r>
        <w:rPr>
          <w:color w:val="800000"/>
          <w:sz w:val="24"/>
        </w:rPr>
        <w:t xml:space="preserve">                       (...)</w:t>
      </w:r>
    </w:p>
    <w:p w:rsidR="009C1AD2" w:rsidRDefault="009C1AD2" w:rsidP="009C1AD2">
      <w:pPr>
        <w:pStyle w:val="Recuodecorpodetexto3"/>
        <w:ind w:left="708" w:firstLine="0"/>
        <w:rPr>
          <w:color w:val="800000"/>
          <w:sz w:val="24"/>
        </w:rPr>
      </w:pPr>
    </w:p>
    <w:p w:rsidR="009C1AD2" w:rsidRDefault="009C1AD2" w:rsidP="009C1AD2">
      <w:pPr>
        <w:pStyle w:val="Recuodecorpodetexto3"/>
        <w:ind w:left="708" w:firstLine="0"/>
        <w:rPr>
          <w:color w:val="800000"/>
          <w:sz w:val="24"/>
        </w:rPr>
      </w:pPr>
      <w:r>
        <w:rPr>
          <w:color w:val="800000"/>
          <w:sz w:val="24"/>
        </w:rPr>
        <w:t>Beijarei a verdade santa e nua,</w:t>
      </w:r>
    </w:p>
    <w:p w:rsidR="009C1AD2" w:rsidRDefault="009C1AD2" w:rsidP="009C1AD2">
      <w:pPr>
        <w:pStyle w:val="Recuodecorpodetexto3"/>
        <w:ind w:left="708" w:firstLine="0"/>
        <w:rPr>
          <w:color w:val="800000"/>
          <w:sz w:val="24"/>
        </w:rPr>
      </w:pPr>
      <w:r>
        <w:rPr>
          <w:color w:val="800000"/>
          <w:sz w:val="24"/>
        </w:rPr>
        <w:t>Verei cristalizar-se o sonho amigo...</w:t>
      </w:r>
    </w:p>
    <w:p w:rsidR="009C1AD2" w:rsidRDefault="009C1AD2" w:rsidP="009C1AD2">
      <w:pPr>
        <w:pStyle w:val="Recuodecorpodetexto3"/>
        <w:ind w:left="708" w:firstLine="0"/>
        <w:rPr>
          <w:color w:val="800000"/>
          <w:sz w:val="24"/>
        </w:rPr>
      </w:pPr>
      <w:r>
        <w:rPr>
          <w:color w:val="800000"/>
          <w:sz w:val="24"/>
        </w:rPr>
        <w:t>Ó minha virgem dos errantes sonhos,</w:t>
      </w:r>
    </w:p>
    <w:p w:rsidR="009C1AD2" w:rsidRDefault="009C1AD2" w:rsidP="009C1AD2">
      <w:pPr>
        <w:pStyle w:val="Recuodecorpodetexto3"/>
        <w:ind w:left="708" w:firstLine="0"/>
        <w:rPr>
          <w:color w:val="800000"/>
          <w:sz w:val="24"/>
        </w:rPr>
      </w:pPr>
      <w:r>
        <w:rPr>
          <w:color w:val="800000"/>
          <w:sz w:val="24"/>
        </w:rPr>
        <w:t>Filha do céu, eu vou amar contigo!</w:t>
      </w:r>
    </w:p>
    <w:p w:rsidR="009C1AD2" w:rsidRDefault="009C1AD2" w:rsidP="009C1AD2">
      <w:pPr>
        <w:pStyle w:val="Recuodecorpodetexto3"/>
        <w:ind w:left="708" w:firstLine="0"/>
        <w:rPr>
          <w:color w:val="800000"/>
          <w:sz w:val="24"/>
        </w:rPr>
      </w:pPr>
    </w:p>
    <w:p w:rsidR="009C1AD2" w:rsidRDefault="009C1AD2" w:rsidP="009C1AD2">
      <w:pPr>
        <w:pStyle w:val="Recuodecorpodetexto3"/>
        <w:ind w:left="708" w:firstLine="0"/>
        <w:rPr>
          <w:color w:val="800000"/>
          <w:sz w:val="24"/>
        </w:rPr>
      </w:pPr>
      <w:r>
        <w:rPr>
          <w:color w:val="800000"/>
          <w:sz w:val="24"/>
        </w:rPr>
        <w:t>Descansem o meu leito solitário</w:t>
      </w:r>
    </w:p>
    <w:p w:rsidR="009C1AD2" w:rsidRDefault="009C1AD2" w:rsidP="009C1AD2">
      <w:pPr>
        <w:pStyle w:val="Recuodecorpodetexto3"/>
        <w:ind w:left="708" w:firstLine="0"/>
        <w:rPr>
          <w:color w:val="800000"/>
          <w:sz w:val="24"/>
        </w:rPr>
      </w:pPr>
      <w:r>
        <w:rPr>
          <w:color w:val="800000"/>
          <w:sz w:val="24"/>
        </w:rPr>
        <w:t>Na floresta dos homens esquecida,</w:t>
      </w:r>
    </w:p>
    <w:p w:rsidR="009C1AD2" w:rsidRDefault="009C1AD2" w:rsidP="009C1AD2">
      <w:pPr>
        <w:pStyle w:val="Recuodecorpodetexto3"/>
        <w:ind w:left="708" w:firstLine="0"/>
        <w:rPr>
          <w:color w:val="800000"/>
          <w:sz w:val="24"/>
        </w:rPr>
      </w:pPr>
      <w:r>
        <w:rPr>
          <w:color w:val="800000"/>
          <w:sz w:val="24"/>
        </w:rPr>
        <w:t>À sombra de uma cruz, e escrevam nela:</w:t>
      </w:r>
    </w:p>
    <w:p w:rsidR="009C1AD2" w:rsidRDefault="009C1AD2" w:rsidP="009C1AD2">
      <w:pPr>
        <w:pStyle w:val="Recuodecorpodetexto3"/>
        <w:numPr>
          <w:ilvl w:val="0"/>
          <w:numId w:val="1"/>
        </w:numPr>
        <w:rPr>
          <w:color w:val="800000"/>
          <w:sz w:val="24"/>
        </w:rPr>
      </w:pPr>
      <w:r>
        <w:rPr>
          <w:color w:val="800000"/>
          <w:sz w:val="24"/>
        </w:rPr>
        <w:t>Foi poeta – sonhou – e amou na vida.”</w:t>
      </w:r>
    </w:p>
    <w:p w:rsidR="009C1AD2" w:rsidRDefault="009C1AD2" w:rsidP="009C1AD2">
      <w:pPr>
        <w:pStyle w:val="Recuodecorpodetexto3"/>
        <w:ind w:firstLine="0"/>
        <w:rPr>
          <w:color w:val="800000"/>
          <w:sz w:val="24"/>
        </w:rPr>
      </w:pPr>
    </w:p>
    <w:p w:rsidR="009C1AD2" w:rsidRDefault="009C1AD2" w:rsidP="009C1AD2">
      <w:pPr>
        <w:pStyle w:val="Recuodecorpodetexto3"/>
        <w:ind w:left="708" w:firstLine="0"/>
        <w:jc w:val="left"/>
        <w:rPr>
          <w:color w:val="800000"/>
          <w:sz w:val="24"/>
        </w:rPr>
      </w:pPr>
      <w:r>
        <w:rPr>
          <w:color w:val="800000"/>
          <w:sz w:val="24"/>
        </w:rPr>
        <w:t xml:space="preserve">                                (Álvares de Azevedo)</w:t>
      </w:r>
    </w:p>
    <w:p w:rsidR="009C1AD2" w:rsidRDefault="009C1AD2" w:rsidP="009C1AD2">
      <w:pPr>
        <w:pStyle w:val="Recuodecorpodetexto3"/>
        <w:ind w:left="708" w:firstLine="0"/>
        <w:jc w:val="left"/>
        <w:rPr>
          <w:color w:val="800000"/>
          <w:sz w:val="24"/>
        </w:rPr>
      </w:pPr>
    </w:p>
    <w:p w:rsidR="009C1AD2" w:rsidRDefault="009C1AD2" w:rsidP="009C1AD2">
      <w:pPr>
        <w:pStyle w:val="Recuodecorpodetexto3"/>
        <w:ind w:left="708" w:firstLine="0"/>
        <w:jc w:val="left"/>
        <w:rPr>
          <w:b/>
          <w:i/>
          <w:color w:val="800000"/>
          <w:sz w:val="32"/>
        </w:rPr>
      </w:pPr>
      <w:r>
        <w:rPr>
          <w:b/>
          <w:i/>
          <w:color w:val="800000"/>
          <w:sz w:val="32"/>
        </w:rPr>
        <w:t>Análise de texto</w:t>
      </w:r>
    </w:p>
    <w:p w:rsidR="009C1AD2" w:rsidRDefault="009C1AD2" w:rsidP="009C1AD2">
      <w:pPr>
        <w:pStyle w:val="Recuodecorpodetexto3"/>
        <w:ind w:left="708" w:firstLine="0"/>
        <w:jc w:val="left"/>
        <w:rPr>
          <w:b/>
          <w:i/>
          <w:color w:val="800000"/>
        </w:rPr>
      </w:pPr>
    </w:p>
    <w:p w:rsidR="009C1AD2" w:rsidRDefault="009C1AD2" w:rsidP="009C1AD2">
      <w:pPr>
        <w:pStyle w:val="Recuodecorpodetexto3"/>
        <w:ind w:left="708" w:firstLine="0"/>
        <w:rPr>
          <w:i/>
          <w:color w:val="800000"/>
        </w:rPr>
      </w:pPr>
      <w:r>
        <w:rPr>
          <w:color w:val="800000"/>
          <w:u w:val="single"/>
        </w:rPr>
        <w:t>Características</w:t>
      </w:r>
      <w:r>
        <w:rPr>
          <w:color w:val="800000"/>
        </w:rPr>
        <w:t xml:space="preserve">: </w:t>
      </w:r>
      <w:r>
        <w:rPr>
          <w:i/>
          <w:color w:val="800000"/>
        </w:rPr>
        <w:t xml:space="preserve"> sentimentalismo (amor idealizado)</w:t>
      </w:r>
      <w:r>
        <w:rPr>
          <w:color w:val="800000"/>
        </w:rPr>
        <w:t xml:space="preserve">, </w:t>
      </w:r>
      <w:r>
        <w:rPr>
          <w:i/>
          <w:color w:val="800000"/>
        </w:rPr>
        <w:t>fugas da realidade, saudades da infância, individualismo e desilusão.</w:t>
      </w:r>
    </w:p>
    <w:p w:rsidR="009C1AD2" w:rsidRDefault="009C1AD2" w:rsidP="009C1AD2">
      <w:pPr>
        <w:pStyle w:val="Recuodecorpodetexto3"/>
        <w:ind w:left="708" w:firstLine="0"/>
        <w:rPr>
          <w:color w:val="800000"/>
          <w:u w:val="single"/>
        </w:rPr>
      </w:pPr>
    </w:p>
    <w:p w:rsidR="009C1AD2" w:rsidRDefault="009C1AD2" w:rsidP="009C1AD2">
      <w:pPr>
        <w:pStyle w:val="Recuodecorpodetexto3"/>
        <w:ind w:left="708" w:firstLine="0"/>
        <w:rPr>
          <w:i/>
          <w:color w:val="800000"/>
        </w:rPr>
      </w:pPr>
    </w:p>
    <w:p w:rsidR="009C1AD2" w:rsidRDefault="009C1AD2" w:rsidP="009C1AD2">
      <w:pPr>
        <w:pStyle w:val="Recuodecorpodetexto3"/>
        <w:ind w:left="708" w:firstLine="0"/>
        <w:jc w:val="center"/>
        <w:rPr>
          <w:b/>
          <w:color w:val="800000"/>
          <w:sz w:val="36"/>
        </w:rPr>
      </w:pPr>
      <w:r>
        <w:rPr>
          <w:b/>
          <w:color w:val="800000"/>
          <w:sz w:val="36"/>
        </w:rPr>
        <w:t xml:space="preserve">Romances Indianistas </w:t>
      </w:r>
    </w:p>
    <w:p w:rsidR="009C1AD2" w:rsidRDefault="009C1AD2" w:rsidP="009C1AD2">
      <w:pPr>
        <w:pStyle w:val="Recuodecorpodetexto3"/>
        <w:ind w:firstLine="0"/>
        <w:rPr>
          <w:b/>
          <w:color w:val="800000"/>
          <w:sz w:val="36"/>
        </w:rPr>
      </w:pPr>
    </w:p>
    <w:p w:rsidR="009C1AD2" w:rsidRDefault="009C1AD2" w:rsidP="009C1AD2">
      <w:pPr>
        <w:pStyle w:val="Recuodecorpodetexto3"/>
        <w:rPr>
          <w:color w:val="800000"/>
        </w:rPr>
      </w:pPr>
      <w:r>
        <w:rPr>
          <w:color w:val="800000"/>
          <w:sz w:val="36"/>
        </w:rPr>
        <w:t xml:space="preserve"> </w:t>
      </w:r>
      <w:r>
        <w:rPr>
          <w:color w:val="800000"/>
        </w:rPr>
        <w:t xml:space="preserve">Este é o gênero que trouxe maior popularidade a Alencar. São três romances: </w:t>
      </w:r>
      <w:r>
        <w:rPr>
          <w:i/>
          <w:color w:val="800000"/>
        </w:rPr>
        <w:t>O guarani, Iracema e Ubirajara</w:t>
      </w:r>
      <w:r>
        <w:rPr>
          <w:color w:val="800000"/>
          <w:sz w:val="36"/>
        </w:rPr>
        <w:t xml:space="preserve">. </w:t>
      </w:r>
      <w:r>
        <w:rPr>
          <w:color w:val="800000"/>
        </w:rPr>
        <w:t xml:space="preserve">Notamos  neles, além do indianismo que reflete o nacionalismo e a exaltação da natureza da pátria, uma preocupação histórica: nos dois primeiros romances citados, Alencar mescla personagens reais com personagens fictícios; há uma preocupação </w:t>
      </w:r>
      <w:r>
        <w:rPr>
          <w:color w:val="800000"/>
        </w:rPr>
        <w:lastRenderedPageBreak/>
        <w:t xml:space="preserve">muito grande em tudo datar e localizar (Alencar chegou a pesquisar textos quinhentistas). </w:t>
      </w:r>
    </w:p>
    <w:p w:rsidR="009C1AD2" w:rsidRDefault="009C1AD2" w:rsidP="009C1AD2">
      <w:pPr>
        <w:pStyle w:val="Recuodecorpodetexto3"/>
        <w:rPr>
          <w:color w:val="800000"/>
        </w:rPr>
      </w:pPr>
    </w:p>
    <w:p w:rsidR="009C1AD2" w:rsidRDefault="009C1AD2" w:rsidP="009C1AD2">
      <w:pPr>
        <w:pStyle w:val="Recuodecorpodetexto3"/>
        <w:rPr>
          <w:sz w:val="36"/>
        </w:rPr>
      </w:pPr>
      <w:r>
        <w:rPr>
          <w:color w:val="800000"/>
        </w:rPr>
        <w:t xml:space="preserve">Em </w:t>
      </w:r>
      <w:r>
        <w:rPr>
          <w:i/>
          <w:color w:val="800000"/>
        </w:rPr>
        <w:t xml:space="preserve">O guarani </w:t>
      </w:r>
      <w:r>
        <w:rPr>
          <w:color w:val="800000"/>
        </w:rPr>
        <w:t xml:space="preserve">, o índio, individualizado em Peri, aparece civilizado, em contato com os brancos; Alencar até o batiza, para que ele possa salvar Cecília (sem a condição de cristão, o índio não seria confiável!). </w:t>
      </w:r>
      <w:r>
        <w:rPr>
          <w:i/>
          <w:color w:val="800000"/>
        </w:rPr>
        <w:t xml:space="preserve">Iracema </w:t>
      </w:r>
      <w:r>
        <w:rPr>
          <w:color w:val="800000"/>
        </w:rPr>
        <w:t xml:space="preserve">, romance baseado numa lenda do período de formação do Ceará, retrata o nativo brasileiro – no caso, a índia – em seu primeiro contato com o branco colonizador. Da relação entre Iracema e o português Martim nasce Moacir, o primeiro cearense. O romance </w:t>
      </w:r>
      <w:r>
        <w:rPr>
          <w:i/>
          <w:color w:val="800000"/>
        </w:rPr>
        <w:t xml:space="preserve">Ubirajara </w:t>
      </w:r>
      <w:r>
        <w:rPr>
          <w:color w:val="800000"/>
        </w:rPr>
        <w:t>o índio pré-cabralino, ou seja, o nativo americano em seu estado mais puro, anterior à chegada do português colonizador.</w:t>
      </w:r>
      <w:r>
        <w:t xml:space="preserve"> </w:t>
      </w:r>
      <w:r>
        <w:rPr>
          <w:i/>
        </w:rPr>
        <w:t xml:space="preserve"> </w:t>
      </w:r>
      <w:r>
        <w:t xml:space="preserve"> </w:t>
      </w:r>
    </w:p>
    <w:p w:rsidR="009C1AD2" w:rsidRDefault="009C1AD2" w:rsidP="009C1AD2">
      <w:pPr>
        <w:pStyle w:val="Recuodecorpodetexto3"/>
        <w:rPr>
          <w:b/>
        </w:rPr>
      </w:pPr>
    </w:p>
    <w:p w:rsidR="009C1AD2" w:rsidRDefault="009C1AD2" w:rsidP="009C1AD2">
      <w:pPr>
        <w:ind w:left="708"/>
        <w:jc w:val="both"/>
      </w:pPr>
    </w:p>
    <w:p w:rsidR="009C1AD2" w:rsidRDefault="009C1AD2" w:rsidP="009C1AD2">
      <w:pPr>
        <w:ind w:left="708"/>
        <w:jc w:val="center"/>
      </w:pPr>
    </w:p>
    <w:p w:rsidR="007F2B34" w:rsidRDefault="009C1AD2">
      <w:bookmarkStart w:id="0" w:name="_GoBack"/>
      <w:bookmarkEnd w:id="0"/>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097"/>
    <w:multiLevelType w:val="singleLevel"/>
    <w:tmpl w:val="5E9CEDC0"/>
    <w:lvl w:ilvl="0">
      <w:numFmt w:val="bullet"/>
      <w:lvlText w:val="-"/>
      <w:lvlJc w:val="left"/>
      <w:pPr>
        <w:tabs>
          <w:tab w:val="num" w:pos="1068"/>
        </w:tabs>
        <w:ind w:left="1068" w:hanging="360"/>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D2"/>
    <w:rsid w:val="009C1AD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5BB6E-CD3E-4C11-B868-042D150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AD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9C1AD2"/>
    <w:pPr>
      <w:keepNext/>
      <w:spacing w:before="240" w:after="60"/>
      <w:jc w:val="center"/>
      <w:outlineLvl w:val="0"/>
    </w:pPr>
    <w:rPr>
      <w:rFonts w:ascii="Bookman Old Style" w:hAnsi="Bookman Old Style"/>
      <w:b/>
      <w:kern w:val="28"/>
      <w:sz w:val="40"/>
    </w:rPr>
  </w:style>
  <w:style w:type="paragraph" w:styleId="Ttulo2">
    <w:name w:val="heading 2"/>
    <w:basedOn w:val="Normal"/>
    <w:next w:val="Normal"/>
    <w:link w:val="Ttulo2Char"/>
    <w:semiHidden/>
    <w:unhideWhenUsed/>
    <w:qFormat/>
    <w:rsid w:val="009C1AD2"/>
    <w:pPr>
      <w:keepNext/>
      <w:spacing w:before="240" w:after="60"/>
      <w:outlineLvl w:val="1"/>
    </w:pPr>
    <w:rPr>
      <w:b/>
      <w:i/>
    </w:rPr>
  </w:style>
  <w:style w:type="paragraph" w:styleId="Ttulo4">
    <w:name w:val="heading 4"/>
    <w:basedOn w:val="Normal"/>
    <w:next w:val="Normal"/>
    <w:link w:val="Ttulo4Char"/>
    <w:semiHidden/>
    <w:unhideWhenUsed/>
    <w:qFormat/>
    <w:rsid w:val="009C1AD2"/>
    <w:pPr>
      <w:keepNext/>
      <w:jc w:val="center"/>
      <w:outlineLvl w:val="3"/>
    </w:pPr>
    <w:rPr>
      <w:b/>
      <w:i/>
    </w:rPr>
  </w:style>
  <w:style w:type="paragraph" w:styleId="Ttulo5">
    <w:name w:val="heading 5"/>
    <w:basedOn w:val="Normal"/>
    <w:next w:val="Normal"/>
    <w:link w:val="Ttulo5Char"/>
    <w:semiHidden/>
    <w:unhideWhenUsed/>
    <w:qFormat/>
    <w:rsid w:val="009C1AD2"/>
    <w:pPr>
      <w:keepNext/>
      <w:jc w:val="both"/>
      <w:outlineLvl w:val="4"/>
    </w:pPr>
    <w:rPr>
      <w:b/>
    </w:rPr>
  </w:style>
  <w:style w:type="paragraph" w:styleId="Ttulo6">
    <w:name w:val="heading 6"/>
    <w:basedOn w:val="Normal"/>
    <w:next w:val="Normal"/>
    <w:link w:val="Ttulo6Char"/>
    <w:semiHidden/>
    <w:unhideWhenUsed/>
    <w:qFormat/>
    <w:rsid w:val="009C1AD2"/>
    <w:pPr>
      <w:keepNext/>
      <w:outlineLvl w:val="5"/>
    </w:pPr>
    <w:rPr>
      <w:b/>
    </w:rPr>
  </w:style>
  <w:style w:type="paragraph" w:styleId="Ttulo7">
    <w:name w:val="heading 7"/>
    <w:basedOn w:val="Normal"/>
    <w:next w:val="Normal"/>
    <w:link w:val="Ttulo7Char"/>
    <w:semiHidden/>
    <w:unhideWhenUsed/>
    <w:qFormat/>
    <w:rsid w:val="009C1AD2"/>
    <w:pPr>
      <w:keepNext/>
      <w:ind w:left="708"/>
      <w:jc w:val="both"/>
      <w:outlineLvl w:val="6"/>
    </w:pPr>
    <w:rPr>
      <w:b/>
    </w:rPr>
  </w:style>
  <w:style w:type="paragraph" w:styleId="Ttulo8">
    <w:name w:val="heading 8"/>
    <w:basedOn w:val="Normal"/>
    <w:next w:val="Normal"/>
    <w:link w:val="Ttulo8Char"/>
    <w:semiHidden/>
    <w:unhideWhenUsed/>
    <w:qFormat/>
    <w:rsid w:val="009C1AD2"/>
    <w:pPr>
      <w:keepNext/>
      <w:jc w:val="both"/>
      <w:outlineLvl w:val="7"/>
    </w:pPr>
    <w:rPr>
      <w:b/>
      <w:i/>
      <w:u w:val="single"/>
    </w:rPr>
  </w:style>
  <w:style w:type="paragraph" w:styleId="Ttulo9">
    <w:name w:val="heading 9"/>
    <w:basedOn w:val="Normal"/>
    <w:next w:val="Normal"/>
    <w:link w:val="Ttulo9Char"/>
    <w:semiHidden/>
    <w:unhideWhenUsed/>
    <w:qFormat/>
    <w:rsid w:val="009C1AD2"/>
    <w:pPr>
      <w:keepNext/>
      <w:ind w:left="708"/>
      <w:jc w:val="center"/>
      <w:outlineLvl w:val="8"/>
    </w:pPr>
    <w:rPr>
      <w:rFonts w:ascii="Bookman Old Style" w:hAnsi="Bookman Old Style"/>
      <w:b/>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1AD2"/>
    <w:rPr>
      <w:rFonts w:ascii="Bookman Old Style" w:eastAsia="Times New Roman" w:hAnsi="Bookman Old Style" w:cs="Times New Roman"/>
      <w:b/>
      <w:kern w:val="28"/>
      <w:sz w:val="40"/>
      <w:szCs w:val="20"/>
      <w:lang w:eastAsia="pt-BR"/>
    </w:rPr>
  </w:style>
  <w:style w:type="character" w:customStyle="1" w:styleId="Ttulo2Char">
    <w:name w:val="Título 2 Char"/>
    <w:basedOn w:val="Fontepargpadro"/>
    <w:link w:val="Ttulo2"/>
    <w:semiHidden/>
    <w:rsid w:val="009C1AD2"/>
    <w:rPr>
      <w:rFonts w:ascii="Times New Roman" w:eastAsia="Times New Roman" w:hAnsi="Times New Roman" w:cs="Times New Roman"/>
      <w:b/>
      <w:i/>
      <w:sz w:val="28"/>
      <w:szCs w:val="20"/>
      <w:lang w:eastAsia="pt-BR"/>
    </w:rPr>
  </w:style>
  <w:style w:type="character" w:customStyle="1" w:styleId="Ttulo4Char">
    <w:name w:val="Título 4 Char"/>
    <w:basedOn w:val="Fontepargpadro"/>
    <w:link w:val="Ttulo4"/>
    <w:semiHidden/>
    <w:rsid w:val="009C1AD2"/>
    <w:rPr>
      <w:rFonts w:ascii="Times New Roman" w:eastAsia="Times New Roman" w:hAnsi="Times New Roman" w:cs="Times New Roman"/>
      <w:b/>
      <w:i/>
      <w:sz w:val="28"/>
      <w:szCs w:val="20"/>
      <w:lang w:eastAsia="pt-BR"/>
    </w:rPr>
  </w:style>
  <w:style w:type="character" w:customStyle="1" w:styleId="Ttulo5Char">
    <w:name w:val="Título 5 Char"/>
    <w:basedOn w:val="Fontepargpadro"/>
    <w:link w:val="Ttulo5"/>
    <w:semiHidden/>
    <w:rsid w:val="009C1AD2"/>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semiHidden/>
    <w:rsid w:val="009C1AD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9C1AD2"/>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semiHidden/>
    <w:rsid w:val="009C1AD2"/>
    <w:rPr>
      <w:rFonts w:ascii="Times New Roman" w:eastAsia="Times New Roman" w:hAnsi="Times New Roman" w:cs="Times New Roman"/>
      <w:b/>
      <w:i/>
      <w:sz w:val="28"/>
      <w:szCs w:val="20"/>
      <w:u w:val="single"/>
      <w:lang w:eastAsia="pt-BR"/>
    </w:rPr>
  </w:style>
  <w:style w:type="character" w:customStyle="1" w:styleId="Ttulo9Char">
    <w:name w:val="Título 9 Char"/>
    <w:basedOn w:val="Fontepargpadro"/>
    <w:link w:val="Ttulo9"/>
    <w:semiHidden/>
    <w:rsid w:val="009C1AD2"/>
    <w:rPr>
      <w:rFonts w:ascii="Bookman Old Style" w:eastAsia="Times New Roman" w:hAnsi="Bookman Old Style" w:cs="Times New Roman"/>
      <w:b/>
      <w:sz w:val="40"/>
      <w:szCs w:val="20"/>
      <w:lang w:eastAsia="pt-BR"/>
    </w:rPr>
  </w:style>
  <w:style w:type="paragraph" w:styleId="Recuodecorpodetexto">
    <w:name w:val="Body Text Indent"/>
    <w:basedOn w:val="Normal"/>
    <w:link w:val="RecuodecorpodetextoChar"/>
    <w:semiHidden/>
    <w:unhideWhenUsed/>
    <w:rsid w:val="009C1AD2"/>
    <w:pPr>
      <w:ind w:firstLine="709"/>
    </w:pPr>
  </w:style>
  <w:style w:type="character" w:customStyle="1" w:styleId="RecuodecorpodetextoChar">
    <w:name w:val="Recuo de corpo de texto Char"/>
    <w:basedOn w:val="Fontepargpadro"/>
    <w:link w:val="Recuodecorpodetexto"/>
    <w:semiHidden/>
    <w:rsid w:val="009C1AD2"/>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semiHidden/>
    <w:unhideWhenUsed/>
    <w:rsid w:val="009C1AD2"/>
    <w:pPr>
      <w:ind w:firstLine="709"/>
      <w:jc w:val="both"/>
    </w:pPr>
    <w:rPr>
      <w:i/>
    </w:rPr>
  </w:style>
  <w:style w:type="character" w:customStyle="1" w:styleId="Recuodecorpodetexto2Char">
    <w:name w:val="Recuo de corpo de texto 2 Char"/>
    <w:basedOn w:val="Fontepargpadro"/>
    <w:link w:val="Recuodecorpodetexto2"/>
    <w:semiHidden/>
    <w:rsid w:val="009C1AD2"/>
    <w:rPr>
      <w:rFonts w:ascii="Times New Roman" w:eastAsia="Times New Roman" w:hAnsi="Times New Roman" w:cs="Times New Roman"/>
      <w:i/>
      <w:sz w:val="28"/>
      <w:szCs w:val="20"/>
      <w:lang w:eastAsia="pt-BR"/>
    </w:rPr>
  </w:style>
  <w:style w:type="paragraph" w:styleId="Recuodecorpodetexto3">
    <w:name w:val="Body Text Indent 3"/>
    <w:basedOn w:val="Normal"/>
    <w:link w:val="Recuodecorpodetexto3Char"/>
    <w:semiHidden/>
    <w:unhideWhenUsed/>
    <w:rsid w:val="009C1AD2"/>
    <w:pPr>
      <w:ind w:firstLine="709"/>
      <w:jc w:val="both"/>
    </w:pPr>
  </w:style>
  <w:style w:type="character" w:customStyle="1" w:styleId="Recuodecorpodetexto3Char">
    <w:name w:val="Recuo de corpo de texto 3 Char"/>
    <w:basedOn w:val="Fontepargpadro"/>
    <w:link w:val="Recuodecorpodetexto3"/>
    <w:semiHidden/>
    <w:rsid w:val="009C1AD2"/>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3786</Words>
  <Characters>20446</Characters>
  <Application>Microsoft Office Word</Application>
  <DocSecurity>0</DocSecurity>
  <Lines>170</Lines>
  <Paragraphs>48</Paragraphs>
  <ScaleCrop>false</ScaleCrop>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2018-08-23T20:56:00Z</dcterms:created>
  <dcterms:modified xsi:type="dcterms:W3CDTF">2018-08-23T20:56:00Z</dcterms:modified>
</cp:coreProperties>
</file>