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6B5C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Coronelismo</w:t>
      </w:r>
    </w:p>
    <w:p w:rsidR="00000000" w:rsidRDefault="00BA6B5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Símbolo de autoritarismo e impunidade, as práticas do coronelismo, do caudilhismo e do caciquismo aviltaram, do império às últimas décadas do século XX, a cena política brasileira.</w:t>
      </w:r>
    </w:p>
    <w:p w:rsidR="00000000" w:rsidRDefault="00BA6B5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Coronelismo é o termo criado para designar certos hábitos polít</w:t>
      </w:r>
      <w:r>
        <w:rPr>
          <w:rFonts w:ascii="Verdana" w:hAnsi="Verdana"/>
          <w:sz w:val="20"/>
        </w:rPr>
        <w:t>icos e sociais próprios do meio rural brasileiro, onde os grandes proprietários rurais, ditos coronéis, exerciam absoluto domínio sobre as pessoas que viviam em suas terras ou delas dependiam para sobreviver. O fenômeno tem raízes profundas na tradição pat</w:t>
      </w:r>
      <w:r>
        <w:rPr>
          <w:rFonts w:ascii="Verdana" w:hAnsi="Verdana"/>
          <w:sz w:val="20"/>
        </w:rPr>
        <w:t>riarcal brasileira e no arcaísmo da estrutura agrária do país.</w:t>
      </w:r>
    </w:p>
    <w:p w:rsidR="00000000" w:rsidRDefault="00BA6B5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História. O título de coronel remonta à criação da Guarda Nacional, em 1831, pelo governo imperial, em substituição às milícias e ordenanças, com a finalidade de defender a constituição e a int</w:t>
      </w:r>
      <w:r>
        <w:rPr>
          <w:rFonts w:ascii="Verdana" w:hAnsi="Verdana"/>
          <w:sz w:val="20"/>
        </w:rPr>
        <w:t>egridade do império. Como seus quadros eram nomeados pelo governo central ou pelos presidentes de província, o tráfico de influências e a corrupção política logo dominaram o sistema. A patente de coronel tornou-se equivalente a um título nobiliárquico, con</w:t>
      </w:r>
      <w:r>
        <w:rPr>
          <w:rFonts w:ascii="Verdana" w:hAnsi="Verdana"/>
          <w:sz w:val="20"/>
        </w:rPr>
        <w:t>cedida de preferência aos senhores de terras, que assim adquiriam autoridade para impor a ordem sobre o povo e os escravos. Sem vigilância direta, perdido nas distâncias e defendido por um partido nos excessos que cometesse, o coronel personificou a invasã</w:t>
      </w:r>
      <w:r>
        <w:rPr>
          <w:rFonts w:ascii="Verdana" w:hAnsi="Verdana"/>
          <w:sz w:val="20"/>
        </w:rPr>
        <w:t>o particular da autoridade pública, favorecido pelo sistema que o nomeava e sustentava.</w:t>
      </w:r>
    </w:p>
    <w:p w:rsidR="00000000" w:rsidRDefault="00BA6B5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Ao lado do coronel detentor de patente surgiu a figura do coronel sem cargo, qualificado pelo prestígio e pela capacidade de mobilização eleitoral. Os dependentes subme</w:t>
      </w:r>
      <w:r>
        <w:rPr>
          <w:rFonts w:ascii="Verdana" w:hAnsi="Verdana"/>
          <w:sz w:val="20"/>
        </w:rPr>
        <w:t>tiam-se ao senhor da terra pela persuasão e pela proteção que caracterizavam a relação de "compadrio"; em caso de resistência, eram expulsos da fazenda, perseguidos e até assassinados impunemente. Essa foi, durante muitas décadas, a configuração das relaçõ</w:t>
      </w:r>
      <w:r>
        <w:rPr>
          <w:rFonts w:ascii="Verdana" w:hAnsi="Verdana"/>
          <w:sz w:val="20"/>
        </w:rPr>
        <w:t xml:space="preserve">es políticas brasileiras nas áreas rurais. Nos pequenos núcleos urbanos surgiram lideranças mais modestas, personificadas por comerciantes, </w:t>
      </w:r>
      <w:proofErr w:type="gramStart"/>
      <w:r>
        <w:rPr>
          <w:rFonts w:ascii="Verdana" w:hAnsi="Verdana"/>
          <w:sz w:val="20"/>
        </w:rPr>
        <w:t>médicos</w:t>
      </w:r>
      <w:proofErr w:type="gramEnd"/>
      <w:r>
        <w:rPr>
          <w:rFonts w:ascii="Verdana" w:hAnsi="Verdana"/>
          <w:sz w:val="20"/>
        </w:rPr>
        <w:t>, padres ou advogados, todos presos à concepção comum do voto cativo.</w:t>
      </w:r>
    </w:p>
    <w:p w:rsidR="00000000" w:rsidRDefault="00BA6B5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república, ao deslocar o comando polí</w:t>
      </w:r>
      <w:r>
        <w:rPr>
          <w:rFonts w:ascii="Verdana" w:hAnsi="Verdana"/>
          <w:sz w:val="20"/>
        </w:rPr>
        <w:t>tico para a unidade federada e transformar o governo central -- depois de Campos Sales até a revolução de 1930 -- numa coligação de poderes estaduais, favoreceu o pleno florescimento do coronelismo. Os chefes estaduais tornaram-se coronéis de coronéis, poi</w:t>
      </w:r>
      <w:r>
        <w:rPr>
          <w:rFonts w:ascii="Verdana" w:hAnsi="Verdana"/>
          <w:sz w:val="20"/>
        </w:rPr>
        <w:t>s os chefes de municípios, em troca dos votos de seus próprios currais eleitorais, recebiam apoio para gerir os negócios locais e autonomia para nomear protegidos.</w:t>
      </w:r>
    </w:p>
    <w:p w:rsidR="00000000" w:rsidRDefault="00BA6B5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Opor-se ao governo do estado, exceto no caso de municípios mais ricos, implicava sérias priv</w:t>
      </w:r>
      <w:r>
        <w:rPr>
          <w:rFonts w:ascii="Verdana" w:hAnsi="Verdana"/>
          <w:sz w:val="20"/>
        </w:rPr>
        <w:t>ações para o chefe municipal e seus seguidores. A vitória eleitoral do coronel de oposição foi sempre fato raro, pois a máquina do governo na política, no fisco, na justiça e na administração trabalhava contra ele. Se eleito, precisava de recursos que difi</w:t>
      </w:r>
      <w:r>
        <w:rPr>
          <w:rFonts w:ascii="Verdana" w:hAnsi="Verdana"/>
          <w:sz w:val="20"/>
        </w:rPr>
        <w:t>cilmente viriam sem concessões de sua parte. Além disso, o governo podia seduzir os chefes da oposição, sempre que se mostrassem mais eficazes que seus correligionários na arregimentação de votos.</w:t>
      </w:r>
    </w:p>
    <w:p w:rsidR="00000000" w:rsidRDefault="00BA6B5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Declínio do coronelismo. O crescimento da população rural e</w:t>
      </w:r>
      <w:r>
        <w:rPr>
          <w:rFonts w:ascii="Verdana" w:hAnsi="Verdana"/>
          <w:sz w:val="20"/>
        </w:rPr>
        <w:t xml:space="preserve"> das pequenas cidades, as migrações, a abertura de estradas e a penetração dos meios de comunicação de massa nos pontos mais remotos do território nacional tornaram o eleitor menos submisso e mais exigente para conceder seu voto. Surgiram novos líderes, qu</w:t>
      </w:r>
      <w:r>
        <w:rPr>
          <w:rFonts w:ascii="Verdana" w:hAnsi="Verdana"/>
          <w:sz w:val="20"/>
        </w:rPr>
        <w:t>e podiam dirigir-se diretamente ao povo, cada vez mais concentrado nas cidades. A decadência do coronelismo, forma de organização político-social ajustada à tradicional sociedade rural brasileira, foi-se processando em compasso com a transformação da socie</w:t>
      </w:r>
      <w:r>
        <w:rPr>
          <w:rFonts w:ascii="Verdana" w:hAnsi="Verdana"/>
          <w:sz w:val="20"/>
        </w:rPr>
        <w:t>dade. O êxodo rural e o desmesurado crescimento das cidades pelos aglomerados urbanos marginais esvaziou o poder eleitoral dos coronéis. A permanência de um regime de propriedade rural arcaico, no entanto, com seu subproduto de pobreza e dependência, favor</w:t>
      </w:r>
      <w:r>
        <w:rPr>
          <w:rFonts w:ascii="Verdana" w:hAnsi="Verdana"/>
          <w:sz w:val="20"/>
        </w:rPr>
        <w:t>ece a manutenção das práticas políticas autoritárias e da instituição do "voto de cabresto".</w:t>
      </w:r>
    </w:p>
    <w:p w:rsidR="00000000" w:rsidRDefault="00BA6B5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Caudilhismo. Formas análogas de exercício de poder pessoal e discricionário surgiram e se mantiveram ao lado do coronelismo, ou em sua substituição. Uma delas foi </w:t>
      </w:r>
      <w:r>
        <w:rPr>
          <w:rFonts w:ascii="Verdana" w:hAnsi="Verdana"/>
          <w:sz w:val="20"/>
        </w:rPr>
        <w:t xml:space="preserve">o </w:t>
      </w:r>
      <w:r>
        <w:rPr>
          <w:rFonts w:ascii="Verdana" w:hAnsi="Verdana"/>
          <w:sz w:val="20"/>
        </w:rPr>
        <w:lastRenderedPageBreak/>
        <w:t>caudilhismo, que se define pelo agrupamento de uma sociedade, ou de parte representativa desta, em torno da figura de um chefe. Enquanto o coronel se impunha pela força e pelo medo, o caudilho impunha-se principalmente pelo carisma e por um apelo de tipo</w:t>
      </w:r>
      <w:r>
        <w:rPr>
          <w:rFonts w:ascii="Verdana" w:hAnsi="Verdana"/>
          <w:sz w:val="20"/>
        </w:rPr>
        <w:t xml:space="preserve"> salvacionista. Embora se manifestasse na esfera política, podia envolver relações de tipo militar, ou paramilitar, para impor o nome do caudilho pela força. Tal como o coronelismo, é um fenômeno típico do meio rural, ou dos pequenos agrupamentos urbanos d</w:t>
      </w:r>
      <w:r>
        <w:rPr>
          <w:rFonts w:ascii="Verdana" w:hAnsi="Verdana"/>
          <w:sz w:val="20"/>
        </w:rPr>
        <w:t>o interior, que vigorou até meados do século XX não apenas no Brasil, mas em toda a América Latina.</w:t>
      </w:r>
    </w:p>
    <w:p w:rsidR="00000000" w:rsidRDefault="00BA6B5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Caciquismo. Fenômeno semelhante ao coronelismo e ao caudilhismo, o caciquismo difere apenas na forma menos agressiva. O cacique era o chefe político local, </w:t>
      </w:r>
      <w:r>
        <w:rPr>
          <w:rFonts w:ascii="Verdana" w:hAnsi="Verdana"/>
          <w:sz w:val="20"/>
        </w:rPr>
        <w:t>às vezes deputado estadual, federal ou senador, com domínio sobre amplos currais eleitorais. Seu traço principal era a política clientelista, de concessão de favores e cargos públicos, também  chamada "política de mão-no-ombro". O cacique desfrutava de dom</w:t>
      </w:r>
      <w:r>
        <w:rPr>
          <w:rFonts w:ascii="Verdana" w:hAnsi="Verdana"/>
          <w:sz w:val="20"/>
        </w:rPr>
        <w:t>ínio sobre seu eleitorado e também sobre o processo eleitoral local, o que multiplicava seu poder e o tornava temido.</w:t>
      </w:r>
    </w:p>
    <w:p w:rsidR="00000000" w:rsidRDefault="00BA6B5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Embora o coronelismo, o caudilhismo e o caciquismo -- sobretudo este último fenômeno -- tenham sobrevivido até o final do século XX em áre</w:t>
      </w:r>
      <w:r>
        <w:rPr>
          <w:rFonts w:ascii="Verdana" w:hAnsi="Verdana"/>
          <w:sz w:val="20"/>
        </w:rPr>
        <w:t>as mais afastadas dos grandes centros urbanos, já não apresentavam a mesma força e poder, corroídos por novas variáveis que se impuseram à realidade eleitoral brasileira. Uma delas foi a recomposição demográfica da sociedade, com crescente diminuição da po</w:t>
      </w:r>
      <w:r>
        <w:rPr>
          <w:rFonts w:ascii="Verdana" w:hAnsi="Verdana"/>
          <w:sz w:val="20"/>
        </w:rPr>
        <w:t xml:space="preserve">pulação rural e aumento dos contingentes urbanos. Tal mudança se acompanhou de uma modificação na visão de mundo do trabalhador rural migrante que, embora vivendo miseravelmente na cidade grande, passou a dispor de certa autonomia e ficou livre da pressão </w:t>
      </w:r>
      <w:r>
        <w:rPr>
          <w:rFonts w:ascii="Verdana" w:hAnsi="Verdana"/>
          <w:sz w:val="20"/>
        </w:rPr>
        <w:t>direta de seus antigos patrões.</w:t>
      </w:r>
    </w:p>
    <w:p w:rsidR="00000000" w:rsidRDefault="00BA6B5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Outra variável importante foi o alastramento dos meios de comunicação, principalmente a televisão, por sua natureza hegemônica e seu poder de penetração e convencimento, reforçado pela utilização da imagem em cores e a forma</w:t>
      </w:r>
      <w:r>
        <w:rPr>
          <w:rFonts w:ascii="Verdana" w:hAnsi="Verdana"/>
          <w:sz w:val="20"/>
        </w:rPr>
        <w:t>ção de redes nacionais. A disseminação de formas urbanas de comportamento afetou profundamente as massas populares interioranas, destruiu mitos e tradições e, de algum modo, reduziu a ingenuidade e a submissão que caracterizavam a atitude do homem do campo</w:t>
      </w:r>
      <w:r>
        <w:rPr>
          <w:rFonts w:ascii="Verdana" w:hAnsi="Verdana"/>
          <w:sz w:val="20"/>
        </w:rPr>
        <w:t>, habituado por séculos de dominação a obedecer servilmente aos seus senhores.</w:t>
      </w:r>
    </w:p>
    <w:p w:rsidR="00000000" w:rsidRDefault="00BA6B5C">
      <w:pPr>
        <w:jc w:val="both"/>
        <w:rPr>
          <w:rFonts w:ascii="Verdana" w:hAnsi="Verdana"/>
          <w:sz w:val="20"/>
        </w:rPr>
      </w:pPr>
    </w:p>
    <w:p w:rsidR="00000000" w:rsidRDefault="00BA6B5C">
      <w:pPr>
        <w:jc w:val="both"/>
        <w:rPr>
          <w:rFonts w:ascii="Verdana" w:hAnsi="Verdana"/>
          <w:sz w:val="20"/>
        </w:rPr>
      </w:pPr>
    </w:p>
    <w:p w:rsidR="00000000" w:rsidRDefault="00BA6B5C">
      <w:pPr>
        <w:jc w:val="both"/>
        <w:rPr>
          <w:rFonts w:ascii="Verdana" w:hAnsi="Verdana"/>
          <w:sz w:val="20"/>
        </w:rPr>
      </w:pPr>
    </w:p>
    <w:p w:rsidR="00000000" w:rsidRDefault="00BA6B5C">
      <w:pPr>
        <w:jc w:val="center"/>
        <w:rPr>
          <w:rFonts w:ascii="Verdana" w:hAnsi="Verdana"/>
          <w:b/>
          <w:bCs/>
          <w:sz w:val="20"/>
        </w:rPr>
      </w:pPr>
      <w:hyperlink r:id="rId4" w:history="1">
        <w:r>
          <w:rPr>
            <w:rStyle w:val="Hyperlink"/>
            <w:rFonts w:ascii="Verdana" w:hAnsi="Verdana"/>
            <w:b/>
            <w:bCs/>
            <w:sz w:val="20"/>
          </w:rPr>
          <w:t>www.enciclopediaescolar.hpg.com.br</w:t>
        </w:r>
      </w:hyperlink>
    </w:p>
    <w:p w:rsidR="00BA6B5C" w:rsidRDefault="00BA6B5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A sua enciclopédia na internet!</w:t>
      </w:r>
    </w:p>
    <w:sectPr w:rsidR="00BA6B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9C"/>
    <w:rsid w:val="00BA6B5C"/>
    <w:rsid w:val="00D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C1B8-F08C-4B06-980E-7DECA905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Coronelismo</vt:lpstr>
    </vt:vector>
  </TitlesOfParts>
  <Company/>
  <LinksUpToDate>false</LinksUpToDate>
  <CharactersWithSpaces>6595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Coronelismo</dc:title>
  <dc:subject/>
  <dc:creator>CURSOMASTER</dc:creator>
  <cp:keywords/>
  <dc:description/>
  <cp:lastModifiedBy>Usuário do Windows</cp:lastModifiedBy>
  <cp:revision>2</cp:revision>
  <dcterms:created xsi:type="dcterms:W3CDTF">2018-08-31T20:33:00Z</dcterms:created>
  <dcterms:modified xsi:type="dcterms:W3CDTF">2018-08-31T20:33:00Z</dcterms:modified>
</cp:coreProperties>
</file>