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AB5" w:rsidRDefault="00532AB5">
      <w:pPr>
        <w:pStyle w:val="Ttulo"/>
      </w:pPr>
      <w:bookmarkStart w:id="0" w:name="_GoBack"/>
      <w:bookmarkEnd w:id="0"/>
      <w:r>
        <w:t>Biosfera</w:t>
      </w:r>
    </w:p>
    <w:p w:rsidR="00532AB5" w:rsidRDefault="00532AB5">
      <w:pPr>
        <w:jc w:val="both"/>
        <w:rPr>
          <w:b w:val="0"/>
        </w:rPr>
      </w:pPr>
    </w:p>
    <w:p w:rsidR="00532AB5" w:rsidRDefault="00532AB5">
      <w:pPr>
        <w:jc w:val="both"/>
        <w:rPr>
          <w:b w:val="0"/>
        </w:rPr>
      </w:pPr>
      <w:r>
        <w:rPr>
          <w:b w:val="0"/>
        </w:rPr>
        <w:t>Os seres vivos encontram-se disseminados pelas três partes fundamentais da Terra: a atmosfera; a litosfera, integrada pela crosta terrestre e pelo manto que a recobre; e a hidrosfera, conjunto das águas superficiais do planeta.</w:t>
      </w:r>
    </w:p>
    <w:p w:rsidR="00532AB5" w:rsidRDefault="00532AB5">
      <w:pPr>
        <w:jc w:val="both"/>
        <w:rPr>
          <w:b w:val="0"/>
        </w:rPr>
      </w:pPr>
      <w:r>
        <w:rPr>
          <w:b w:val="0"/>
        </w:rPr>
        <w:t>A biosfera, portanto, compreende as porções de terra, mar e águas continentais habitadas pelos seres vivos. Não coincide com a atmosfera, a litosfera ou a hidrosfera isoladamente, pois abrange as três.</w:t>
      </w:r>
    </w:p>
    <w:p w:rsidR="00532AB5" w:rsidRDefault="00532AB5">
      <w:pPr>
        <w:jc w:val="both"/>
        <w:rPr>
          <w:b w:val="0"/>
        </w:rPr>
      </w:pPr>
      <w:r>
        <w:rPr>
          <w:b w:val="0"/>
        </w:rPr>
        <w:t>Conceito e estrutura. A vida não existiu sempre sobre a Terra. Em circunstâncias favoráveis, os seres vivos apareceram na água, evoluíram, diferenciaram-se e distribuíram-se na atmosfera e em terra firme.</w:t>
      </w:r>
    </w:p>
    <w:p w:rsidR="00532AB5" w:rsidRDefault="00532AB5">
      <w:pPr>
        <w:jc w:val="both"/>
        <w:rPr>
          <w:b w:val="0"/>
        </w:rPr>
      </w:pPr>
      <w:r>
        <w:rPr>
          <w:b w:val="0"/>
        </w:rPr>
        <w:t>Os seres vivos se organizam em ordem crescente de complexidade. Sabe-se, assim, que as moléculas se associam para formar orgânulos; estes se agrupam em células, que se associam em tecidos, e estes, por sua vez, em órgãos, que participam de sistemas conjugados em organismos que se agrupam em comunidades. Estas, em conjunto e na inter-relação com o meio físico, constituem um ecossistema, e estes, interagindo, formam um superecossistema que se estende por toda a superfície da Terra e constitui a biosfera. Esta última significa, portanto, mais ordem, maior complexidade, mais necessidade de energia e maior instabilidade. A maior demanda de energia é compensada pelas vantagens que oferecem os níveis mais evoluídos ou organizados. Assim, um indivíduo deve empregar mais energia para atender a suas necessidades e colaborar com seus vizinhos ao invés de ocupar-se unicamente de si, mas fazer parte de uma comunidade pressupõe maiores vantagens do que viver isolado. O maior dispêndio energético se compensa por uma melhor qualidade de vida. Isso ocorre em todos os níveis da biosfera.</w:t>
      </w:r>
    </w:p>
    <w:p w:rsidR="00532AB5" w:rsidRDefault="00532AB5">
      <w:pPr>
        <w:jc w:val="both"/>
        <w:rPr>
          <w:b w:val="0"/>
        </w:rPr>
      </w:pPr>
      <w:r>
        <w:rPr>
          <w:b w:val="0"/>
        </w:rPr>
        <w:t>Tomando como referência a superfície da Terra, a camada de vida ocupa cerca de dez quilômetros em profundidade (abismos submarinos) e aproximadamente sete quilômetros em altitude (ponto máximo em que se encontram aves e esporos e até onde certos microrganismos são transportados pelo vento).</w:t>
      </w:r>
    </w:p>
    <w:p w:rsidR="00532AB5" w:rsidRDefault="00532AB5">
      <w:pPr>
        <w:jc w:val="both"/>
        <w:rPr>
          <w:b w:val="0"/>
        </w:rPr>
      </w:pPr>
      <w:r>
        <w:rPr>
          <w:b w:val="0"/>
        </w:rPr>
        <w:t>Seres vivos e biosfera. Os organismos que integram a biosfera podem ser classificados em dois grandes grupos: o primeiro é formado pelos organismos chamados produtores; o segundo, pelos denominados consumidores. Os primeiros são capazes de construir seus próprios tecidos, mediante o aproveitamento da energia solar, a partir de compostos inorgânicos simples (nitrito, água, dióxido de carbono). Fazem parte dessa categoria todas as plantas, as algas e algumas bactérias, que sintetizam os compostos orgânicos imprescindíveis para edificar, desenvolver e manter as estruturas vivas: ácidos nucléicos, proteínas, glicídios (ou açúcares) e lipídios (ou gorduras). Os organismos produtores liberam oxigênio, que se transforma em ozônio na estratosfera, formando uma tela protetora contra as radiações ultravioleta procedentes do Sol.</w:t>
      </w:r>
    </w:p>
    <w:p w:rsidR="00532AB5" w:rsidRDefault="00532AB5">
      <w:pPr>
        <w:jc w:val="both"/>
        <w:rPr>
          <w:b w:val="0"/>
        </w:rPr>
      </w:pPr>
      <w:r>
        <w:rPr>
          <w:b w:val="0"/>
        </w:rPr>
        <w:t>Os organismos consumidores não são capazes de sintetizar as substâncias orgânicas que lhes servem de alimento e devem retirar elementos nutritivos dos seres aptos a essa síntese. Alimentam-se, portanto, dos produtores, de maneira direta (herbívoros) ou indireta (carnívoros). Existe ainda na biosfera uma terceira categoria de consumidores, formada pelos denominados decomponedores. Esses seres, que habitam principalmente o solo e a água, são microrganismos que se nutrem dos restos de plantas e animais. Em seu processo de nutrição, reconvertem as substâncias orgânicas em elementos simples que retornam à natureza, de onde são retirados por outros seres.</w:t>
      </w:r>
    </w:p>
    <w:p w:rsidR="00532AB5" w:rsidRDefault="00532AB5">
      <w:pPr>
        <w:jc w:val="both"/>
        <w:rPr>
          <w:b w:val="0"/>
        </w:rPr>
      </w:pPr>
      <w:r>
        <w:rPr>
          <w:b w:val="0"/>
        </w:rPr>
        <w:t xml:space="preserve">A interação dos três grupos -- produtores, consumidores e decomponedores -- mantém em circulação e intercâmbio, através da biosfera, os elementos químicos fundamentais para a vida, como carbono,  oxigênio, nitrogênio, enxofre, fósforo e outros menos </w:t>
      </w:r>
      <w:r>
        <w:rPr>
          <w:b w:val="0"/>
        </w:rPr>
        <w:lastRenderedPageBreak/>
        <w:t>abundantes (cádmio, magnésio, lítio). A ação conjunta de todos os organismos faz com que a biosfera desempenhe um papel regulador de numerosos fenômenos relacionados com a superfície da Terra. Entre os principais contam-se a composição da atmosfera, a evaporação da água, a erosão geológica e a natureza do solo.</w:t>
      </w:r>
    </w:p>
    <w:p w:rsidR="00532AB5" w:rsidRDefault="00532AB5">
      <w:pPr>
        <w:jc w:val="both"/>
        <w:rPr>
          <w:b w:val="0"/>
        </w:rPr>
      </w:pPr>
      <w:r>
        <w:rPr>
          <w:b w:val="0"/>
        </w:rPr>
        <w:t>Modificação da biosfera. As mudanças bruscas nos componentes da biosfera causam desequilíbrios que afetam toda a estruturação da matéria viva. A evolução tecnológica provocou, paralelamente ao aumento dos recursos favoráveis à vida, graves perturbações da biosfera. A combustão de hidrocarbonetos para a obtenção de energia tem sido responsável, em grande medida, pela poluição da biosfera, e o transporte marítimo desses combustíveis, por grandes petroleiros, tem provocado acidentes que causam a morte imediata de milhões de seres vivos. Com a combustão do petróleo, alterou-se a composição química da atmosfera e destruiu-se parte da camada de ozônio, o que poderá ocasionar no futuro a desertificação da superfície terrestre.</w:t>
      </w:r>
    </w:p>
    <w:p w:rsidR="00532AB5" w:rsidRDefault="00532AB5">
      <w:pPr>
        <w:jc w:val="both"/>
        <w:rPr>
          <w:b w:val="0"/>
        </w:rPr>
      </w:pPr>
      <w:r>
        <w:rPr>
          <w:b w:val="0"/>
        </w:rPr>
        <w:t>A utilização de fertilizantes à base de nitratos é outro exemplo de interferência no equilíbrio da biosfera. As bactérias existentes no aparelho digestivo dos animais transformam o nitrato em nitrito, que se combina com a hemoglobina, provocando a redução do afluxo de oxigênio às células. Esse processo pode dar origem a uma anemia, às vezes  fatal, chamada meta-hemoglobinemia. Todos esses processos modificadores do equilíbrio devem ser controlados, portanto, de modo a conservar a estrutura da biosfera dentro de limites que evitem a constante deterioração da natureza.</w:t>
      </w:r>
    </w:p>
    <w:p w:rsidR="00532AB5" w:rsidRDefault="00532AB5">
      <w:pPr>
        <w:jc w:val="both"/>
        <w:rPr>
          <w:b w:val="0"/>
        </w:rPr>
      </w:pPr>
      <w:r>
        <w:rPr>
          <w:b w:val="0"/>
        </w:rPr>
        <w:t>Ecologia</w:t>
      </w:r>
    </w:p>
    <w:sectPr w:rsidR="00532AB5">
      <w:pgSz w:w="11909" w:h="16834" w:code="9"/>
      <w:pgMar w:top="1440" w:right="1800" w:bottom="1440" w:left="1800" w:header="706" w:footer="70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AE0"/>
    <w:rsid w:val="00532AB5"/>
    <w:rsid w:val="00CF6AE0"/>
    <w:rsid w:val="00DF3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41AF78-814C-435C-ACE5-7D6D62467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b/>
      <w:sz w:val="24"/>
      <w:lang w:val="en-US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Ttulo">
    <w:name w:val="Title"/>
    <w:basedOn w:val="Normal"/>
    <w:qFormat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842</Words>
  <Characters>4547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Biosfera</vt:lpstr>
    </vt:vector>
  </TitlesOfParts>
  <Company>NILSON AMADEU - CURSOS (MASTERSHOP)</Company>
  <LinksUpToDate>false</LinksUpToDate>
  <CharactersWithSpaces>5379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Biosfera</dc:title>
  <dc:subject/>
  <dc:creator>CURSOMASTER</dc:creator>
  <cp:keywords/>
  <cp:lastModifiedBy>Usuário do Windows</cp:lastModifiedBy>
  <cp:revision>2</cp:revision>
  <dcterms:created xsi:type="dcterms:W3CDTF">2018-08-24T20:12:00Z</dcterms:created>
  <dcterms:modified xsi:type="dcterms:W3CDTF">2018-08-24T20:12:00Z</dcterms:modified>
</cp:coreProperties>
</file>