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1967">
      <w:bookmarkStart w:id="0" w:name="_GoBack"/>
      <w:bookmarkEnd w:id="0"/>
      <w:r>
        <w:t>Absolutismo</w:t>
      </w:r>
    </w:p>
    <w:p w:rsidR="00000000" w:rsidRDefault="00EF1967">
      <w:r>
        <w:t xml:space="preserve">Sistema de governo em que um monarca exerce o poder sem restrição legal nem interferência de órgãos legislativos ou judiciais autônomos. </w:t>
      </w:r>
    </w:p>
    <w:p w:rsidR="00000000" w:rsidRDefault="00EF1967"/>
    <w:p w:rsidR="00000000" w:rsidRDefault="00EF1967">
      <w:r>
        <w:t>"O estado sou eu." A conhecida sentença de Luís XIV da França, o Rei Sol, sintetiza a essência do absolut</w:t>
      </w:r>
      <w:r>
        <w:t>ismo: o regime político em que uma pessoa, o soberano, exerce o poder em caráter absoluto, sem quaisquer limites jurídicos.</w:t>
      </w:r>
    </w:p>
    <w:p w:rsidR="00000000" w:rsidRDefault="00EF1967">
      <w:r>
        <w:t>Absolutismo é a forma de governo caracterizada pela concentração total de poder em mãos de um só indivíduo ou de um grupo de indivíd</w:t>
      </w:r>
      <w:r>
        <w:t>uos. As chefias coletivas constituem, porém, casos excepcionais do sistema governamental absolutista, podendo ser consideradas etapas na evolução do processo de concentração integral do poder ou situações sui generis, em que a divisão de forças entre os ch</w:t>
      </w:r>
      <w:r>
        <w:t>efes não permite a afirmação de superioridade por parte de um só dos componentes do núcleo dirigente.</w:t>
      </w:r>
    </w:p>
    <w:p w:rsidR="00000000" w:rsidRDefault="00EF1967">
      <w:r>
        <w:t>O que caracteriza o absolutismo é a ausência completa de limitações ao exercício do poder. Não há pesos e contrapesos reguladores das relações entre o pod</w:t>
      </w:r>
      <w:r>
        <w:t>er executivo e as agências legislativas e judiciárias constituintes da organização estatal. A maquinaria constitucional, quando existente, está sempre à mercê da vontade do governante, que a pode alterar sem aprovação de órgão público.</w:t>
      </w:r>
    </w:p>
    <w:p w:rsidR="00000000" w:rsidRDefault="00EF1967">
      <w:r>
        <w:t>O sistema encontra s</w:t>
      </w:r>
      <w:r>
        <w:t>ua mais fiel representação nas formas de governo das monarquias da Europa ocidental nos séculos XVII e XVIII. O soberano possuía, de direito e de fato, a soma total dos atributos do poder: legislava, julgava, nomeava e demitia, instituía e cobrava impostos</w:t>
      </w:r>
      <w:r>
        <w:t>, organizava e comandava as forças armadas.</w:t>
      </w:r>
    </w:p>
    <w:p w:rsidR="00000000" w:rsidRDefault="00EF1967">
      <w:r>
        <w:t xml:space="preserve">História. Nos primeiros séculos do feudalismo o rei era apenas o primus inter pares (primeiro entre iguais), governava por escolha e consentimento da nobreza e dela dependia para fazer a guerra e concluir a paz, </w:t>
      </w:r>
      <w:r>
        <w:t>assim como para impor ao estado um sistema fiscal. Nessa fase do regime feudal, a vida política das nações foi marcada por um antagonismo constante entre o poder real, que procurava expandir-se, e os interesses da nobreza, que tendiam a limitá-lo.</w:t>
      </w:r>
    </w:p>
    <w:p w:rsidR="00000000" w:rsidRDefault="00EF1967">
      <w:r>
        <w:t>A luta t</w:t>
      </w:r>
      <w:r>
        <w:t>erminou no século XVI com a subordinação da nobreza ao poder real. A idéia do absolutismo firmou-se com a outorga aos monarcas dos atributos da majestade e com a submissão das igrejas nacionais ao controle temporal do soberano.</w:t>
      </w:r>
    </w:p>
    <w:p w:rsidR="00000000" w:rsidRDefault="00EF1967">
      <w:r>
        <w:lastRenderedPageBreak/>
        <w:t>Teoria do absolutismo. Em bu</w:t>
      </w:r>
      <w:r>
        <w:t>sca de bases ideológicas que conferissem legitimidade ao poder absoluto, os monarcas faziam derivar diretamente de Deus sua autoridade sobre os homens e as coisas incluídas nos limites de seus domínios. O direito divino concedia ao governante o poder tempo</w:t>
      </w:r>
      <w:r>
        <w:t>ral, enquanto o espiritual cabia ao papa. Cedo, porém, a expansão das tendências absolutistas levou o monarca a pretender também a direção suprema do movimento religioso nacional. A igreja, com interesses universais e uma política própria, tornou-se uma ri</w:t>
      </w:r>
      <w:r>
        <w:t>val capaz de contestar e limitar o poder absoluto do soberano.</w:t>
      </w:r>
    </w:p>
    <w:p w:rsidR="00000000" w:rsidRDefault="00EF1967">
      <w:r>
        <w:t>Ao procurar atingir as prerrogativas reais, a Reforma protestante contribuiu para fortalecer a tese do direito divino, dispensando a ação intermediária de Roma. Por sua vez, os governantes  vir</w:t>
      </w:r>
      <w:r>
        <w:t>am nas idéias da Reforma o veículo adequado para abolir a influência de Roma e assumir também o comando da vida espiritual de seus povos.</w:t>
      </w:r>
    </w:p>
    <w:p w:rsidR="00000000" w:rsidRDefault="00EF1967">
      <w:r>
        <w:t xml:space="preserve">Paradoxalmente, o chamado "despotismo esclarecido" do século XVIII, em contestação frontal aos dogmas religiosos, não </w:t>
      </w:r>
      <w:r>
        <w:t>impedia aos monarcas reclamarem, mais que em qualquer outra época, origem divina para os poderes  que se atribuíam. E o reinado de Luís XIV, que se estendeu do fim do século XVII ao princípio do XVIII, constitui o momento culminante do absolutismo.</w:t>
      </w:r>
    </w:p>
    <w:p w:rsidR="00000000" w:rsidRDefault="00EF1967">
      <w:r>
        <w:t>As teor</w:t>
      </w:r>
      <w:r>
        <w:t>ias do direito divino perderam definitivamente a força depois da revolução francesa e da independência dos Estados Unidos. Chegam, porém, até nossos dias os vestígios desse período, com os títulos e prerrogativas formais de certas monarquias, como a ingles</w:t>
      </w:r>
      <w:r>
        <w:t>a, em que o monarca é também chefe da igreja (anglicana) e exerce seus poderes "pela graça de Deus".</w:t>
      </w:r>
    </w:p>
    <w:p w:rsidR="00000000" w:rsidRDefault="00EF1967">
      <w:r>
        <w:t>A monarquia absoluta fundamentou-se, no entanto, em argumentos de maior conteúdo racional que a origem divina. O chamado "pai do patriarcalismo", Sir Rober</w:t>
      </w:r>
      <w:r>
        <w:t>t Filmer, sustentava na primeira metade do século XVII que o estado era a família, e o rei era o pai. A submissão à autoridade patriarcal era o veículo e a essência do dever político.</w:t>
      </w:r>
    </w:p>
    <w:p w:rsidR="00000000" w:rsidRDefault="00EF1967">
      <w:r>
        <w:t>Seu contemporâneo, Thomas Hobbes, um dos mestres da filosofia política i</w:t>
      </w:r>
      <w:r>
        <w:t>nglesa, argüía em sua obra De corpore político (1650; Do corpo político) que o homem só pode viver em paz, em sociedade, se concordar em se submeter ao poder político absoluto de um soberano. Para Hobbes, a delegação total de poderes era um ato de auto-pre</w:t>
      </w:r>
      <w:r>
        <w:t xml:space="preserve">servação, e o soberano devia colocar-se acima das leis e além de qualquer tipo de limitação. Hobbes admitia que o poder absoluto pudesse ser exercido por uma assembléia representativa, mas </w:t>
      </w:r>
      <w:r>
        <w:lastRenderedPageBreak/>
        <w:t xml:space="preserve">considerava preferível o governo individual. Nisso, aproxima-se da </w:t>
      </w:r>
      <w:r>
        <w:t>maioria dos teóricos do absolutismo.</w:t>
      </w:r>
    </w:p>
    <w:p w:rsidR="00000000" w:rsidRDefault="00EF1967">
      <w:r>
        <w:t>Mesmo entre os pensadores que, como Jean-Jacques Rousseau, no século XVIII, partiam da premissa de uma "vontade coletiva", expressa pela maioria dos cidadãos, a idéia do governo pelo povo rapidamente se transforma no ex</w:t>
      </w:r>
      <w:r>
        <w:t>ercício do poder por um chefe único, em nome do povo.</w:t>
      </w:r>
    </w:p>
    <w:p w:rsidR="00000000" w:rsidRDefault="00EF1967">
      <w:r>
        <w:t>Prática do absolutismo. Francisco I da França (1515-1547) pode ser considerado um absolutista, com a Itália fornecendo as máximas despóticas e os juristas do direito romano as bases teóricas doutrinária</w:t>
      </w:r>
      <w:r>
        <w:t>s. O primeiro estado nacional, porém, onde as doutrinas absolutistas vigoraram com nítida configuração foi o eleitorado de Brandemburgo, núcleo do poder dinástico em que se fundou o reino da Prússia.</w:t>
      </w:r>
    </w:p>
    <w:p w:rsidR="00000000" w:rsidRDefault="00EF1967">
      <w:r>
        <w:t>A captação dos recursos financeiros indispensáveis à for</w:t>
      </w:r>
      <w:r>
        <w:t>mação e controle das forças armadas constituiu o instrumento de que se serviu Frederico Guilherme o Grande Eleitor (1640-1688) para implantar em seus domínios o sistema absoluto. Ao fim de um período de atritos com a nobreza, logrou estabelecer o princípio</w:t>
      </w:r>
      <w:r>
        <w:t xml:space="preserve">  que isentava a aplicação da renda pública dos votos das classes representativas de interesses locais. A nobreza foi compensada às expensas dos camponeses, e os Junkers (nobres), ao entregarem o poder político, consolidaram uma influência econômica e soci</w:t>
      </w:r>
      <w:r>
        <w:t>al no interior do país, com os resultados que mais tarde se fizeram sentir na organização política e social da Prússia</w:t>
      </w:r>
    </w:p>
    <w:p w:rsidR="00000000" w:rsidRDefault="00EF1967">
      <w:r>
        <w:t>Data desses primórdios do absolutismo uma das mais constantes características do sistema, a formação de uma classe burocrática que termin</w:t>
      </w:r>
      <w:r>
        <w:t>a por controlar, ou ao menos diluir, o poder individual do governante. A burocracia com efeito limitativo, apta a manipular o poder conferido ao soberano absoluto, foi uma constante em todas as sociedades despóticas, cercadas de uma elite que se perpetuava</w:t>
      </w:r>
      <w:r>
        <w:t xml:space="preserve"> no governo.</w:t>
      </w:r>
    </w:p>
    <w:p w:rsidR="00000000" w:rsidRDefault="00EF1967">
      <w:r>
        <w:t>Os movimentos revolucionários de cunho liberal que sacudiram a Europa em 1848 puseram fim definitivamente aos regimes monárquicos de caráter absolutista.</w:t>
      </w:r>
    </w:p>
    <w:p w:rsidR="00000000" w:rsidRDefault="00EF1967">
      <w:r>
        <w:t>Absolutismo moderno. No século XX, com a crescente complexidade da máquina governamental,</w:t>
      </w:r>
      <w:r>
        <w:t xml:space="preserve"> insuscetível de controle individual, regimes totalitários apresentam aspectos de absolutismo burocrático, em que os governantes dividem a autoridade com funcionários que controlam o sistema econômico nacional e as forças responsáveis </w:t>
      </w:r>
      <w:r>
        <w:lastRenderedPageBreak/>
        <w:t xml:space="preserve">pela continuidade do </w:t>
      </w:r>
      <w:r>
        <w:t>poder. Embora com o abandono da forma monárquica, os regimes totalitários apresentam extrema concentração de poder em mãos do governante. O governo é exercido em nome do estado ou em representação de uma doutrina político-social dominante.</w:t>
      </w:r>
    </w:p>
    <w:p w:rsidR="00000000" w:rsidRDefault="00EF1967">
      <w:r>
        <w:t xml:space="preserve">As ditaduras do </w:t>
      </w:r>
      <w:r>
        <w:t>século XX inovam, porém, em relação a suas antecessoras, ao estender à sociedade como um todo a autoridade política. Outro aspecto que constitui novidade nas formas modernas absolutistas é exemplificado pelas doutrinas fascistas e nazistas, que dominaram a</w:t>
      </w:r>
      <w:r>
        <w:t xml:space="preserve"> Itália e a Alemanha até o fim da segunda guerra mundial.</w:t>
      </w:r>
    </w:p>
    <w:p w:rsidR="00EF1967" w:rsidRDefault="00EF1967"/>
    <w:sectPr w:rsidR="00EF196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09"/>
    <w:rsid w:val="006E0409"/>
    <w:rsid w:val="00E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F774-CD0A-4F1A-9734-2B61EFB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Absolutismo</vt:lpstr>
    </vt:vector>
  </TitlesOfParts>
  <Company>#The_best_DBZ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Absolutismo</dc:title>
  <dc:subject/>
  <dc:creator>CURSOMASTER</dc:creator>
  <cp:keywords/>
  <dc:description/>
  <cp:lastModifiedBy>Usuário do Windows</cp:lastModifiedBy>
  <cp:revision>2</cp:revision>
  <dcterms:created xsi:type="dcterms:W3CDTF">2018-08-16T19:46:00Z</dcterms:created>
  <dcterms:modified xsi:type="dcterms:W3CDTF">2018-08-16T19:46:00Z</dcterms:modified>
</cp:coreProperties>
</file>