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A30" w:rsidRDefault="00EA177F">
      <w:bookmarkStart w:id="0" w:name="_GoBack"/>
      <w:bookmarkEnd w:id="0"/>
      <w:r>
        <w:t>A</w:t>
      </w:r>
      <w:r w:rsidR="00696A30">
        <w:t>bastecimento de Água</w:t>
      </w:r>
    </w:p>
    <w:p w:rsidR="00696A30" w:rsidRDefault="00696A30">
      <w:r>
        <w:t xml:space="preserve">Conjunto dos sistemas de redes hidráulicas e instalações empregados para o fornecimento de água à população de um lugar. </w:t>
      </w:r>
    </w:p>
    <w:p w:rsidR="00696A30" w:rsidRDefault="00696A30"/>
    <w:p w:rsidR="00696A30" w:rsidRDefault="00696A30">
      <w:r>
        <w:t xml:space="preserve">Ruínas arqueológicas </w:t>
      </w:r>
      <w:proofErr w:type="spellStart"/>
      <w:r>
        <w:t>mesopotâmicas</w:t>
      </w:r>
      <w:proofErr w:type="spellEnd"/>
      <w:r>
        <w:t xml:space="preserve"> demonstram que por volta de 2500 a.C. já se construíam aquedutos e canalizações para a condução da água dos rios e lagos até as cidades. Mais tarde, o sistema foi aperfeiçoado pelos romanos e gregos, tanto no que diz respeito às técnicas de abastecimento quanto à irrigação das áreas cultivadas.</w:t>
      </w:r>
    </w:p>
    <w:p w:rsidR="00696A30" w:rsidRDefault="00696A30">
      <w:r>
        <w:t xml:space="preserve">Foi, no entanto, a partir da segunda metade do século XIX, com a revolução industrial, que </w:t>
      </w:r>
      <w:proofErr w:type="gramStart"/>
      <w:r>
        <w:t>os sistemas de abastecimento de água aos núcleos populacionais sofreu</w:t>
      </w:r>
      <w:proofErr w:type="gramEnd"/>
      <w:r>
        <w:t xml:space="preserve"> modificações profundas. O crescimento demográfico urbano, conseqüência dessa revolução, determinou a necessidade de se estabelecer uma infra-estrutura que assegurasse o consumo, a distribuição e a salubridade tanto da água potável quanto daquela destinada a usos industriais ou agrícolas.</w:t>
      </w:r>
    </w:p>
    <w:p w:rsidR="00696A30" w:rsidRDefault="00696A30">
      <w:r>
        <w:t xml:space="preserve">Captada nos mananciais, tratada e repartida por vários reservatórios, a água é entregue à cidade pela rede externa de abastecimento; da necessidade de depositar e utilizar a água nos domicílios, nasceu a rede interna de abastecimento, constituída de ramais derivados da </w:t>
      </w:r>
      <w:proofErr w:type="gramStart"/>
      <w:r>
        <w:t>primeira</w:t>
      </w:r>
      <w:proofErr w:type="gramEnd"/>
      <w:r>
        <w:t xml:space="preserve">. Nos países com fartura de água, não existe propriamente a questão do armazenamento para consumo e os depósitos domiciliares são reservas, para o caso de falhas eventuais ou acidentais. De modo geral, porém, impõe-se a colocação da chamada </w:t>
      </w:r>
      <w:proofErr w:type="spellStart"/>
      <w:r>
        <w:t>caixa-d'água</w:t>
      </w:r>
      <w:proofErr w:type="spellEnd"/>
      <w:r>
        <w:t xml:space="preserve"> superior, que, nos casos de pressão externa intensa, é suprida diretamente, mas nos grandes centros costuma ser alimentada através de cisternas inferiores, trabalhadas por bombas. A fim de evitar desperdícios e estabelecer um sistema de cobrança do imposto devido à prestação dos serviços de abastecimento de água, o consumo é controlado por meio de medidores -- os hidrômetros.</w:t>
      </w:r>
    </w:p>
    <w:p w:rsidR="00696A30" w:rsidRDefault="00696A30">
      <w:r>
        <w:t xml:space="preserve">Tratamento da água. O tratamento da água destinada ao consumo humano começa pelos ensaios de </w:t>
      </w:r>
      <w:proofErr w:type="spellStart"/>
      <w:r>
        <w:t>turbidez</w:t>
      </w:r>
      <w:proofErr w:type="spellEnd"/>
      <w:r>
        <w:t xml:space="preserve">, cor e pH. A </w:t>
      </w:r>
      <w:proofErr w:type="spellStart"/>
      <w:r>
        <w:t>turbidez</w:t>
      </w:r>
      <w:proofErr w:type="spellEnd"/>
      <w:r>
        <w:t xml:space="preserve"> ou turvação da água é ocasionada pela presença de argilas, matéria orgânica e microrganismos, mono e </w:t>
      </w:r>
      <w:proofErr w:type="spellStart"/>
      <w:r>
        <w:t>policelulares</w:t>
      </w:r>
      <w:proofErr w:type="spellEnd"/>
      <w:r>
        <w:t>. A cor se deve à presença de tanino, oriundo dos vegetais e, em geral, varia de incolor até o castanho intenso.</w:t>
      </w:r>
    </w:p>
    <w:p w:rsidR="00696A30" w:rsidRDefault="00696A30">
      <w:r>
        <w:t xml:space="preserve">A etapa seguinte consiste em ligar esses ensaios às operações de floculação, decantação e filtração. A floculação é um fenômeno complexo, que consiste essencialmente em agregar em conjuntos maiores, chamados </w:t>
      </w:r>
      <w:proofErr w:type="spellStart"/>
      <w:r>
        <w:t>flóculos</w:t>
      </w:r>
      <w:proofErr w:type="spellEnd"/>
      <w:r>
        <w:t xml:space="preserve">, as partículas coloidais que não são </w:t>
      </w:r>
      <w:r>
        <w:lastRenderedPageBreak/>
        <w:t xml:space="preserve">capazes de se sedimentar espontaneamente. Essa agregação, que diminui a cor e a </w:t>
      </w:r>
      <w:proofErr w:type="spellStart"/>
      <w:r>
        <w:t>turbidez</w:t>
      </w:r>
      <w:proofErr w:type="spellEnd"/>
      <w:r>
        <w:t xml:space="preserve"> da água, é provocada pela atração de hidróxidos (provenientes dos sulfatos de alumínio e ferro II) por íons cloreto e sulfatos existentes na água. Em virtude de sua função, aqueles sais são chamados de </w:t>
      </w:r>
      <w:proofErr w:type="spellStart"/>
      <w:r>
        <w:t>floculantes</w:t>
      </w:r>
      <w:proofErr w:type="spellEnd"/>
      <w:r>
        <w:t>.</w:t>
      </w:r>
    </w:p>
    <w:p w:rsidR="00696A30" w:rsidRDefault="00696A30">
      <w:r>
        <w:t xml:space="preserve">Não há uma regra geral para prever o melhor </w:t>
      </w:r>
      <w:proofErr w:type="spellStart"/>
      <w:r>
        <w:t>floculante</w:t>
      </w:r>
      <w:proofErr w:type="spellEnd"/>
      <w:r>
        <w:t xml:space="preserve">. O que se faz normalmente é averiguar, por meio de ensaios de laboratório, se determinado </w:t>
      </w:r>
      <w:proofErr w:type="spellStart"/>
      <w:r>
        <w:t>floculante</w:t>
      </w:r>
      <w:proofErr w:type="spellEnd"/>
      <w:r>
        <w:t xml:space="preserve"> satisfaz às exigências previstas. O </w:t>
      </w:r>
      <w:proofErr w:type="spellStart"/>
      <w:r>
        <w:t>floculante</w:t>
      </w:r>
      <w:proofErr w:type="spellEnd"/>
      <w:r>
        <w:t xml:space="preserve"> mais largamente empregado é o sulfato de alumínio, de aplicação restrita à faixa de pH situada entre 5.5 e 8. Quando o pH da água não se encontra nessa faixa, costuma-se adicionar cal ou </w:t>
      </w:r>
      <w:proofErr w:type="spellStart"/>
      <w:r>
        <w:t>aluminato</w:t>
      </w:r>
      <w:proofErr w:type="spellEnd"/>
      <w:r>
        <w:t xml:space="preserve"> de sódio, a fim de elevar o pH, permitindo a formação dos </w:t>
      </w:r>
      <w:proofErr w:type="spellStart"/>
      <w:r>
        <w:t>flóculos</w:t>
      </w:r>
      <w:proofErr w:type="spellEnd"/>
      <w:r>
        <w:t xml:space="preserve"> de hidróxido de alumínio. O </w:t>
      </w:r>
      <w:proofErr w:type="spellStart"/>
      <w:r>
        <w:t>aluminato</w:t>
      </w:r>
      <w:proofErr w:type="spellEnd"/>
      <w:r>
        <w:t xml:space="preserve"> de sódio, empregado juntamente com o sulfato de alumínio, tem faixa de aplicação restrita a pHs elevados, onde se salienta, em certos casos, a remoção do íon magnésio.</w:t>
      </w:r>
    </w:p>
    <w:p w:rsidR="00696A30" w:rsidRDefault="00696A30">
      <w:r>
        <w:t xml:space="preserve">Removidas a cor e a </w:t>
      </w:r>
      <w:proofErr w:type="spellStart"/>
      <w:r>
        <w:t>turbidez</w:t>
      </w:r>
      <w:proofErr w:type="spellEnd"/>
      <w:r>
        <w:t xml:space="preserve">, pelas operações de floculação, decantação e filtração, faz-se uma cloração. Nessa operação, o cloro tem função bactericida e </w:t>
      </w:r>
      <w:proofErr w:type="spellStart"/>
      <w:r>
        <w:t>clarificante</w:t>
      </w:r>
      <w:proofErr w:type="spellEnd"/>
      <w:r>
        <w:t xml:space="preserve">, podendo ser utilizado sob várias formas: cloro gasoso, hipoclorito de cálcio (35 a 70% de cloro), hipoclorito de sódio (dez por cento de cloro) e monóxido de </w:t>
      </w:r>
      <w:proofErr w:type="spellStart"/>
      <w:r>
        <w:t>dicloro</w:t>
      </w:r>
      <w:proofErr w:type="spellEnd"/>
      <w:r>
        <w:t xml:space="preserve"> ou anidrido </w:t>
      </w:r>
      <w:proofErr w:type="spellStart"/>
      <w:r>
        <w:t>hipocloroso</w:t>
      </w:r>
      <w:proofErr w:type="spellEnd"/>
      <w:r>
        <w:t>.</w:t>
      </w:r>
    </w:p>
    <w:p w:rsidR="00696A30" w:rsidRDefault="00696A30">
      <w:r>
        <w:t>Para o consumo industrial, a água deve ser analisada segundo a finalidade: água de refrigeração e água para produção de vapor. Quanto à água de refrigeração, sua aplicação no campo industrial reside na cessão de calor de um corpo quente para o líquido refrigerante, que nesse caso é a água.</w:t>
      </w:r>
    </w:p>
    <w:p w:rsidR="00696A30" w:rsidRDefault="00696A30">
      <w:r>
        <w:t>A presença de sais de cálcio e magnésio e de microrganismos na água de refrigeração deve ser evitada. A formação de depósitos de silicato e carbonatos de cálcio e magnésio no interior de equipamentos e tubulações provoca a redução da eficiência da troca de calor. Além da corrosão das tubulações causada pela presença de gases dissolvidos e do tratamento inadequado da água, também o crescimento de algas nas linhas afeta a taxa de transferência de calor e, portanto, a economia do processo.</w:t>
      </w:r>
    </w:p>
    <w:p w:rsidR="00696A30" w:rsidRDefault="00696A30">
      <w:r>
        <w:t xml:space="preserve">Quanto à água para produção de vapor, à medida que se evapora dois fenômenos ocorrem. A concentração de sólidos dissolvidos aumenta até que atinjam sua solubilidade, quando precipitam, formando incrustações no interior das caldeiras e tubulações. Essas incrustações acarretarão queda de pressão, diminuição na taxa de </w:t>
      </w:r>
      <w:r>
        <w:lastRenderedPageBreak/>
        <w:t xml:space="preserve">transferência de calor e menor vazão de vapor; em certos casos, essas incrustações se desprendem e a variação repentina de gradiente térmico entre a superfície da incrustação e a superfície metálica provoca a explosão da caldeira. Os sólidos que, porventura, não formarem incrustações serão lançados na fase de vapor, </w:t>
      </w:r>
      <w:proofErr w:type="spellStart"/>
      <w:r>
        <w:t>impurificando-o</w:t>
      </w:r>
      <w:proofErr w:type="spellEnd"/>
      <w:r>
        <w:t>. O maior problema nesse caso é a presença de sílica nas caldeiras com pressões superiores a 27 atmosferas, pois então ela é lançada na fase de vapor, podendo causar deformações mecânicas e, até mesmo, a explosão do equipamento.</w:t>
      </w:r>
    </w:p>
    <w:p w:rsidR="00696A30" w:rsidRDefault="00696A30">
      <w:r>
        <w:t>Água de processo é a que participa diretamente das reações químicas por um mecanismo de hidrólise ou de dissolução. Seu tratamento compreende a remoção da acidez, da alcalinidade, da dureza, do ferro e de outros minerais, conforme as exigências da aplicação.</w:t>
      </w:r>
    </w:p>
    <w:p w:rsidR="00696A30" w:rsidRDefault="00696A30"/>
    <w:p w:rsidR="00696A30" w:rsidRDefault="00696A30"/>
    <w:sectPr w:rsidR="00696A30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7F"/>
    <w:rsid w:val="002759A4"/>
    <w:rsid w:val="00696A30"/>
    <w:rsid w:val="00EA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349BA-AF2E-418C-B84D-28221390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abastecimento de Água</vt:lpstr>
    </vt:vector>
  </TitlesOfParts>
  <Company>NILSON AMADEU - CURSOS (MASTERSHOP)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abastecimento de Água</dc:title>
  <dc:subject/>
  <dc:creator>CURSOMASTER</dc:creator>
  <cp:keywords/>
  <dc:description/>
  <cp:lastModifiedBy>Usuário do Windows</cp:lastModifiedBy>
  <cp:revision>2</cp:revision>
  <dcterms:created xsi:type="dcterms:W3CDTF">2018-08-14T19:41:00Z</dcterms:created>
  <dcterms:modified xsi:type="dcterms:W3CDTF">2018-08-14T19:41:00Z</dcterms:modified>
</cp:coreProperties>
</file>