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BC" w:rsidRPr="00E165BC" w:rsidRDefault="00E165BC" w:rsidP="00E165BC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E165BC">
        <w:rPr>
          <w:rFonts w:ascii="Times New Roman" w:hAnsi="Times New Roman" w:cs="Times New Roman"/>
          <w:b/>
          <w:sz w:val="48"/>
        </w:rPr>
        <w:t>Literatura e Subdesenvolvimento</w:t>
      </w:r>
    </w:p>
    <w:p w:rsidR="00E165BC" w:rsidRPr="00E165BC" w:rsidRDefault="00E165BC" w:rsidP="00E165BC">
      <w:pPr>
        <w:rPr>
          <w:rFonts w:ascii="Times New Roman" w:hAnsi="Times New Roman" w:cs="Times New Roman"/>
          <w:sz w:val="24"/>
        </w:rPr>
      </w:pPr>
      <w:proofErr w:type="spellStart"/>
      <w:r w:rsidRPr="00E165BC">
        <w:rPr>
          <w:rFonts w:ascii="Times New Roman" w:hAnsi="Times New Roman" w:cs="Times New Roman"/>
          <w:sz w:val="24"/>
        </w:rPr>
        <w:t>Antonio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Candido afirma que de acordo com a consciência amena de atraso, os escritores participavam de uma ideologia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65BC">
        <w:rPr>
          <w:rFonts w:ascii="Times New Roman" w:hAnsi="Times New Roman" w:cs="Times New Roman"/>
          <w:sz w:val="24"/>
        </w:rPr>
        <w:t>ilustradat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, da qual a instrução seria a chave para todos os benefícios que permitem a humanização do homem e o progresso social. Inicialmente para oscidadãos, que incluíam a minoria dos que partilhavam de vantagens </w:t>
      </w:r>
      <w:proofErr w:type="spellStart"/>
      <w:r w:rsidRPr="00E165BC">
        <w:rPr>
          <w:rFonts w:ascii="Times New Roman" w:hAnsi="Times New Roman" w:cs="Times New Roman"/>
          <w:sz w:val="24"/>
        </w:rPr>
        <w:t>econmicas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e políticas e posteriormente para todo o povo. </w:t>
      </w:r>
      <w:proofErr w:type="gramStart"/>
      <w:r w:rsidRPr="00E165BC">
        <w:rPr>
          <w:rFonts w:ascii="Times New Roman" w:hAnsi="Times New Roman" w:cs="Times New Roman"/>
          <w:sz w:val="24"/>
        </w:rPr>
        <w:t>!</w:t>
      </w:r>
      <w:proofErr w:type="spellStart"/>
      <w:r w:rsidRPr="00E165BC">
        <w:rPr>
          <w:rFonts w:ascii="Times New Roman" w:hAnsi="Times New Roman" w:cs="Times New Roman"/>
          <w:sz w:val="24"/>
        </w:rPr>
        <w:t>ara</w:t>
      </w:r>
      <w:proofErr w:type="spellEnd"/>
      <w:proofErr w:type="gramEnd"/>
      <w:r w:rsidRPr="00E165BC">
        <w:rPr>
          <w:rFonts w:ascii="Times New Roman" w:hAnsi="Times New Roman" w:cs="Times New Roman"/>
          <w:sz w:val="24"/>
        </w:rPr>
        <w:t xml:space="preserve"> dar referência a este pensamento, ele cita diversos </w:t>
      </w:r>
      <w:proofErr w:type="spellStart"/>
      <w:r w:rsidRPr="00E165BC">
        <w:rPr>
          <w:rFonts w:ascii="Times New Roman" w:hAnsi="Times New Roman" w:cs="Times New Roman"/>
          <w:sz w:val="24"/>
        </w:rPr>
        <w:t>nomesreconhecidos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da "</w:t>
      </w:r>
      <w:proofErr w:type="spellStart"/>
      <w:r w:rsidRPr="00E165BC">
        <w:rPr>
          <w:rFonts w:ascii="Times New Roman" w:hAnsi="Times New Roman" w:cs="Times New Roman"/>
          <w:sz w:val="24"/>
        </w:rPr>
        <w:t>ist#ria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, tais como $. </w:t>
      </w:r>
      <w:proofErr w:type="gramStart"/>
      <w:r w:rsidRPr="00E165BC">
        <w:rPr>
          <w:rFonts w:ascii="Times New Roman" w:hAnsi="Times New Roman" w:cs="Times New Roman"/>
          <w:sz w:val="24"/>
        </w:rPr>
        <w:t>!</w:t>
      </w:r>
      <w:proofErr w:type="spellStart"/>
      <w:r w:rsidRPr="00E165BC">
        <w:rPr>
          <w:rFonts w:ascii="Times New Roman" w:hAnsi="Times New Roman" w:cs="Times New Roman"/>
          <w:sz w:val="24"/>
        </w:rPr>
        <w:t>edro</w:t>
      </w:r>
      <w:proofErr w:type="spellEnd"/>
      <w:proofErr w:type="gramEnd"/>
      <w:r w:rsidRPr="00E165BC">
        <w:rPr>
          <w:rFonts w:ascii="Times New Roman" w:hAnsi="Times New Roman" w:cs="Times New Roman"/>
          <w:sz w:val="24"/>
        </w:rPr>
        <w:t xml:space="preserve"> II, %</w:t>
      </w:r>
      <w:proofErr w:type="spellStart"/>
      <w:r w:rsidRPr="00E165BC">
        <w:rPr>
          <w:rFonts w:ascii="Times New Roman" w:hAnsi="Times New Roman" w:cs="Times New Roman"/>
          <w:sz w:val="24"/>
        </w:rPr>
        <w:t>armiento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65BC">
        <w:rPr>
          <w:rFonts w:ascii="Times New Roman" w:hAnsi="Times New Roman" w:cs="Times New Roman"/>
          <w:sz w:val="24"/>
        </w:rPr>
        <w:t>Andr&amp;s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'</w:t>
      </w:r>
      <w:proofErr w:type="spellStart"/>
      <w:r w:rsidRPr="00E165BC">
        <w:rPr>
          <w:rFonts w:ascii="Times New Roman" w:hAnsi="Times New Roman" w:cs="Times New Roman"/>
          <w:sz w:val="24"/>
        </w:rPr>
        <w:t>ello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e (#mulo )</w:t>
      </w:r>
      <w:proofErr w:type="spellStart"/>
      <w:r w:rsidRPr="00E165BC">
        <w:rPr>
          <w:rFonts w:ascii="Times New Roman" w:hAnsi="Times New Roman" w:cs="Times New Roman"/>
          <w:sz w:val="24"/>
        </w:rPr>
        <w:t>allegos,que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reconheciam na instrução uma forma de redenção e ascensão social e urbanização. </w:t>
      </w:r>
      <w:proofErr w:type="gramStart"/>
      <w:r w:rsidRPr="00E165BC">
        <w:rPr>
          <w:rFonts w:ascii="Times New Roman" w:hAnsi="Times New Roman" w:cs="Times New Roman"/>
          <w:sz w:val="24"/>
        </w:rPr>
        <w:t>!</w:t>
      </w:r>
      <w:proofErr w:type="spellStart"/>
      <w:r w:rsidRPr="00E165BC">
        <w:rPr>
          <w:rFonts w:ascii="Times New Roman" w:hAnsi="Times New Roman" w:cs="Times New Roman"/>
          <w:sz w:val="24"/>
        </w:rPr>
        <w:t>odemosver</w:t>
      </w:r>
      <w:proofErr w:type="spellEnd"/>
      <w:proofErr w:type="gramEnd"/>
      <w:r w:rsidRPr="00E165BC">
        <w:rPr>
          <w:rFonts w:ascii="Times New Roman" w:hAnsi="Times New Roman" w:cs="Times New Roman"/>
          <w:sz w:val="24"/>
        </w:rPr>
        <w:t xml:space="preserve"> que a instrução, quanto maior o nível, mais a*</w:t>
      </w:r>
      <w:proofErr w:type="spellStart"/>
      <w:r w:rsidRPr="00E165BC">
        <w:rPr>
          <w:rFonts w:ascii="Times New Roman" w:hAnsi="Times New Roman" w:cs="Times New Roman"/>
          <w:sz w:val="24"/>
        </w:rPr>
        <w:t>udar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+ o indivíduo na sua ascensão social </w:t>
      </w:r>
      <w:proofErr w:type="spellStart"/>
      <w:r w:rsidRPr="00E165BC">
        <w:rPr>
          <w:rFonts w:ascii="Times New Roman" w:hAnsi="Times New Roman" w:cs="Times New Roman"/>
          <w:sz w:val="24"/>
        </w:rPr>
        <w:t>eintelectual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, principalmente, pois agregar+ maior conhecimento. </w:t>
      </w:r>
      <w:proofErr w:type="gramStart"/>
      <w:r w:rsidRPr="00E165BC">
        <w:rPr>
          <w:rFonts w:ascii="Times New Roman" w:hAnsi="Times New Roman" w:cs="Times New Roman"/>
          <w:sz w:val="24"/>
        </w:rPr>
        <w:t>!</w:t>
      </w:r>
      <w:proofErr w:type="spellStart"/>
      <w:r w:rsidRPr="00E165BC">
        <w:rPr>
          <w:rFonts w:ascii="Times New Roman" w:hAnsi="Times New Roman" w:cs="Times New Roman"/>
          <w:sz w:val="24"/>
        </w:rPr>
        <w:t>or</w:t>
      </w:r>
      <w:proofErr w:type="gramEnd"/>
      <w:r w:rsidRPr="00E165BC">
        <w:rPr>
          <w:rFonts w:ascii="Times New Roman" w:hAnsi="Times New Roman" w:cs="Times New Roman"/>
          <w:sz w:val="24"/>
        </w:rPr>
        <w:t>&amp;m</w:t>
      </w:r>
      <w:proofErr w:type="spellEnd"/>
      <w:r w:rsidRPr="00E165BC">
        <w:rPr>
          <w:rFonts w:ascii="Times New Roman" w:hAnsi="Times New Roman" w:cs="Times New Roman"/>
          <w:sz w:val="24"/>
        </w:rPr>
        <w:t>, não &amp; </w:t>
      </w:r>
      <w:proofErr w:type="spellStart"/>
      <w:r w:rsidRPr="00E165BC">
        <w:rPr>
          <w:rFonts w:ascii="Times New Roman" w:hAnsi="Times New Roman" w:cs="Times New Roman"/>
          <w:sz w:val="24"/>
        </w:rPr>
        <w:t>necess+ria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65BC">
        <w:rPr>
          <w:rFonts w:ascii="Times New Roman" w:hAnsi="Times New Roman" w:cs="Times New Roman"/>
          <w:sz w:val="24"/>
        </w:rPr>
        <w:t>grandeinstrução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para a ascensão social, mas sim nascer em família abastada ou ter influências com pessoas de alta classe.!</w:t>
      </w:r>
      <w:proofErr w:type="spellStart"/>
      <w:r w:rsidRPr="00E165BC">
        <w:rPr>
          <w:rFonts w:ascii="Times New Roman" w:hAnsi="Times New Roman" w:cs="Times New Roman"/>
          <w:sz w:val="24"/>
        </w:rPr>
        <w:t>ara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ilustrar este pensamento, ele aborda uma obra de </w:t>
      </w:r>
      <w:proofErr w:type="spellStart"/>
      <w:r w:rsidRPr="00E165BC">
        <w:rPr>
          <w:rFonts w:ascii="Times New Roman" w:hAnsi="Times New Roman" w:cs="Times New Roman"/>
          <w:sz w:val="24"/>
        </w:rPr>
        <w:t>anuel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'</w:t>
      </w:r>
      <w:proofErr w:type="spellStart"/>
      <w:r w:rsidRPr="00E165BC">
        <w:rPr>
          <w:rFonts w:ascii="Times New Roman" w:hAnsi="Times New Roman" w:cs="Times New Roman"/>
          <w:sz w:val="24"/>
        </w:rPr>
        <w:t>onfim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, denominada </w:t>
      </w:r>
      <w:proofErr w:type="spellStart"/>
      <w:r w:rsidRPr="00E165BC">
        <w:rPr>
          <w:rFonts w:ascii="Times New Roman" w:hAnsi="Times New Roman" w:cs="Times New Roman"/>
          <w:sz w:val="24"/>
        </w:rPr>
        <w:t>AAm&amp;rica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-atina, em que este analisa o atraso em função do colonialismo, por motivo de persistência das oligarquias do imperialismo estrangeiro. Com isso, 'onfim conclui que ainstrução seria como uma panaceia, ou se*a, um </w:t>
      </w:r>
      <w:proofErr w:type="spellStart"/>
      <w:r w:rsidRPr="00E165BC">
        <w:rPr>
          <w:rFonts w:ascii="Times New Roman" w:hAnsi="Times New Roman" w:cs="Times New Roman"/>
          <w:sz w:val="24"/>
        </w:rPr>
        <w:t>rem&amp;dio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que poderia curar tudo. </w:t>
      </w:r>
      <w:proofErr w:type="gramStart"/>
      <w:r w:rsidRPr="00E165BC">
        <w:rPr>
          <w:rFonts w:ascii="Times New Roman" w:hAnsi="Times New Roman" w:cs="Times New Roman"/>
          <w:sz w:val="24"/>
        </w:rPr>
        <w:t>!ara</w:t>
      </w:r>
      <w:proofErr w:type="gramEnd"/>
      <w:r w:rsidRPr="00E165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65BC">
        <w:rPr>
          <w:rFonts w:ascii="Times New Roman" w:hAnsi="Times New Roman" w:cs="Times New Roman"/>
          <w:sz w:val="24"/>
        </w:rPr>
        <w:t>Candido,isso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não passa de uma ilusão ilustrada, sendo uma ideologia da fase esperançosa de atraso. $</w:t>
      </w:r>
      <w:proofErr w:type="spellStart"/>
      <w:r w:rsidRPr="00E165BC">
        <w:rPr>
          <w:rFonts w:ascii="Times New Roman" w:hAnsi="Times New Roman" w:cs="Times New Roman"/>
          <w:sz w:val="24"/>
        </w:rPr>
        <w:t>efato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, dizer que a instrução significa a cura para tudo seria uma grande utopia, pois na </w:t>
      </w:r>
      <w:proofErr w:type="spellStart"/>
      <w:r w:rsidRPr="00E165BC">
        <w:rPr>
          <w:rFonts w:ascii="Times New Roman" w:hAnsi="Times New Roman" w:cs="Times New Roman"/>
          <w:sz w:val="24"/>
        </w:rPr>
        <w:t>realidadeisto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não acontece. m bom e/</w:t>
      </w:r>
      <w:proofErr w:type="spellStart"/>
      <w:r w:rsidRPr="00E165BC">
        <w:rPr>
          <w:rFonts w:ascii="Times New Roman" w:hAnsi="Times New Roman" w:cs="Times New Roman"/>
          <w:sz w:val="24"/>
        </w:rPr>
        <w:t>emplo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disso &amp; que não &amp; </w:t>
      </w:r>
      <w:proofErr w:type="spellStart"/>
      <w:r w:rsidRPr="00E165BC">
        <w:rPr>
          <w:rFonts w:ascii="Times New Roman" w:hAnsi="Times New Roman" w:cs="Times New Roman"/>
          <w:sz w:val="24"/>
        </w:rPr>
        <w:t>necess+rio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muito estudo para seguir </w:t>
      </w:r>
      <w:proofErr w:type="spellStart"/>
      <w:r w:rsidRPr="00E165BC">
        <w:rPr>
          <w:rFonts w:ascii="Times New Roman" w:hAnsi="Times New Roman" w:cs="Times New Roman"/>
          <w:sz w:val="24"/>
        </w:rPr>
        <w:t>nacarreira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165BC">
        <w:rPr>
          <w:rFonts w:ascii="Times New Roman" w:hAnsi="Times New Roman" w:cs="Times New Roman"/>
          <w:sz w:val="24"/>
        </w:rPr>
        <w:t>política.Antonio</w:t>
      </w:r>
      <w:proofErr w:type="spellEnd"/>
      <w:proofErr w:type="gramEnd"/>
      <w:r w:rsidRPr="00E165BC">
        <w:rPr>
          <w:rFonts w:ascii="Times New Roman" w:hAnsi="Times New Roman" w:cs="Times New Roman"/>
          <w:sz w:val="24"/>
        </w:rPr>
        <w:t xml:space="preserve"> Candido d+ ainda um outro e/</w:t>
      </w:r>
      <w:proofErr w:type="spellStart"/>
      <w:r w:rsidRPr="00E165BC">
        <w:rPr>
          <w:rFonts w:ascii="Times New Roman" w:hAnsi="Times New Roman" w:cs="Times New Roman"/>
          <w:sz w:val="24"/>
        </w:rPr>
        <w:t>emplo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para mostrar melhor esta ideologia, em </w:t>
      </w:r>
      <w:proofErr w:type="spellStart"/>
      <w:r w:rsidRPr="00E165BC">
        <w:rPr>
          <w:rFonts w:ascii="Times New Roman" w:hAnsi="Times New Roman" w:cs="Times New Roman"/>
          <w:sz w:val="24"/>
        </w:rPr>
        <w:t>quea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65BC">
        <w:rPr>
          <w:rFonts w:ascii="Times New Roman" w:hAnsi="Times New Roman" w:cs="Times New Roman"/>
          <w:sz w:val="24"/>
        </w:rPr>
        <w:t>p+tria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da liberdade estaria destinada a ser a </w:t>
      </w:r>
      <w:proofErr w:type="spellStart"/>
      <w:r w:rsidRPr="00E165BC">
        <w:rPr>
          <w:rFonts w:ascii="Times New Roman" w:hAnsi="Times New Roman" w:cs="Times New Roman"/>
          <w:sz w:val="24"/>
        </w:rPr>
        <w:t>p+tria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do livro, </w:t>
      </w:r>
      <w:proofErr w:type="spellStart"/>
      <w:r w:rsidRPr="00E165BC">
        <w:rPr>
          <w:rFonts w:ascii="Times New Roman" w:hAnsi="Times New Roman" w:cs="Times New Roman"/>
          <w:sz w:val="24"/>
        </w:rPr>
        <w:t>atrav&amp;s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de um poema chamado 01livro e a Am&amp;rica2, de Castro Alves. </w:t>
      </w:r>
      <w:proofErr w:type="gramStart"/>
      <w:r w:rsidRPr="00E165BC">
        <w:rPr>
          <w:rFonts w:ascii="Times New Roman" w:hAnsi="Times New Roman" w:cs="Times New Roman"/>
          <w:sz w:val="24"/>
        </w:rPr>
        <w:t>)raças</w:t>
      </w:r>
      <w:proofErr w:type="gramEnd"/>
      <w:r w:rsidRPr="00E165BC">
        <w:rPr>
          <w:rFonts w:ascii="Times New Roman" w:hAnsi="Times New Roman" w:cs="Times New Roman"/>
          <w:sz w:val="24"/>
        </w:rPr>
        <w:t xml:space="preserve"> a esta ideologia, os intelectuais construíram </w:t>
      </w:r>
      <w:proofErr w:type="spellStart"/>
      <w:r w:rsidRPr="00E165BC">
        <w:rPr>
          <w:rFonts w:ascii="Times New Roman" w:hAnsi="Times New Roman" w:cs="Times New Roman"/>
          <w:sz w:val="24"/>
        </w:rPr>
        <w:t>umaimagem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deformada de sua posição frente 3 incultura dominante, lamentando a ignor4ncia do povo e dese*ando que ela desaparecesse a fim de que a p+tria ascendesse, e/cluindo5se doconte/to da &amp;</w:t>
      </w:r>
      <w:proofErr w:type="spellStart"/>
      <w:r w:rsidRPr="00E165BC">
        <w:rPr>
          <w:rFonts w:ascii="Times New Roman" w:hAnsi="Times New Roman" w:cs="Times New Roman"/>
          <w:sz w:val="24"/>
        </w:rPr>
        <w:t>poca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e considerando5se 3 parte. Como estes intelectuais aqui no '</w:t>
      </w:r>
      <w:proofErr w:type="spellStart"/>
      <w:r w:rsidRPr="00E165BC">
        <w:rPr>
          <w:rFonts w:ascii="Times New Roman" w:hAnsi="Times New Roman" w:cs="Times New Roman"/>
          <w:sz w:val="24"/>
        </w:rPr>
        <w:t>rasil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eram aceitosintelectualmente de forma reduzida, estes se pro*etavam na 6uropa, pois seus valores seapoiavam nela, e consideravam5se equivalente ao que l+ havia de </w:t>
      </w:r>
      <w:proofErr w:type="gramStart"/>
      <w:r w:rsidRPr="00E165BC">
        <w:rPr>
          <w:rFonts w:ascii="Times New Roman" w:hAnsi="Times New Roman" w:cs="Times New Roman"/>
          <w:sz w:val="24"/>
        </w:rPr>
        <w:t>melhor.Candido</w:t>
      </w:r>
      <w:proofErr w:type="gramEnd"/>
      <w:r w:rsidRPr="00E165BC">
        <w:rPr>
          <w:rFonts w:ascii="Times New Roman" w:hAnsi="Times New Roman" w:cs="Times New Roman"/>
          <w:sz w:val="24"/>
        </w:rPr>
        <w:t xml:space="preserve"> então retoma o problema da dependência cultural advinda de influênciasestrangeiras, </w:t>
      </w:r>
      <w:proofErr w:type="spellStart"/>
      <w:r w:rsidRPr="00E165BC">
        <w:rPr>
          <w:rFonts w:ascii="Times New Roman" w:hAnsi="Times New Roman" w:cs="Times New Roman"/>
          <w:sz w:val="24"/>
        </w:rPr>
        <w:t>atrav&amp;s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da refle/</w:t>
      </w:r>
      <w:proofErr w:type="spellStart"/>
      <w:r w:rsidRPr="00E165BC">
        <w:rPr>
          <w:rFonts w:ascii="Times New Roman" w:hAnsi="Times New Roman" w:cs="Times New Roman"/>
          <w:sz w:val="24"/>
        </w:rPr>
        <w:t>ão</w:t>
      </w:r>
      <w:proofErr w:type="spellEnd"/>
      <w:r w:rsidRPr="00E165BC">
        <w:rPr>
          <w:rFonts w:ascii="Times New Roman" w:hAnsi="Times New Roman" w:cs="Times New Roman"/>
          <w:sz w:val="24"/>
        </w:rPr>
        <w:t xml:space="preserve"> sobre o atraso e o subdesenvolvimento. A pobreza de cultura</w:t>
      </w:r>
    </w:p>
    <w:bookmarkEnd w:id="0"/>
    <w:p w:rsidR="007F2B34" w:rsidRPr="00E165BC" w:rsidRDefault="00E165BC" w:rsidP="00E165BC">
      <w:pPr>
        <w:rPr>
          <w:rFonts w:ascii="Times New Roman" w:hAnsi="Times New Roman" w:cs="Times New Roman"/>
          <w:sz w:val="24"/>
        </w:rPr>
      </w:pPr>
    </w:p>
    <w:sectPr w:rsidR="007F2B34" w:rsidRPr="00E165BC" w:rsidSect="00E165B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BC"/>
    <w:rsid w:val="00AE675A"/>
    <w:rsid w:val="00E165B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BD3"/>
  <w15:chartTrackingRefBased/>
  <w15:docId w15:val="{E08D5D92-8398-41DD-8D0C-19DB724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E165BC"/>
  </w:style>
  <w:style w:type="character" w:customStyle="1" w:styleId="l6">
    <w:name w:val="l6"/>
    <w:basedOn w:val="Fontepargpadro"/>
    <w:rsid w:val="00E165BC"/>
  </w:style>
  <w:style w:type="character" w:customStyle="1" w:styleId="l7">
    <w:name w:val="l7"/>
    <w:basedOn w:val="Fontepargpadro"/>
    <w:rsid w:val="00E165BC"/>
  </w:style>
  <w:style w:type="character" w:customStyle="1" w:styleId="l8">
    <w:name w:val="l8"/>
    <w:basedOn w:val="Fontepargpadro"/>
    <w:rsid w:val="00E1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2018-07-08T18:24:00Z</dcterms:created>
  <dcterms:modified xsi:type="dcterms:W3CDTF">2018-07-08T18:28:00Z</dcterms:modified>
</cp:coreProperties>
</file>