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91" w:rsidRPr="00B25791" w:rsidRDefault="00B25791" w:rsidP="00B25791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B25791">
        <w:rPr>
          <w:rFonts w:ascii="inherit" w:eastAsia="Times New Roman" w:hAnsi="inherit" w:cs="Helvetica"/>
          <w:b/>
          <w:bCs/>
          <w:color w:val="373A3C"/>
          <w:kern w:val="36"/>
          <w:sz w:val="46"/>
          <w:szCs w:val="46"/>
          <w:lang w:eastAsia="pt-BR"/>
        </w:rPr>
        <w:t>Lampreia</w:t>
      </w:r>
    </w:p>
    <w:p w:rsidR="00B25791" w:rsidRPr="00B25791" w:rsidRDefault="00B25791" w:rsidP="00B25791">
      <w:pPr>
        <w:spacing w:before="75" w:line="375" w:lineRule="atLeast"/>
        <w:ind w:right="75"/>
        <w:rPr>
          <w:rFonts w:ascii="Helvetica" w:eastAsia="Times New Roman" w:hAnsi="Helvetica" w:cs="Helvetica"/>
          <w:color w:val="444444"/>
          <w:sz w:val="20"/>
          <w:szCs w:val="20"/>
          <w:lang w:eastAsia="pt-BR"/>
        </w:rPr>
      </w:pP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Peixe pertencente ao grupo dos </w:t>
      </w:r>
      <w:proofErr w:type="spellStart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Agnatas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(</w:t>
      </w:r>
      <w:proofErr w:type="spellStart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Agnatha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), o mais primitivo entre os vertebrados. O corpo é cilíndrico, com uma cauda comprimida lateralmente. A boca é circular, em forma de taça, com numerosos dentes córneos. A superfície do corpo é lisa, sem escamas, e com grande quantidade de glândulas produtoras de muco. As nadadeiras são membranosas, os olhos são laterais e bem desenvolvidos. Há apenas uma narina em posição mediana na cabeça. Em cada lado da cabeça há sete fendas branquiais.</w:t>
      </w: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265555" cy="1265555"/>
            <wp:effectExtent l="0" t="0" r="0" b="0"/>
            <wp:docPr id="2" name="Imagem 2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A maioria das espécies de lampreia é parasita de peixes. Fixam-se a eles através de seu funil bucal, raspam a pele do hospedeiro com seus dentes linguais até abrirem um orifício por onde começa a fluir o sangue, o qual é ingerido através da boca, posicionada no centro do funil. Durante este processo glândulas salivares produzem substância anticoagulante a qual é constantemente injetada no ferimento do peixe hospedeiro. Algumas espécies, quando adultas deixam de ser parasitas, tendo seus dentes e trato digestivo degenerados. Portanto, não se alimentam quando adultos, tendo como única função a reprodução.</w:t>
      </w: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São animais </w:t>
      </w:r>
      <w:proofErr w:type="spellStart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dióicos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, ou seja, os sexos são separados. Macho e fêmea liberam </w:t>
      </w:r>
      <w:proofErr w:type="spellStart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espermatozóides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e óvulos na água, onde ocorre a fecundação. Do ovo eclode uma pequena larva, chamada </w:t>
      </w:r>
      <w:proofErr w:type="spellStart"/>
      <w:r w:rsidRPr="00B25791">
        <w:rPr>
          <w:rFonts w:ascii="Helvetica" w:eastAsia="Times New Roman" w:hAnsi="Helvetica" w:cs="Helvetica"/>
          <w:color w:val="373A3C"/>
          <w:sz w:val="24"/>
          <w:szCs w:val="24"/>
          <w:u w:val="single"/>
          <w:lang w:eastAsia="pt-BR"/>
        </w:rPr>
        <w:t>amocetes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 estagio este que pode perdurar por vários anos (até sete anos). Estas larvas vivem enterradas no lodo e areia, alimentando-se de pequenos animais presentes na água. Todos os adultos morrem após a reprodução.</w:t>
      </w: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Existem cerca de 30 espécies de lampreias, 20 delas vivendo na América do Norte. Além das espécies marinhas, existem lampreias em rios, lagos e estuários.</w:t>
      </w: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Lampreias marinhas penetram nos rios no período reprodutivo, onde liberam seus gametas, morrendo em seguida. São denominadas espécies </w:t>
      </w:r>
      <w:proofErr w:type="spellStart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anadromas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.</w:t>
      </w: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Os principais gêneros de lampreias são </w:t>
      </w:r>
      <w:proofErr w:type="spellStart"/>
      <w:r w:rsidRPr="00B25791">
        <w:rPr>
          <w:rFonts w:ascii="Helvetica" w:eastAsia="Times New Roman" w:hAnsi="Helvetica" w:cs="Helvetica"/>
          <w:i/>
          <w:iCs/>
          <w:color w:val="373A3C"/>
          <w:sz w:val="24"/>
          <w:szCs w:val="24"/>
          <w:lang w:eastAsia="pt-BR"/>
        </w:rPr>
        <w:t>Petromyzon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 </w:t>
      </w:r>
      <w:proofErr w:type="spellStart"/>
      <w:r w:rsidRPr="00B25791">
        <w:rPr>
          <w:rFonts w:ascii="Helvetica" w:eastAsia="Times New Roman" w:hAnsi="Helvetica" w:cs="Helvetica"/>
          <w:i/>
          <w:iCs/>
          <w:color w:val="373A3C"/>
          <w:sz w:val="24"/>
          <w:szCs w:val="24"/>
          <w:lang w:eastAsia="pt-BR"/>
        </w:rPr>
        <w:t>Lampetra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 </w:t>
      </w:r>
      <w:proofErr w:type="spellStart"/>
      <w:r w:rsidRPr="00B25791">
        <w:rPr>
          <w:rFonts w:ascii="Helvetica" w:eastAsia="Times New Roman" w:hAnsi="Helvetica" w:cs="Helvetica"/>
          <w:i/>
          <w:iCs/>
          <w:color w:val="373A3C"/>
          <w:sz w:val="24"/>
          <w:szCs w:val="24"/>
          <w:lang w:eastAsia="pt-BR"/>
        </w:rPr>
        <w:t>Entosphenus</w:t>
      </w:r>
      <w:proofErr w:type="spellEnd"/>
      <w:r w:rsidRPr="00B25791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 e </w:t>
      </w:r>
      <w:proofErr w:type="spellStart"/>
      <w:r w:rsidRPr="00B25791">
        <w:rPr>
          <w:rFonts w:ascii="Helvetica" w:eastAsia="Times New Roman" w:hAnsi="Helvetica" w:cs="Helvetica"/>
          <w:i/>
          <w:iCs/>
          <w:color w:val="373A3C"/>
          <w:sz w:val="24"/>
          <w:szCs w:val="24"/>
          <w:lang w:eastAsia="pt-BR"/>
        </w:rPr>
        <w:t>Ichthyomyzon</w:t>
      </w:r>
      <w:proofErr w:type="spellEnd"/>
      <w:r w:rsidRPr="00B25791">
        <w:rPr>
          <w:rFonts w:ascii="Helvetica" w:eastAsia="Times New Roman" w:hAnsi="Helvetica" w:cs="Helvetica"/>
          <w:i/>
          <w:iCs/>
          <w:color w:val="373A3C"/>
          <w:sz w:val="24"/>
          <w:szCs w:val="24"/>
          <w:lang w:eastAsia="pt-BR"/>
        </w:rPr>
        <w:t>.</w:t>
      </w:r>
    </w:p>
    <w:p w:rsidR="00B25791" w:rsidRPr="00B25791" w:rsidRDefault="00B25791" w:rsidP="00B25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B25791">
        <w:rPr>
          <w:rFonts w:ascii="Helvetica" w:eastAsia="Times New Roman" w:hAnsi="Helvetica" w:cs="Helvetica"/>
          <w:i/>
          <w:iCs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775460" cy="1265555"/>
            <wp:effectExtent l="0" t="0" r="0" b="0"/>
            <wp:docPr id="1" name="Imagem 1" descr="Ilustração">
              <a:hlinkClick xmlns:a="http://schemas.openxmlformats.org/drawingml/2006/main" r:id="rId7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ção">
                      <a:hlinkClick r:id="rId7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F2B34" w:rsidRDefault="00B25791"/>
    <w:sectPr w:rsidR="007F2B34" w:rsidSect="00B2579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D37"/>
    <w:multiLevelType w:val="multilevel"/>
    <w:tmpl w:val="D05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1"/>
    <w:rsid w:val="00AE675A"/>
    <w:rsid w:val="00B2579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7A5"/>
  <w15:chartTrackingRefBased/>
  <w15:docId w15:val="{D5D71D68-9B6D-438C-B029-DA5435E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25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57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257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57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5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47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37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35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biologia/lampre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lampreia_0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2018-07-28T16:53:00Z</dcterms:created>
  <dcterms:modified xsi:type="dcterms:W3CDTF">2018-07-28T16:54:00Z</dcterms:modified>
</cp:coreProperties>
</file>