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7" w:rsidRPr="00A91737" w:rsidRDefault="00A91737" w:rsidP="00A91737">
      <w:pPr>
        <w:shd w:val="clear" w:color="auto" w:fill="FFFFFF"/>
        <w:spacing w:before="300" w:after="150" w:line="240" w:lineRule="auto"/>
        <w:ind w:left="360"/>
        <w:jc w:val="both"/>
        <w:outlineLvl w:val="0"/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</w:pPr>
      <w:bookmarkStart w:id="0" w:name="_GoBack"/>
      <w:r w:rsidRPr="00A91737"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  <w:t>Atmosfera da Terra, A</w:t>
      </w:r>
    </w:p>
    <w:p w:rsidR="00A91737" w:rsidRPr="00A91737" w:rsidRDefault="00A91737" w:rsidP="00A91737">
      <w:pPr>
        <w:spacing w:before="75" w:line="375" w:lineRule="atLeast"/>
        <w:ind w:left="-525" w:right="75"/>
        <w:jc w:val="both"/>
        <w:rPr>
          <w:rFonts w:ascii="Helvetica" w:eastAsia="Times New Roman" w:hAnsi="Helvetica" w:cs="Helvetica"/>
          <w:sz w:val="20"/>
          <w:szCs w:val="20"/>
          <w:lang w:eastAsia="pt-BR"/>
        </w:rPr>
      </w:pPr>
    </w:p>
    <w:p w:rsidR="00A91737" w:rsidRPr="00A91737" w:rsidRDefault="00A91737" w:rsidP="00A91737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9173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Ozônio (O3)</w:t>
      </w:r>
    </w:p>
    <w:p w:rsidR="00A91737" w:rsidRPr="00A91737" w:rsidRDefault="00A91737" w:rsidP="00A9173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91737">
        <w:rPr>
          <w:rFonts w:ascii="Helvetica" w:eastAsia="Times New Roman" w:hAnsi="Helvetica" w:cs="Helvetica"/>
          <w:sz w:val="24"/>
          <w:szCs w:val="24"/>
          <w:lang w:eastAsia="pt-BR"/>
        </w:rPr>
        <w:t>Concentrado entre 15 e 35 km de altitude</w:t>
      </w:r>
    </w:p>
    <w:p w:rsidR="00A91737" w:rsidRPr="00A91737" w:rsidRDefault="00A91737" w:rsidP="00A9173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91737">
        <w:rPr>
          <w:rFonts w:ascii="Helvetica" w:eastAsia="Times New Roman" w:hAnsi="Helvetica" w:cs="Helvetica"/>
          <w:sz w:val="24"/>
          <w:szCs w:val="24"/>
          <w:lang w:eastAsia="pt-BR"/>
        </w:rPr>
        <w:t>Conteúdo baixo sobre o equador terrestre e alto na direção dos polos, acima de 50º de latitude.</w:t>
      </w:r>
    </w:p>
    <w:p w:rsidR="00A91737" w:rsidRPr="00A91737" w:rsidRDefault="00A91737" w:rsidP="00A9173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91737">
        <w:rPr>
          <w:rFonts w:ascii="Helvetica" w:eastAsia="Times New Roman" w:hAnsi="Helvetica" w:cs="Helvetica"/>
          <w:sz w:val="24"/>
          <w:szCs w:val="24"/>
          <w:lang w:eastAsia="pt-BR"/>
        </w:rPr>
        <w:t>É formado quando sob a influência da radiação ultravioleta do sol, as moléculas de oxigênio se rompem e os átomos separando-se combinam-se individualmente com outras moléculas de oxigênio.</w:t>
      </w:r>
    </w:p>
    <w:p w:rsidR="00A91737" w:rsidRPr="00A91737" w:rsidRDefault="00A91737" w:rsidP="00A9173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91737">
        <w:rPr>
          <w:rFonts w:ascii="Helvetica" w:eastAsia="Times New Roman" w:hAnsi="Helvetica" w:cs="Helvetica"/>
          <w:sz w:val="24"/>
          <w:szCs w:val="24"/>
          <w:lang w:eastAsia="pt-BR"/>
        </w:rPr>
        <w:t>A ruptura das moléculas de oxigênio usualmente ocorre na camada entre 80 a 100 km, e a formação do ozônio ocorre entre 30 a 60 km. Isto ocorre por causa da baixa densidade atmosférica entre 80 a 100 km, o que não estimula combinações entre O e O</w:t>
      </w:r>
      <w:r w:rsidRPr="00A91737">
        <w:rPr>
          <w:rFonts w:ascii="Helvetica" w:eastAsia="Times New Roman" w:hAnsi="Helvetica" w:cs="Helvetica"/>
          <w:sz w:val="18"/>
          <w:szCs w:val="18"/>
          <w:vertAlign w:val="subscript"/>
          <w:lang w:eastAsia="pt-BR"/>
        </w:rPr>
        <w:t>2</w:t>
      </w:r>
      <w:r w:rsidRPr="00A91737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</w:p>
    <w:p w:rsidR="00A91737" w:rsidRPr="00A91737" w:rsidRDefault="00A91737" w:rsidP="00A91737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9173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O + O</w:t>
      </w:r>
      <w:r w:rsidRPr="00A91737">
        <w:rPr>
          <w:rFonts w:ascii="Helvetica" w:eastAsia="Times New Roman" w:hAnsi="Helvetica" w:cs="Helvetica"/>
          <w:b/>
          <w:bCs/>
          <w:sz w:val="18"/>
          <w:szCs w:val="18"/>
          <w:vertAlign w:val="subscript"/>
          <w:lang w:eastAsia="pt-BR"/>
        </w:rPr>
        <w:t>2</w:t>
      </w:r>
      <w:r w:rsidRPr="00A9173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 = O</w:t>
      </w:r>
      <w:r w:rsidRPr="00A91737">
        <w:rPr>
          <w:rFonts w:ascii="Helvetica" w:eastAsia="Times New Roman" w:hAnsi="Helvetica" w:cs="Helvetica"/>
          <w:b/>
          <w:bCs/>
          <w:sz w:val="18"/>
          <w:szCs w:val="18"/>
          <w:vertAlign w:val="subscript"/>
          <w:lang w:eastAsia="pt-BR"/>
        </w:rPr>
        <w:t>3</w:t>
      </w:r>
    </w:p>
    <w:p w:rsidR="00A91737" w:rsidRPr="00A91737" w:rsidRDefault="00A91737" w:rsidP="00A91737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91737">
        <w:rPr>
          <w:rFonts w:ascii="Helvetica" w:eastAsia="Times New Roman" w:hAnsi="Helvetica" w:cs="Helvetica"/>
          <w:sz w:val="24"/>
          <w:szCs w:val="24"/>
          <w:lang w:eastAsia="pt-BR"/>
        </w:rPr>
        <w:t>O ozônio é instável, podendo ser destruído pela radiação incidente ou pelos choques com o oxigênio monoatômico (O) para recriar o oxigênio (O</w:t>
      </w:r>
      <w:r w:rsidRPr="00A91737">
        <w:rPr>
          <w:rFonts w:ascii="Helvetica" w:eastAsia="Times New Roman" w:hAnsi="Helvetica" w:cs="Helvetica"/>
          <w:sz w:val="18"/>
          <w:szCs w:val="18"/>
          <w:vertAlign w:val="subscript"/>
          <w:lang w:eastAsia="pt-BR"/>
        </w:rPr>
        <w:t>2</w:t>
      </w:r>
      <w:r w:rsidRPr="00A91737">
        <w:rPr>
          <w:rFonts w:ascii="Helvetica" w:eastAsia="Times New Roman" w:hAnsi="Helvetica" w:cs="Helvetica"/>
          <w:sz w:val="24"/>
          <w:szCs w:val="24"/>
          <w:lang w:eastAsia="pt-BR"/>
        </w:rPr>
        <w:t>), da seguinte forma:</w:t>
      </w:r>
    </w:p>
    <w:p w:rsidR="00A91737" w:rsidRPr="00A91737" w:rsidRDefault="00A91737" w:rsidP="00A91737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9173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O</w:t>
      </w:r>
      <w:r w:rsidRPr="00A91737">
        <w:rPr>
          <w:rFonts w:ascii="Helvetica" w:eastAsia="Times New Roman" w:hAnsi="Helvetica" w:cs="Helvetica"/>
          <w:b/>
          <w:bCs/>
          <w:sz w:val="18"/>
          <w:szCs w:val="18"/>
          <w:vertAlign w:val="subscript"/>
          <w:lang w:eastAsia="pt-BR"/>
        </w:rPr>
        <w:t>3</w:t>
      </w:r>
      <w:r w:rsidRPr="00A9173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 + O ® O</w:t>
      </w:r>
      <w:r w:rsidRPr="00A91737">
        <w:rPr>
          <w:rFonts w:ascii="Helvetica" w:eastAsia="Times New Roman" w:hAnsi="Helvetica" w:cs="Helvetica"/>
          <w:sz w:val="18"/>
          <w:szCs w:val="18"/>
          <w:vertAlign w:val="subscript"/>
          <w:lang w:eastAsia="pt-BR"/>
        </w:rPr>
        <w:t>2</w:t>
      </w:r>
      <w:r w:rsidRPr="00A9173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 + O</w:t>
      </w:r>
      <w:r w:rsidRPr="00A91737">
        <w:rPr>
          <w:rFonts w:ascii="Helvetica" w:eastAsia="Times New Roman" w:hAnsi="Helvetica" w:cs="Helvetica"/>
          <w:sz w:val="18"/>
          <w:szCs w:val="18"/>
          <w:vertAlign w:val="subscript"/>
          <w:lang w:eastAsia="pt-BR"/>
        </w:rPr>
        <w:t>2</w:t>
      </w:r>
      <w:r w:rsidRPr="00A9173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.</w:t>
      </w:r>
    </w:p>
    <w:p w:rsidR="00A91737" w:rsidRPr="00A91737" w:rsidRDefault="00A91737" w:rsidP="00A91737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9173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Composição da atmosfera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2295"/>
      </w:tblGrid>
      <w:tr w:rsidR="00A91737" w:rsidRPr="00A91737" w:rsidTr="00A91737">
        <w:trPr>
          <w:jc w:val="center"/>
        </w:trPr>
        <w:tc>
          <w:tcPr>
            <w:tcW w:w="6660" w:type="dxa"/>
            <w:shd w:val="clear" w:color="auto" w:fill="auto"/>
            <w:hideMark/>
          </w:tcPr>
          <w:p w:rsidR="00A91737" w:rsidRPr="00A91737" w:rsidRDefault="00A91737" w:rsidP="00A91737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17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Elemento</w:t>
            </w:r>
          </w:p>
        </w:tc>
        <w:tc>
          <w:tcPr>
            <w:tcW w:w="2550" w:type="dxa"/>
            <w:shd w:val="clear" w:color="auto" w:fill="auto"/>
            <w:hideMark/>
          </w:tcPr>
          <w:p w:rsidR="00A91737" w:rsidRPr="00A91737" w:rsidRDefault="00A91737" w:rsidP="00A91737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17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Percentual</w:t>
            </w:r>
          </w:p>
        </w:tc>
      </w:tr>
      <w:tr w:rsidR="00A91737" w:rsidRPr="00A91737" w:rsidTr="00A91737">
        <w:trPr>
          <w:jc w:val="center"/>
        </w:trPr>
        <w:tc>
          <w:tcPr>
            <w:tcW w:w="6660" w:type="dxa"/>
            <w:shd w:val="clear" w:color="auto" w:fill="auto"/>
            <w:hideMark/>
          </w:tcPr>
          <w:p w:rsidR="00A91737" w:rsidRPr="00A91737" w:rsidRDefault="00A91737" w:rsidP="00A91737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17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Nitrogênio (N2)</w:t>
            </w:r>
          </w:p>
        </w:tc>
        <w:tc>
          <w:tcPr>
            <w:tcW w:w="2550" w:type="dxa"/>
            <w:shd w:val="clear" w:color="auto" w:fill="auto"/>
            <w:hideMark/>
          </w:tcPr>
          <w:p w:rsidR="00A91737" w:rsidRPr="00A91737" w:rsidRDefault="00A91737" w:rsidP="00A91737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17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78,08% (constantes)</w:t>
            </w:r>
          </w:p>
        </w:tc>
      </w:tr>
      <w:tr w:rsidR="00A91737" w:rsidRPr="00A91737" w:rsidTr="00A91737">
        <w:trPr>
          <w:jc w:val="center"/>
        </w:trPr>
        <w:tc>
          <w:tcPr>
            <w:tcW w:w="6660" w:type="dxa"/>
            <w:shd w:val="clear" w:color="auto" w:fill="auto"/>
            <w:hideMark/>
          </w:tcPr>
          <w:p w:rsidR="00A91737" w:rsidRPr="00A91737" w:rsidRDefault="00A91737" w:rsidP="00A91737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17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Oxigênio (O2)</w:t>
            </w:r>
          </w:p>
        </w:tc>
        <w:tc>
          <w:tcPr>
            <w:tcW w:w="2550" w:type="dxa"/>
            <w:shd w:val="clear" w:color="auto" w:fill="auto"/>
            <w:hideMark/>
          </w:tcPr>
          <w:p w:rsidR="00A91737" w:rsidRPr="00A91737" w:rsidRDefault="00A91737" w:rsidP="00A91737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17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20,94% (constantes)</w:t>
            </w:r>
          </w:p>
        </w:tc>
      </w:tr>
      <w:tr w:rsidR="00A91737" w:rsidRPr="00A91737" w:rsidTr="00A91737">
        <w:trPr>
          <w:jc w:val="center"/>
        </w:trPr>
        <w:tc>
          <w:tcPr>
            <w:tcW w:w="6660" w:type="dxa"/>
            <w:shd w:val="clear" w:color="auto" w:fill="auto"/>
            <w:hideMark/>
          </w:tcPr>
          <w:p w:rsidR="00A91737" w:rsidRPr="00A91737" w:rsidRDefault="00A91737" w:rsidP="00A91737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17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Argônio (Ar)</w:t>
            </w:r>
          </w:p>
        </w:tc>
        <w:tc>
          <w:tcPr>
            <w:tcW w:w="2550" w:type="dxa"/>
            <w:shd w:val="clear" w:color="auto" w:fill="auto"/>
            <w:hideMark/>
          </w:tcPr>
          <w:p w:rsidR="00A91737" w:rsidRPr="00A91737" w:rsidRDefault="00A91737" w:rsidP="00A91737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17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0,93% (constantes)</w:t>
            </w:r>
          </w:p>
        </w:tc>
      </w:tr>
      <w:tr w:rsidR="00A91737" w:rsidRPr="00A91737" w:rsidTr="00A91737">
        <w:trPr>
          <w:jc w:val="center"/>
        </w:trPr>
        <w:tc>
          <w:tcPr>
            <w:tcW w:w="6660" w:type="dxa"/>
            <w:shd w:val="clear" w:color="auto" w:fill="auto"/>
            <w:hideMark/>
          </w:tcPr>
          <w:p w:rsidR="00A91737" w:rsidRPr="00A91737" w:rsidRDefault="00A91737" w:rsidP="00A91737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17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Outros: vapor d’água, ozônio, bióxido de carbono, aerossóis.</w:t>
            </w:r>
          </w:p>
        </w:tc>
        <w:tc>
          <w:tcPr>
            <w:tcW w:w="2550" w:type="dxa"/>
            <w:shd w:val="clear" w:color="auto" w:fill="auto"/>
            <w:hideMark/>
          </w:tcPr>
          <w:p w:rsidR="00A91737" w:rsidRPr="00A91737" w:rsidRDefault="00A91737" w:rsidP="00A91737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17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variável</w:t>
            </w:r>
          </w:p>
        </w:tc>
      </w:tr>
    </w:tbl>
    <w:p w:rsidR="00A91737" w:rsidRPr="00A91737" w:rsidRDefault="00A91737" w:rsidP="00A91737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91737">
        <w:rPr>
          <w:rFonts w:ascii="Helvetica" w:eastAsia="Times New Roman" w:hAnsi="Helvetica" w:cs="Helvetica"/>
          <w:sz w:val="24"/>
          <w:szCs w:val="24"/>
          <w:lang w:eastAsia="pt-BR"/>
        </w:rPr>
        <w:t>Sua distribuição na atmosfera é resultado de algum mecanismo de circulação, que o transporta para níveis adequados onde sua destruição é menos provável e sua concentração assegurada, ou seja, entre 15 a 35 km de altitude.</w:t>
      </w:r>
    </w:p>
    <w:p w:rsidR="00A91737" w:rsidRPr="00A91737" w:rsidRDefault="00A91737" w:rsidP="00A91737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9173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Aerossóis</w:t>
      </w:r>
    </w:p>
    <w:p w:rsidR="00A91737" w:rsidRPr="00A91737" w:rsidRDefault="00A91737" w:rsidP="00A91737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91737">
        <w:rPr>
          <w:rFonts w:ascii="Helvetica" w:eastAsia="Times New Roman" w:hAnsi="Helvetica" w:cs="Helvetica"/>
          <w:sz w:val="24"/>
          <w:szCs w:val="24"/>
          <w:lang w:eastAsia="pt-BR"/>
        </w:rPr>
        <w:t xml:space="preserve">São partículas de poeira em suspensão, fumaça, matéria orgânica, sal marinho, </w:t>
      </w:r>
      <w:proofErr w:type="spellStart"/>
      <w:r w:rsidRPr="00A91737">
        <w:rPr>
          <w:rFonts w:ascii="Helvetica" w:eastAsia="Times New Roman" w:hAnsi="Helvetica" w:cs="Helvetica"/>
          <w:sz w:val="24"/>
          <w:szCs w:val="24"/>
          <w:lang w:eastAsia="pt-BR"/>
        </w:rPr>
        <w:t>etc</w:t>
      </w:r>
      <w:proofErr w:type="spellEnd"/>
      <w:r w:rsidRPr="00A91737">
        <w:rPr>
          <w:rFonts w:ascii="Helvetica" w:eastAsia="Times New Roman" w:hAnsi="Helvetica" w:cs="Helvetica"/>
          <w:sz w:val="24"/>
          <w:szCs w:val="24"/>
          <w:lang w:eastAsia="pt-BR"/>
        </w:rPr>
        <w:t>, que procedem de fontes naturais e das construídas pelo homem;</w:t>
      </w:r>
      <w:r w:rsidRPr="00A91737">
        <w:rPr>
          <w:rFonts w:ascii="Helvetica" w:eastAsia="Times New Roman" w:hAnsi="Helvetica" w:cs="Helvetica"/>
          <w:sz w:val="24"/>
          <w:szCs w:val="24"/>
          <w:lang w:eastAsia="pt-BR"/>
        </w:rPr>
        <w:br/>
        <w:t>Calcula-se que 30% dos aerossóis na atmosfera provêm de fontes construídas pelo homem, e que esta cifra poderá dobrar até o ano 2000.</w:t>
      </w:r>
    </w:p>
    <w:p w:rsidR="00A91737" w:rsidRPr="00A91737" w:rsidRDefault="00A91737" w:rsidP="00A91737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A9173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Observações</w:t>
      </w:r>
      <w:r w:rsidRPr="00A91737">
        <w:rPr>
          <w:rFonts w:ascii="Helvetica" w:eastAsia="Times New Roman" w:hAnsi="Helvetica" w:cs="Helvetica"/>
          <w:sz w:val="24"/>
          <w:szCs w:val="24"/>
          <w:lang w:eastAsia="pt-BR"/>
        </w:rPr>
        <w:t>:</w:t>
      </w:r>
    </w:p>
    <w:p w:rsidR="00A91737" w:rsidRPr="00A91737" w:rsidRDefault="00A91737" w:rsidP="00A91737">
      <w:pPr>
        <w:shd w:val="clear" w:color="auto" w:fill="FFFFFF"/>
        <w:spacing w:line="240" w:lineRule="auto"/>
        <w:ind w:left="360"/>
        <w:jc w:val="both"/>
        <w:rPr>
          <w:rFonts w:ascii="Helvetica" w:eastAsia="Times New Roman" w:hAnsi="Helvetica" w:cs="Helvetica"/>
          <w:sz w:val="26"/>
          <w:szCs w:val="26"/>
          <w:lang w:eastAsia="pt-BR"/>
        </w:rPr>
      </w:pPr>
      <w:r w:rsidRPr="00A91737">
        <w:rPr>
          <w:rFonts w:ascii="Helvetica" w:eastAsia="Times New Roman" w:hAnsi="Helvetica" w:cs="Helvetica"/>
          <w:sz w:val="26"/>
          <w:szCs w:val="26"/>
          <w:lang w:eastAsia="pt-BR"/>
        </w:rPr>
        <w:t>Vapor d’água, ozônio, dióxido de carbono e aerossóis desempenham papéis fundamentais na distribuição e nas trocas de energia dentro da atmosfera e entre a superfície terrestre e a atmosfera. Suas quantidades e padrões de distribuição na atmosfera devem ser cuidadosamente estudados.</w:t>
      </w:r>
      <w:r w:rsidRPr="00A91737">
        <w:rPr>
          <w:rFonts w:ascii="Helvetica" w:eastAsia="Times New Roman" w:hAnsi="Helvetica" w:cs="Helvetica"/>
          <w:sz w:val="26"/>
          <w:szCs w:val="26"/>
          <w:lang w:eastAsia="pt-BR"/>
        </w:rPr>
        <w:br/>
        <w:t>2) Nitrogênio, oxigênio e argônio estão misturados em proporções constantes até 80 km de altitude, devido à constante agitação no interior da atmosfera.</w:t>
      </w:r>
      <w:r w:rsidRPr="00A91737">
        <w:rPr>
          <w:rFonts w:ascii="Helvetica" w:eastAsia="Times New Roman" w:hAnsi="Helvetica" w:cs="Helvetica"/>
          <w:sz w:val="26"/>
          <w:szCs w:val="26"/>
          <w:lang w:eastAsia="pt-BR"/>
        </w:rPr>
        <w:br/>
        <w:t xml:space="preserve">3) Não há separação entre gases leves (exemplo: hidrogênio e hélio) e gases mais pesados da </w:t>
      </w:r>
      <w:r w:rsidRPr="00A91737">
        <w:rPr>
          <w:rFonts w:ascii="Helvetica" w:eastAsia="Times New Roman" w:hAnsi="Helvetica" w:cs="Helvetica"/>
          <w:sz w:val="26"/>
          <w:szCs w:val="26"/>
          <w:lang w:eastAsia="pt-BR"/>
        </w:rPr>
        <w:lastRenderedPageBreak/>
        <w:t>atmosfera por causa da constante mistura turbulenta que ocorre em grande escala na atmosfera.</w:t>
      </w:r>
      <w:r w:rsidRPr="00A91737">
        <w:rPr>
          <w:rFonts w:ascii="Helvetica" w:eastAsia="Times New Roman" w:hAnsi="Helvetica" w:cs="Helvetica"/>
          <w:sz w:val="26"/>
          <w:szCs w:val="26"/>
          <w:lang w:eastAsia="pt-BR"/>
        </w:rPr>
        <w:br/>
        <w:t>4) Há variações sazonais e espaciais na distribuição dos aerossóis, dióxido de carbono, vapor d’água e ozônio. Esses aerossóis e gases absorvem, refletem e difundem a radiação solar e a terrestre, logo, a balança de calor do sistema terra-atmosfera e a estrutura da temperatura da atmosfera são afetadas grandemente por suas quantidades e distribuições.</w:t>
      </w:r>
    </w:p>
    <w:bookmarkEnd w:id="0"/>
    <w:p w:rsidR="007F2B34" w:rsidRPr="00A91737" w:rsidRDefault="00A91737" w:rsidP="00A91737">
      <w:pPr>
        <w:jc w:val="both"/>
      </w:pPr>
    </w:p>
    <w:sectPr w:rsidR="007F2B34" w:rsidRPr="00A91737" w:rsidSect="00A91737">
      <w:pgSz w:w="11906" w:h="16838"/>
      <w:pgMar w:top="142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767"/>
    <w:multiLevelType w:val="hybridMultilevel"/>
    <w:tmpl w:val="E3A01B42"/>
    <w:lvl w:ilvl="0" w:tplc="4E9ADD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BF6"/>
    <w:multiLevelType w:val="multilevel"/>
    <w:tmpl w:val="FFAA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7513CF"/>
    <w:multiLevelType w:val="hybridMultilevel"/>
    <w:tmpl w:val="5D8C3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F73E8"/>
    <w:multiLevelType w:val="multilevel"/>
    <w:tmpl w:val="9FA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37"/>
    <w:rsid w:val="00A9173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7286"/>
  <w15:chartTrackingRefBased/>
  <w15:docId w15:val="{60624154-253C-4675-9B03-9A941145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1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91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173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9173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17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1737"/>
    <w:rPr>
      <w:b/>
      <w:bCs/>
    </w:rPr>
  </w:style>
  <w:style w:type="paragraph" w:styleId="PargrafodaLista">
    <w:name w:val="List Paragraph"/>
    <w:basedOn w:val="Normal"/>
    <w:uiPriority w:val="34"/>
    <w:qFormat/>
    <w:rsid w:val="00A9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459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8326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502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882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2018-07-10T17:10:00Z</dcterms:created>
  <dcterms:modified xsi:type="dcterms:W3CDTF">2018-07-10T17:11:00Z</dcterms:modified>
</cp:coreProperties>
</file>