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9" w:rsidRPr="00870D59" w:rsidRDefault="00870D59" w:rsidP="00870D59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36"/>
          <w:lang w:eastAsia="pt-BR"/>
        </w:rPr>
      </w:pPr>
      <w:bookmarkStart w:id="0" w:name="_GoBack"/>
      <w:r w:rsidRPr="00870D5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36"/>
          <w:lang w:eastAsia="pt-BR"/>
        </w:rPr>
        <w:t>Adenoides (Tonsilas faríngeas)</w:t>
      </w:r>
    </w:p>
    <w:bookmarkStart w:id="1" w:name="imageclose-37600"/>
    <w:bookmarkEnd w:id="1"/>
    <w:bookmarkEnd w:id="0"/>
    <w:p w:rsidR="00870D59" w:rsidRPr="00870D59" w:rsidRDefault="00870D59" w:rsidP="00870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fldChar w:fldCharType="begin"/>
      </w: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instrText xml:space="preserve"> HYPERLINK "https://drauziovarella.uol.com.br/pediatria/adenoides-tonsilas-faringeas/" \l "imageclose-37600" </w:instrText>
      </w: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fldChar w:fldCharType="separate"/>
      </w:r>
    </w:p>
    <w:p w:rsidR="00870D59" w:rsidRPr="00870D59" w:rsidRDefault="00870D59" w:rsidP="00870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0D59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bdr w:val="none" w:sz="0" w:space="0" w:color="auto" w:frame="1"/>
          <w:lang w:eastAsia="pt-BR"/>
        </w:rPr>
        <w:drawing>
          <wp:inline distT="0" distB="0" distL="0" distR="0">
            <wp:extent cx="3348990" cy="1871345"/>
            <wp:effectExtent l="0" t="0" r="3810" b="0"/>
            <wp:docPr id="1" name="Imagem 1" descr="image-376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376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59" w:rsidRPr="00870D59" w:rsidRDefault="00870D59" w:rsidP="00870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fldChar w:fldCharType="end"/>
      </w:r>
    </w:p>
    <w:p w:rsidR="00870D59" w:rsidRPr="00870D59" w:rsidRDefault="00870D59" w:rsidP="00870D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As amídalas são estruturas constituídas por tecido linfoide, ricas em glóbulos brancos. Não são estruturas isoladas dentro dos aparelhos respiratório e digestivo. Fazem parte do </w:t>
      </w:r>
      <w:hyperlink r:id="rId6" w:tgtFrame="_blank" w:history="1">
        <w:r w:rsidRPr="00870D59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pt-BR"/>
          </w:rPr>
          <w:t xml:space="preserve">anel linfático de </w:t>
        </w:r>
        <w:proofErr w:type="spellStart"/>
        <w:r w:rsidRPr="00870D59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pt-BR"/>
          </w:rPr>
          <w:t>Waldeyer</w:t>
        </w:r>
        <w:proofErr w:type="spellEnd"/>
      </w:hyperlink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 que compreende a amídala</w:t>
      </w:r>
      <w:hyperlink r:id="rId7" w:tgtFrame="_blank" w:history="1">
        <w:r w:rsidRPr="00870D59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pt-BR"/>
          </w:rPr>
          <w:t> lingual</w:t>
        </w:r>
      </w:hyperlink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, a </w:t>
      </w:r>
      <w:hyperlink r:id="rId8" w:tgtFrame="_blank" w:history="1">
        <w:r w:rsidRPr="00870D59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pt-BR"/>
          </w:rPr>
          <w:t>palatina</w:t>
        </w:r>
      </w:hyperlink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 e a faríngea (ou adenoide) na região chamada rinofaringe.</w:t>
      </w:r>
    </w:p>
    <w:p w:rsidR="00870D59" w:rsidRPr="00870D59" w:rsidRDefault="00870D59" w:rsidP="00870D5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As duas adenoides se situam atrás das cavidades nasais e acima do palato mole (céu da boca), conforme mostra a imagem ao lado. Não são visíveis quando a pessoa abre a boca</w:t>
      </w:r>
    </w:p>
    <w:p w:rsidR="00870D59" w:rsidRPr="00870D59" w:rsidRDefault="00870D59" w:rsidP="00870D5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Fazem parte do sistema imunológico, assim como as amídalas (tonsilas palatinas), e produzem anticorpos. Também conhecidas como carne esponjosa, ajudam na defesa do organismo contra a invasão de agentes estranhos.</w:t>
      </w:r>
    </w:p>
    <w:p w:rsidR="00870D59" w:rsidRPr="00870D59" w:rsidRDefault="00870D59" w:rsidP="00870D5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870D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Elas aumentam de tamanho no início da vida, mas começam a regredir ao redor dos sete anos de idade, desaparecendo totalmente até a vida adulta. Como nariz, garganta e ouvido se comunicam internamente, a inflamação ou hipertrofia das adenoides pode prejudicar a respiração.</w:t>
      </w:r>
    </w:p>
    <w:p w:rsidR="007F2B34" w:rsidRPr="00870D59" w:rsidRDefault="00870D59" w:rsidP="00870D5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870D59" w:rsidSect="00870D5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9"/>
    <w:rsid w:val="00870D5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D143"/>
  <w15:chartTrackingRefBased/>
  <w15:docId w15:val="{6BD7E9B6-6976-47B2-91C5-E9886F32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70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70D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uthor">
    <w:name w:val="author"/>
    <w:basedOn w:val="Fontepargpadro"/>
    <w:rsid w:val="00870D59"/>
  </w:style>
  <w:style w:type="paragraph" w:styleId="NormalWeb">
    <w:name w:val="Normal (Web)"/>
    <w:basedOn w:val="Normal"/>
    <w:uiPriority w:val="99"/>
    <w:semiHidden/>
    <w:unhideWhenUsed/>
    <w:rsid w:val="0087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0D5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85">
          <w:marLeft w:val="0"/>
          <w:marRight w:val="0"/>
          <w:marTop w:val="0"/>
          <w:marBottom w:val="225"/>
          <w:divBdr>
            <w:top w:val="single" w:sz="12" w:space="11" w:color="BFBFBF"/>
            <w:left w:val="none" w:sz="0" w:space="0" w:color="auto"/>
            <w:bottom w:val="single" w:sz="12" w:space="11" w:color="BFBFBF"/>
            <w:right w:val="none" w:sz="0" w:space="0" w:color="auto"/>
          </w:divBdr>
        </w:div>
        <w:div w:id="84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uziovarella.com.br/corpo-humano/amidalas-tonsilas-palatin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auziovarella.com.br/corpo-humano/amidala-lingu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uziovarella.com.br/corpo-humano/anel-linfatico-de-waldey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rauziovarella.uol.com.br/pediatria/adenoides-tonsilas-faringeas/#imageclose-376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2018-07-09T19:01:00Z</dcterms:created>
  <dcterms:modified xsi:type="dcterms:W3CDTF">2018-07-09T19:02:00Z</dcterms:modified>
</cp:coreProperties>
</file>