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6B" w:rsidRPr="0062456B" w:rsidRDefault="0062456B" w:rsidP="0062456B">
      <w:pPr>
        <w:rPr>
          <w:rFonts w:ascii="Times New Roman" w:hAnsi="Times New Roman" w:cs="Times New Roman"/>
          <w:b/>
          <w:bCs/>
          <w:kern w:val="36"/>
          <w:sz w:val="48"/>
          <w:szCs w:val="24"/>
          <w:lang w:eastAsia="pt-BR"/>
        </w:rPr>
      </w:pPr>
      <w:proofErr w:type="spellStart"/>
      <w:r w:rsidRPr="0062456B">
        <w:rPr>
          <w:rFonts w:ascii="Times New Roman" w:hAnsi="Times New Roman" w:cs="Times New Roman"/>
          <w:b/>
          <w:bCs/>
          <w:kern w:val="36"/>
          <w:sz w:val="48"/>
          <w:szCs w:val="24"/>
          <w:lang w:eastAsia="pt-BR"/>
        </w:rPr>
        <w:t>Acustica</w:t>
      </w:r>
      <w:proofErr w:type="spellEnd"/>
      <w:r w:rsidRPr="0062456B">
        <w:rPr>
          <w:rFonts w:ascii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 </w:t>
      </w:r>
      <w:proofErr w:type="spellStart"/>
      <w:r w:rsidRPr="0062456B">
        <w:rPr>
          <w:rFonts w:ascii="Times New Roman" w:hAnsi="Times New Roman" w:cs="Times New Roman"/>
          <w:b/>
          <w:bCs/>
          <w:kern w:val="36"/>
          <w:sz w:val="48"/>
          <w:szCs w:val="24"/>
          <w:lang w:eastAsia="pt-BR"/>
        </w:rPr>
        <w:t>Ondulatoria</w:t>
      </w:r>
      <w:proofErr w:type="spellEnd"/>
    </w:p>
    <w:p w:rsidR="0062456B" w:rsidRDefault="0062456B" w:rsidP="0062456B">
      <w:pPr>
        <w:rPr>
          <w:rFonts w:ascii="Times New Roman" w:hAnsi="Times New Roman" w:cs="Times New Roman"/>
          <w:bCs/>
          <w:i/>
          <w:iCs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bCs/>
          <w:i/>
          <w:iCs/>
          <w:sz w:val="24"/>
          <w:szCs w:val="24"/>
          <w:lang w:eastAsia="pt-BR"/>
        </w:rPr>
        <w:t>Material Utilizados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pt-BR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"/>
        <w:gridCol w:w="8410"/>
      </w:tblGrid>
      <w:tr w:rsidR="0062456B" w:rsidRPr="0062456B" w:rsidTr="0062456B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62456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2456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Mateiral</w:t>
            </w:r>
            <w:proofErr w:type="spellEnd"/>
          </w:p>
        </w:tc>
      </w:tr>
      <w:tr w:rsidR="0062456B" w:rsidRPr="0062456B" w:rsidTr="0062456B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Oscilador de áudio </w:t>
            </w:r>
            <w:proofErr w:type="spellStart"/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Landmeier</w:t>
            </w:r>
            <w:proofErr w:type="spellEnd"/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com </w:t>
            </w:r>
            <w:proofErr w:type="spellStart"/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frequencímetro</w:t>
            </w:r>
            <w:proofErr w:type="spellEnd"/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digital.</w:t>
            </w:r>
          </w:p>
        </w:tc>
      </w:tr>
      <w:tr w:rsidR="0062456B" w:rsidRPr="0062456B" w:rsidTr="0062456B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Mesa com alto-falante para montagens verticais e horizontais.</w:t>
            </w:r>
          </w:p>
        </w:tc>
      </w:tr>
      <w:tr w:rsidR="0062456B" w:rsidRPr="0062456B" w:rsidTr="0062456B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01 folha de papel A4</w:t>
            </w:r>
          </w:p>
        </w:tc>
      </w:tr>
      <w:tr w:rsidR="0062456B" w:rsidRPr="0062456B" w:rsidTr="0062456B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Cronômetro</w:t>
            </w:r>
          </w:p>
        </w:tc>
      </w:tr>
      <w:tr w:rsidR="0062456B" w:rsidRPr="0062456B" w:rsidTr="0062456B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Estrutura mecânica central com </w:t>
            </w:r>
            <w:proofErr w:type="spellStart"/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tubi</w:t>
            </w:r>
            <w:proofErr w:type="spellEnd"/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sonoro,Orientadores</w:t>
            </w:r>
            <w:proofErr w:type="spellEnd"/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de haste e escala </w:t>
            </w:r>
            <w:proofErr w:type="spellStart"/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milimetrada</w:t>
            </w:r>
            <w:proofErr w:type="spellEnd"/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62456B" w:rsidRPr="0062456B" w:rsidTr="0062456B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Pá com Haste</w:t>
            </w:r>
          </w:p>
        </w:tc>
      </w:tr>
      <w:tr w:rsidR="0062456B" w:rsidRPr="0062456B" w:rsidTr="0062456B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Cubas Coletoras para pó de cortiça</w:t>
            </w:r>
          </w:p>
        </w:tc>
      </w:tr>
      <w:tr w:rsidR="0062456B" w:rsidRPr="0062456B" w:rsidTr="0062456B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Frasco com 10 g de pó de cortiça</w:t>
            </w:r>
          </w:p>
        </w:tc>
      </w:tr>
      <w:tr w:rsidR="0062456B" w:rsidRPr="0062456B" w:rsidTr="0062456B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Estetoscópio</w:t>
            </w:r>
          </w:p>
        </w:tc>
      </w:tr>
      <w:tr w:rsidR="0062456B" w:rsidRPr="0062456B" w:rsidTr="0062456B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Extensor para Estetoscópio</w:t>
            </w:r>
          </w:p>
        </w:tc>
      </w:tr>
    </w:tbl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bCs/>
          <w:i/>
          <w:iCs/>
          <w:sz w:val="24"/>
          <w:szCs w:val="24"/>
          <w:lang w:eastAsia="pt-BR"/>
        </w:rPr>
        <w:t>Procedimentos: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bCs/>
          <w:sz w:val="24"/>
          <w:szCs w:val="24"/>
          <w:lang w:eastAsia="pt-BR"/>
        </w:rPr>
        <w:t>Experimento 1 – </w:t>
      </w:r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Fontes Sonoras, Som </w:t>
      </w:r>
      <w:proofErr w:type="spellStart"/>
      <w:proofErr w:type="gram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musical,ruído</w:t>
      </w:r>
      <w:proofErr w:type="gram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>,Parâmetros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de uma onda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sonora,qualidade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fisiológica do som.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>Foi ligado o oscilador 1, após ajustar a frequência cobrimos o alto-falante com a folha de papel A4.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>Foram respondidas todas as perguntas do guia de acordo com o que foi analisado durante a experiência.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spellStart"/>
      <w:r w:rsidRPr="0062456B">
        <w:rPr>
          <w:rFonts w:ascii="Times New Roman" w:hAnsi="Times New Roman" w:cs="Times New Roman"/>
          <w:bCs/>
          <w:sz w:val="24"/>
          <w:szCs w:val="24"/>
          <w:lang w:eastAsia="pt-BR"/>
        </w:rPr>
        <w:t>Discusão</w:t>
      </w:r>
      <w:proofErr w:type="spellEnd"/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>Após cobrir o alto-falante com A4, descreva a sua sensação auditiva e tátil.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R:A</w:t>
      </w:r>
      <w:proofErr w:type="gram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surpefície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da folha de papel sofreu pulsos sucessivos denominados </w:t>
      </w:r>
      <w:r w:rsidRPr="0062456B">
        <w:rPr>
          <w:rFonts w:ascii="Times New Roman" w:hAnsi="Times New Roman" w:cs="Times New Roman"/>
          <w:sz w:val="24"/>
          <w:szCs w:val="24"/>
          <w:u w:val="single"/>
          <w:lang w:eastAsia="pt-BR"/>
        </w:rPr>
        <w:t>trem de ondas.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Como são denominados as vibrações desagradáveis ao ouvido (como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po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ex:produzida</w:t>
      </w:r>
      <w:proofErr w:type="spellEnd"/>
      <w:proofErr w:type="gram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pela folha de papel encostada no alto-falante)?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>R: Denomina-se Ruído.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Como se chama a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qualida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fisiológica que permite distinguir um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sommais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intenso de outro?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R:Chama</w:t>
      </w:r>
      <w:proofErr w:type="gram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>-se Intensidade auditiva.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Como é denominada a qualidade fisiológica que permite distinguir um som agudo de um </w:t>
      </w:r>
      <w:proofErr w:type="gram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grave ?</w:t>
      </w:r>
      <w:proofErr w:type="gramEnd"/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R:Chama</w:t>
      </w:r>
      <w:proofErr w:type="gram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>-se altura do som.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Verificou-se a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superfice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da folha sofreu pulso sucessivos, e o papel realizou um pequeno movimento para e para dentro, retornando </w:t>
      </w:r>
      <w:proofErr w:type="gram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posição original, isto significa que a onda não transporta a matéria alguma e que a onda transporta somente energia, nesta experiência a onda gastou um pouco de sua energia para fazer a folha ir para frente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bCs/>
          <w:sz w:val="24"/>
          <w:szCs w:val="24"/>
          <w:lang w:eastAsia="pt-BR"/>
        </w:rPr>
        <w:t>Experimento 2 – A reverberação do som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>Ligar a chave geral e a do oscilador 1.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Diminuir ao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maximo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o volume.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Selecionar a faixa de frequências F2.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Ajustar a frequência para ±650Hz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utlizando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o controle Faixa 2.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>Regular o Volume a fim de obter a melhor e mais cômoda intensidade auditiva para o grupo de trabalho.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bCs/>
          <w:sz w:val="24"/>
          <w:szCs w:val="24"/>
          <w:lang w:eastAsia="pt-BR"/>
        </w:rPr>
        <w:t>Questionário 2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1 – Gire o alto – falante contra a parede ou teto da </w:t>
      </w:r>
      <w:proofErr w:type="gram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sala .O</w:t>
      </w:r>
      <w:proofErr w:type="gram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que acontece com as ondas emitidas pelos alto-falante ao encontrarem anteparos como tetos ou paredes?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R: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Foi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verificados</w:t>
      </w:r>
      <w:proofErr w:type="gram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que as ondas foram refletidas e espalharam-se pela sala.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>2-Passeie pela sala fechada e descreva os efeitos audíveis observados em diferentes pontos da mesma, como é denominado o fenômeno constatado?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R: O som emitido pelos alto - falante sofreu diversas </w:t>
      </w:r>
      <w:proofErr w:type="gram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reflexões ,devido</w:t>
      </w:r>
      <w:proofErr w:type="gram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os diferentes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objectos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que se encontravam na sala, mas para distâncias maiores de 17 metros este fenômeno não se verifica .Este fenômenos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deomina-se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Reverberação do som.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O som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reprodudizido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no alto-falante na sala sofreu diversas </w:t>
      </w:r>
      <w:proofErr w:type="spellStart"/>
      <w:proofErr w:type="gram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reflexões.Assim</w:t>
      </w:r>
      <w:proofErr w:type="spellEnd"/>
      <w:proofErr w:type="gram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ocorreu a superposição de ondas e o som pode ser ouvido mesmo depois que a fonte sonora para de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emitir.Como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durante a experiência havia barulho por parte dos outros colegas, não foi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possivel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verificar totalmente o fenômeno de reverberação.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bCs/>
          <w:sz w:val="24"/>
          <w:szCs w:val="24"/>
          <w:lang w:eastAsia="pt-BR"/>
        </w:rPr>
        <w:t>Experimento 3 – O batimento Sonoro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>Ligar a chave geral.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>Selecionar a faixa de frequências F2 nos dois osciladores.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>Escolher uma frequência para o oscilador 1.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Escoclher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uma frequência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proxima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de f1 para o oscilador 2.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Posicionar os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doi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alto – falantes frente a frente.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>∆t de 30 batimentos = 16 segundos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noProof/>
          <w:lang w:eastAsia="pt-BR"/>
        </w:rPr>
        <w:drawing>
          <wp:inline distT="0" distB="0" distL="0" distR="0">
            <wp:extent cx="501015" cy="369570"/>
            <wp:effectExtent l="0" t="0" r="0" b="0"/>
            <wp:docPr id="14" name="Imagem 14" descr="http://s3.amazonaws.com/magoo/ABAAAgmIsAD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3.amazonaws.com/magoo/ABAAAgmIsAD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56B">
        <w:rPr>
          <w:rFonts w:ascii="Times New Roman" w:hAnsi="Times New Roman" w:cs="Times New Roman"/>
          <w:sz w:val="24"/>
          <w:szCs w:val="24"/>
          <w:lang w:eastAsia="pt-BR"/>
        </w:rPr>
        <w:t>=0,53s </w:t>
      </w:r>
      <w:r w:rsidRPr="0062456B">
        <w:rPr>
          <w:noProof/>
          <w:lang w:eastAsia="pt-BR"/>
        </w:rPr>
        <w:drawing>
          <wp:inline distT="0" distB="0" distL="0" distR="0">
            <wp:extent cx="624205" cy="369570"/>
            <wp:effectExtent l="0" t="0" r="4445" b="0"/>
            <wp:docPr id="13" name="Imagem 13" descr="http://s3.amazonaws.com/magoo/ABAAAgmIs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magoo/ABAAAgmIsAD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56B">
        <w:rPr>
          <w:rFonts w:ascii="Times New Roman" w:hAnsi="Times New Roman" w:cs="Times New Roman"/>
          <w:sz w:val="24"/>
          <w:szCs w:val="24"/>
          <w:lang w:eastAsia="pt-BR"/>
        </w:rPr>
        <w:t>=1,9Hz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spellStart"/>
      <w:r w:rsidRPr="0062456B">
        <w:rPr>
          <w:rFonts w:ascii="Times New Roman" w:hAnsi="Times New Roman" w:cs="Times New Roman"/>
          <w:bCs/>
          <w:sz w:val="24"/>
          <w:szCs w:val="24"/>
          <w:lang w:eastAsia="pt-BR"/>
        </w:rPr>
        <w:t>Discusão</w:t>
      </w:r>
      <w:proofErr w:type="spellEnd"/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1 - Descreva o ocorrido com o som a medida à medida que a frequência do alto falante 2 se aproxima da frequência do alto-falante </w:t>
      </w:r>
      <w:proofErr w:type="gram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1.Como</w:t>
      </w:r>
      <w:proofErr w:type="gram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é denominado este fenômeno?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R: À medida que a frequência do alto falante 2 se aproximava da frequência do alto-falante 1 as ondas sonoras se interferiram, isto se repetiu periodicamente com reforços </w:t>
      </w:r>
      <w:proofErr w:type="gram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e ,</w:t>
      </w:r>
      <w:proofErr w:type="gram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um pouco mas depois uma diminuição em sua intensidade ou seja , um som oscilante sucessivamente forte e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fraco.Este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fenômeno é denominado de batimento sonoro.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>2-Com os dados obtidos complete a tabela.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640"/>
        <w:gridCol w:w="814"/>
        <w:gridCol w:w="814"/>
        <w:gridCol w:w="694"/>
      </w:tblGrid>
      <w:tr w:rsidR="0062456B" w:rsidRPr="0062456B" w:rsidTr="006245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fbatim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Tbatim</w:t>
            </w:r>
            <w:proofErr w:type="spellEnd"/>
          </w:p>
        </w:tc>
      </w:tr>
      <w:tr w:rsidR="0062456B" w:rsidRPr="0062456B" w:rsidTr="006245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146 Hz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144 Hz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1,9 Hz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0,0068 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0,0069 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456B" w:rsidRPr="0062456B" w:rsidRDefault="0062456B" w:rsidP="0062456B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62456B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0,53 s</w:t>
            </w:r>
          </w:p>
        </w:tc>
      </w:tr>
    </w:tbl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3-Considerando que o período do batimento esta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relacionadoaos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períodos das ondas componentes pelas </w:t>
      </w:r>
      <w:proofErr w:type="gram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relações :</w:t>
      </w:r>
      <w:proofErr w:type="gramEnd"/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noProof/>
          <w:lang w:eastAsia="pt-BR"/>
        </w:rPr>
        <w:drawing>
          <wp:inline distT="0" distB="0" distL="0" distR="0">
            <wp:extent cx="2171700" cy="184785"/>
            <wp:effectExtent l="0" t="0" r="0" b="5715"/>
            <wp:docPr id="12" name="Imagem 12" descr="http://s3.amazonaws.com/magoo/ABAAAgmIs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3.amazonaws.com/magoo/ABAAAgmIsAD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>Determine os valores obtido para n1 e n2 neste experimento.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noProof/>
          <w:lang w:eastAsia="pt-BR"/>
        </w:rPr>
        <w:lastRenderedPageBreak/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1" name="Retângulo 11" descr="http://www.ebah.com.br/content/ABAAAgmIsAD/acustica-ondula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8033D1" id="Retângulo 11" o:spid="_x0000_s1026" alt="http://www.ebah.com.br/content/ABAAAgmIsAD/acustica-ondulatoria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0" name="Retângulo 10" descr="http://www.ebah.com.br/content/ABAAAgmIsAD/acustica-ondula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F632FC" id="Retângulo 10" o:spid="_x0000_s1026" alt="http://www.ebah.com.br/content/ABAAAgmIsAD/acustica-ondulatoria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>3.Comparando seus dados verifique a validade da seguinte afirmação: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>“Entre dois batimentos um dos sons componentes realiza um período a mais do que o outro”.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R: A partir das constantes n1 e n2 pode-se verificar a validade da afirmação, um dos sons componentes realiza sim um período a mais do que o outro, para este caso T1 realiza um período </w:t>
      </w:r>
      <w:proofErr w:type="gram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a ,aos</w:t>
      </w:r>
      <w:proofErr w:type="gram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do que T2.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Verificou-se que, no momento em que os dois alto-falante foram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activados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simultaneamente ativados, as ondas sonoras de um(alto-falante1) irão interferir com as ondas sonoras produzidas pelo outro(alto-falante2).O resultado desta interferência de ondas, se repetiu periodicamente com reforços e, um pouco depois, uma diminuição em sua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intensidade.Foi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possivel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perceber ou ouvir um som que variava periodicamente em intensidade, ou seja , um som oscilante sucessivamente forte e fraco,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dai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conclui-se que o som do alto-falante1 tem um período a mais do que o outro.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bCs/>
          <w:sz w:val="24"/>
          <w:szCs w:val="24"/>
          <w:lang w:eastAsia="pt-BR"/>
        </w:rPr>
        <w:t>Experimento 4 – A Ressonância em Tubos Sonoros Abertos.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Executar a montagem básica do tubo de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Kundt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conforme a figura ilustrada no Guia.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Distribuir uma pequena camada uniforme de pó de cortiça no interior do tubo </w:t>
      </w:r>
      <w:proofErr w:type="gram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Sonoro .</w:t>
      </w:r>
      <w:proofErr w:type="gramEnd"/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62456B">
        <w:rPr>
          <w:rFonts w:ascii="Times New Roman" w:hAnsi="Times New Roman" w:cs="Times New Roman"/>
          <w:bCs/>
          <w:sz w:val="24"/>
          <w:szCs w:val="24"/>
          <w:lang w:eastAsia="pt-BR"/>
        </w:rPr>
        <w:t>discusão</w:t>
      </w:r>
      <w:proofErr w:type="spellEnd"/>
      <w:proofErr w:type="gramEnd"/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>1-Classifique o tubo Sonoro que se usou nesta atividade e justifique a sua resposta.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R:Usou</w:t>
      </w:r>
      <w:proofErr w:type="gram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>-se um Tubo sonoro aberto, pois as suas extremidades são abertas 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2-Localize uma frequência, no contorno de 370 Hz que permita uma melhor visualização da onda estacionária </w:t>
      </w:r>
      <w:proofErr w:type="spellStart"/>
      <w:proofErr w:type="gram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obtida.Anote</w:t>
      </w:r>
      <w:proofErr w:type="spellEnd"/>
      <w:proofErr w:type="gram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o valor da frequência, comprimento de onda, expresse o comprimento L do tubo aberto em termos do número n do meio comprimento de onda obtido.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>R: f=371 Hz L=875 mm λ=916 mm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9" name="Retângulo 9" descr="http://www.ebah.com.br/content/ABAAAgmIsAD/acustica-ondula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57E33B" id="Retângulo 9" o:spid="_x0000_s1026" alt="http://www.ebah.com.br/content/ABAAAgmIsAD/acustica-ondulatoria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A0u1Gi7QIAAAAGAAAOAAAA&#10;AAAAAAAAAAAAAC4CAABkcnMvZTJvRG9jLnhtbFBLAQItABQABgAIAAAAIQDyXa4d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f</w:t>
      </w:r>
      <w:proofErr w:type="gram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>=581 Hz L=875 mm λ=585 mm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8" name="Retângulo 8" descr="http://www.ebah.com.br/content/ABAAAgmIsAD/acustica-ondula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E206B3" id="Retângulo 8" o:spid="_x0000_s1026" alt="http://www.ebah.com.br/content/ABAAAgmIsAD/acustica-ondulatoria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DCinNI7QIAAAAGAAAOAAAA&#10;AAAAAAAAAAAAAC4CAABkcnMvZTJvRG9jLnhtbFBLAQItABQABgAIAAAAIQDyXa4d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f</w:t>
      </w:r>
      <w:proofErr w:type="gram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>=943 Hz L=6 mm λ=361 mm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7" name="Retângulo 7" descr="http://www.ebah.com.br/content/ABAAAgmIsAD/acustica-ondula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4352FF" id="Retângulo 7" o:spid="_x0000_s1026" alt="http://www.ebah.com.br/content/ABAAAgmIsAD/acustica-ondulatoria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bCs/>
          <w:sz w:val="24"/>
          <w:szCs w:val="24"/>
          <w:lang w:eastAsia="pt-BR"/>
        </w:rPr>
        <w:t>Experimento 5 – A Ressonância em tubos sonoros fechados.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bCs/>
          <w:sz w:val="24"/>
          <w:szCs w:val="24"/>
          <w:lang w:eastAsia="pt-BR"/>
        </w:rPr>
        <w:t>Procedimentos: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Executar a montagem básica do tubo de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Kundt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conforme a figura ilustrada no Guia.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Distribuir uma pequena camada uniforme de pó de cortiça no interior do tubo </w:t>
      </w:r>
      <w:proofErr w:type="gram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Sonoro .</w:t>
      </w:r>
      <w:proofErr w:type="gramEnd"/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>Fechar o bocal utilizando o êmbolo com haste.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spellStart"/>
      <w:r w:rsidRPr="0062456B">
        <w:rPr>
          <w:rFonts w:ascii="Times New Roman" w:hAnsi="Times New Roman" w:cs="Times New Roman"/>
          <w:bCs/>
          <w:sz w:val="24"/>
          <w:szCs w:val="24"/>
          <w:lang w:eastAsia="pt-BR"/>
        </w:rPr>
        <w:t>Discusão</w:t>
      </w:r>
      <w:proofErr w:type="spellEnd"/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1-Classifique o tubo sonoro que foi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utlizado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nesta atividade e justifique a sua resposta.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>R: usou-se um tubo sonoro fechado, porque as duas extremidades foram fechadas, uma pelo alto-falante e a outra pelo êmbolo com haste.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>2-Conte e anote o número de ( </w:t>
      </w:r>
      <w:r w:rsidRPr="0062456B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6" name="Retângulo 6" descr="http://www.ebah.com.br/content/ABAAAgmIsAD/acustica-ondula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F32454" id="Retângulo 6" o:spid="_x0000_s1026" alt="http://www.ebah.com.br/content/ABAAAgmIsAD/acustica-ondulatoria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 que se visualizou na onda estacionária obtida nesta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actividade.Relacione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o Comprimento L do tubo em função do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numero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( </w:t>
      </w:r>
      <w:r w:rsidRPr="0062456B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5" name="Retângulo 5" descr="http://www.ebah.com.br/content/ABAAAgmIsAD/acustica-ondula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4AB3BF" id="Retângulo 5" o:spid="_x0000_s1026" alt="http://www.ebah.com.br/content/ABAAAgmIsAD/acustica-ondulatoria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Da5u6A7QIAAAAGAAAOAAAA&#10;AAAAAAAAAAAAAC4CAABkcnMvZTJvRG9jLnhtbFBLAQItABQABgAIAAAAIQDyXa4d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62456B">
        <w:rPr>
          <w:rFonts w:ascii="Times New Roman" w:hAnsi="Times New Roman" w:cs="Times New Roman"/>
          <w:sz w:val="24"/>
          <w:szCs w:val="24"/>
          <w:lang w:eastAsia="pt-BR"/>
        </w:rPr>
        <w:t> encontrando </w:t>
      </w:r>
      <w:r w:rsidRPr="0062456B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4" name="Retângulo 4" descr="http://www.ebah.com.br/content/ABAAAgmIsAD/acustica-ondula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258DB6" id="Retângulo 4" o:spid="_x0000_s1026" alt="http://www.ebah.com.br/content/ABAAAgmIsAD/acustica-ondulatoria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expresando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n sob a forma de um número real.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f</w:t>
      </w:r>
      <w:proofErr w:type="gram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>=178 Hz λ=1910 mm L=875 mm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3" name="Retângulo 3" descr="http://www.ebah.com.br/content/ABAAAgmIsAD/acustica-ondula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22F2EA" id="Retângulo 3" o:spid="_x0000_s1026" alt="http://www.ebah.com.br/content/ABAAAgmIsAD/acustica-ondulatoria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f</w:t>
      </w:r>
      <w:proofErr w:type="gram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>=476 Hz λ=714 mm L= 875 mm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2" name="Retângulo 2" descr="http://www.ebah.com.br/content/ABAAAgmIsAD/acustica-ondula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A3AAFF" id="Retângulo 2" o:spid="_x0000_s1026" alt="http://www.ebah.com.br/content/ABAAAgmIsAD/acustica-ondulatoria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f</w:t>
      </w:r>
      <w:proofErr w:type="gram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>=707 Hz λ= 481 mm L=875 mm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Retângulo 1" descr="http://www.ebah.com.br/content/ABAAAgmIsAD/acustica-ondula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5ED48F" id="Retângulo 1" o:spid="_x0000_s1026" alt="http://www.ebah.com.br/content/ABAAAgmIsAD/acustica-ondulatoria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IAthJ7sAgAAAAYAAA4AAAAA&#10;AAAAAAAAAAAALgIAAGRycy9lMm9Eb2MueG1sUEsBAi0AFAAGAAgAAAAhAPJdrh3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bCs/>
          <w:sz w:val="24"/>
          <w:szCs w:val="24"/>
          <w:lang w:eastAsia="pt-BR"/>
        </w:rPr>
        <w:t>Conclusão</w:t>
      </w:r>
    </w:p>
    <w:p w:rsidR="0062456B" w:rsidRPr="0062456B" w:rsidRDefault="0062456B" w:rsidP="0062456B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Verificou-se que o comportamento das ondas com as frequências dos sons emitidos nos tubos </w:t>
      </w:r>
      <w:proofErr w:type="gram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sonoros ,</w:t>
      </w:r>
      <w:proofErr w:type="gram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teoricamene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, não dependem da fonte, e sim apenas do comprimento e da extremidade fechada ou aberta do tubo; na prática verificou-se que a natureza da fonte e a forma da envoltória da coluna de ar, embora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pouco,influenciam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na altura do </w:t>
      </w:r>
      <w:proofErr w:type="spellStart"/>
      <w:r w:rsidRPr="0062456B">
        <w:rPr>
          <w:rFonts w:ascii="Times New Roman" w:hAnsi="Times New Roman" w:cs="Times New Roman"/>
          <w:sz w:val="24"/>
          <w:szCs w:val="24"/>
          <w:lang w:eastAsia="pt-BR"/>
        </w:rPr>
        <w:t>som.Portanto</w:t>
      </w:r>
      <w:proofErr w:type="spellEnd"/>
      <w:r w:rsidRPr="0062456B">
        <w:rPr>
          <w:rFonts w:ascii="Times New Roman" w:hAnsi="Times New Roman" w:cs="Times New Roman"/>
          <w:sz w:val="24"/>
          <w:szCs w:val="24"/>
          <w:lang w:eastAsia="pt-BR"/>
        </w:rPr>
        <w:t xml:space="preserve"> os valores calculados teoricamente e os coletados durante a experiência podem apresentar pequenas diferenças.</w:t>
      </w:r>
    </w:p>
    <w:p w:rsidR="007F2B34" w:rsidRPr="0062456B" w:rsidRDefault="0062456B" w:rsidP="0062456B">
      <w:pPr>
        <w:rPr>
          <w:rFonts w:ascii="Times New Roman" w:hAnsi="Times New Roman" w:cs="Times New Roman"/>
          <w:sz w:val="24"/>
          <w:szCs w:val="24"/>
        </w:rPr>
      </w:pPr>
    </w:p>
    <w:sectPr w:rsidR="007F2B34" w:rsidRPr="0062456B" w:rsidSect="0062456B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47AF"/>
    <w:multiLevelType w:val="multilevel"/>
    <w:tmpl w:val="7CFE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1955C6"/>
    <w:multiLevelType w:val="multilevel"/>
    <w:tmpl w:val="A92E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716DB7"/>
    <w:multiLevelType w:val="hybridMultilevel"/>
    <w:tmpl w:val="B0424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41673"/>
    <w:multiLevelType w:val="multilevel"/>
    <w:tmpl w:val="F684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5A6A47"/>
    <w:multiLevelType w:val="multilevel"/>
    <w:tmpl w:val="C8B8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6B"/>
    <w:rsid w:val="0062456B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830B"/>
  <w15:chartTrackingRefBased/>
  <w15:docId w15:val="{953BFCAB-AA4D-42E1-A997-78B3FAFC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24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456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2456B"/>
    <w:rPr>
      <w:color w:val="0000FF"/>
      <w:u w:val="single"/>
    </w:rPr>
  </w:style>
  <w:style w:type="character" w:customStyle="1" w:styleId="fbcommentscount">
    <w:name w:val="fb_comments_count"/>
    <w:basedOn w:val="Fontepargpadro"/>
    <w:rsid w:val="0062456B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245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2456B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245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2456B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2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2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53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48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46858">
                      <w:marLeft w:val="0"/>
                      <w:marRight w:val="135"/>
                      <w:marTop w:val="0"/>
                      <w:marBottom w:val="75"/>
                      <w:divBdr>
                        <w:top w:val="single" w:sz="6" w:space="2" w:color="E2E2E2"/>
                        <w:left w:val="single" w:sz="6" w:space="2" w:color="E2E2E2"/>
                        <w:bottom w:val="single" w:sz="6" w:space="2" w:color="E2E2E2"/>
                        <w:right w:val="single" w:sz="6" w:space="2" w:color="E2E2E2"/>
                      </w:divBdr>
                    </w:div>
                  </w:divsChild>
                </w:div>
                <w:div w:id="6017561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6295311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1482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7" w:color="E2E2E2"/>
                  </w:divBdr>
                </w:div>
                <w:div w:id="8865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7" w:color="E2E2E2"/>
                  </w:divBdr>
                </w:div>
                <w:div w:id="1332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7" w:color="E2E2E2"/>
                  </w:divBdr>
                </w:div>
              </w:divsChild>
            </w:div>
          </w:divsChild>
        </w:div>
        <w:div w:id="2064399746">
          <w:marLeft w:val="0"/>
          <w:marRight w:val="0"/>
          <w:marTop w:val="0"/>
          <w:marBottom w:val="0"/>
          <w:divBdr>
            <w:top w:val="single" w:sz="6" w:space="11" w:color="E2E2E2"/>
            <w:left w:val="single" w:sz="6" w:space="11" w:color="E2E2E2"/>
            <w:bottom w:val="single" w:sz="6" w:space="0" w:color="E2E2E2"/>
            <w:right w:val="single" w:sz="6" w:space="11" w:color="E2E2E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1094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2018-05-02T16:36:00Z</dcterms:created>
  <dcterms:modified xsi:type="dcterms:W3CDTF">2018-05-02T16:40:00Z</dcterms:modified>
</cp:coreProperties>
</file>