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D8" w:rsidRPr="00040ED8" w:rsidRDefault="00040ED8" w:rsidP="00040ED8">
      <w:pPr>
        <w:shd w:val="clear" w:color="auto" w:fill="FCFCFC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pt-BR"/>
        </w:rPr>
      </w:pPr>
      <w:r w:rsidRPr="00040ED8"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pt-BR"/>
        </w:rPr>
        <w:t>Sintagma nominal e Sintagma verbal</w:t>
      </w:r>
    </w:p>
    <w:p w:rsidR="00040ED8" w:rsidRPr="00040ED8" w:rsidRDefault="00040ED8" w:rsidP="0004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</w:p>
    <w:p w:rsidR="00040ED8" w:rsidRPr="00040ED8" w:rsidRDefault="00040ED8" w:rsidP="00040ED8">
      <w:pPr>
        <w:spacing w:after="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  <w:bookmarkStart w:id="0" w:name="_GoBack"/>
      <w:bookmarkEnd w:id="0"/>
      <w:r w:rsidRPr="00040ED8">
        <w:rPr>
          <w:rFonts w:ascii="Times New Roman" w:eastAsia="Times New Roman" w:hAnsi="Times New Roman" w:cs="Times New Roman"/>
          <w:noProof/>
          <w:sz w:val="24"/>
          <w:szCs w:val="28"/>
          <w:lang w:eastAsia="pt-BR"/>
        </w:rPr>
        <w:drawing>
          <wp:inline distT="0" distB="0" distL="0" distR="0">
            <wp:extent cx="2137410" cy="2137410"/>
            <wp:effectExtent l="0" t="0" r="0" b="0"/>
            <wp:docPr id="2" name="Imagem 2" descr="https://portugues.uol.com.br/public/conteudo/images/sintagma-nominal-ver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ugues.uol.com.br/public/conteudo/images/sintagma-nominal-verb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pt-BR"/>
        </w:rPr>
        <w:t>O sintagma nominal tem como núcleo o nome; e o sintagma verbal, o verbo </w:t>
      </w:r>
      <w:r w:rsidRPr="00040ED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  <w:t> </w:t>
      </w:r>
    </w:p>
    <w:p w:rsidR="00040ED8" w:rsidRPr="00040ED8" w:rsidRDefault="00040ED8" w:rsidP="00040ED8">
      <w:pPr>
        <w:spacing w:after="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t>Fazendo referência ao estudo que ora nos propomos a discutir, torna-se fundamental contextualizá-lo mediante algumas noções referentes a dois assuntos básicos: </w:t>
      </w:r>
      <w:r w:rsidRPr="00040ED8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pt-BR"/>
        </w:rPr>
        <w:t>análise sintática e morfológica</w:t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t> e </w:t>
      </w:r>
      <w:r w:rsidRPr="00040ED8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pt-BR"/>
        </w:rPr>
        <w:t xml:space="preserve">as divisões da </w:t>
      </w:r>
      <w:proofErr w:type="gramStart"/>
      <w:r w:rsidRPr="00040ED8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pt-BR"/>
        </w:rPr>
        <w:t>gramática </w:t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t>.</w:t>
      </w:r>
      <w:proofErr w:type="gramEnd"/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t>  Desta feita, temos que uma das referidas divisões é representada pela Sintaxe, cujo objeto de conhecimento se pauta pelo estudo das relações existentes entre as palavras de um dado contexto oracional.</w:t>
      </w:r>
    </w:p>
    <w:p w:rsidR="00040ED8" w:rsidRPr="00040ED8" w:rsidRDefault="00040ED8" w:rsidP="00040ED8">
      <w:pPr>
        <w:shd w:val="clear" w:color="auto" w:fill="FCFCFC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  <w:t>Assim sendo, a Gramática Tradicional trabalha a Sintaxe sob a forma de análise sintática, a qual consiste em classificar os vocábulos em sujeito, predicado, objeto (direto e indireto), complemento nominal, aposto, vocativo, adjunto adnominal, adverbial, entre outros elementos. Analisando tal estudo sob a ótica da Linguística, temos o que se denomina de Gramática Sintagmática, cuja característica se define por apresentar meios mais simplificados para a descrição estrutural das orações. </w:t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  <w:t>Para tanto, servimo-nos do sintagma – demarcado por elementos que, inseridos na oração, constituem uma unidade significativa, mantendo entre si relações de dependência e de ordem, uma vez organizados em torno de um elemento fundamental denominado núcleo. Esse pode, por si só, constituir o sintagma. Assim, no intuito de identificá-lo melhor, consideremos, pois, os enunciados subsequentes: </w:t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t-BR"/>
        </w:rPr>
        <w:t>O garoto é esperto. </w:t>
      </w:r>
      <w:r w:rsidRPr="00040ED8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t-BR"/>
        </w:rPr>
        <w:br/>
      </w:r>
      <w:r w:rsidRPr="00040ED8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t-BR"/>
        </w:rPr>
        <w:br/>
        <w:t>Meu amigo recebeu a premiação. </w:t>
      </w:r>
      <w:r w:rsidRPr="00040ED8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t-BR"/>
        </w:rPr>
        <w:br/>
      </w:r>
      <w:r w:rsidRPr="00040ED8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t-BR"/>
        </w:rPr>
        <w:lastRenderedPageBreak/>
        <w:br/>
        <w:t>A virtude é uma característica humana. </w:t>
      </w:r>
      <w:r w:rsidRPr="00040ED8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t-BR"/>
        </w:rPr>
        <w:br/>
      </w:r>
      <w:r w:rsidRPr="00040ED8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t-BR"/>
        </w:rPr>
        <w:br/>
        <w:t>Os alunos apresentaram os trabalhos. </w:t>
      </w:r>
      <w:r w:rsidRPr="00040ED8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t-BR"/>
        </w:rPr>
        <w:br/>
      </w:r>
      <w:r w:rsidRPr="00040ED8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t>Há de se constatar que quando o núcleo é um nome ou um pronome (nos exemplos em questão, respectivamente, “o garoto”; “meu amigo”; “a virtude” e “os alunos”), estamos diante de um sintagma nominal (SN). </w:t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  <w:t>Os demais elementos da oração (ora representados por “é esperto”; “recebeu a premiação”; “é uma característica humana” e “apresentaram os trabalhos”), possuem como elemento fundamental o verbo, razão pela qual são denominados de sintagmas verbais (SV). </w:t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  <w:t>É importante ressaltar que a natureza do sintagma irá depender única e exclusivamente do tipo de elemento que constitui seu núcleo. Partindo desse pressuposto, temos o sintagma nominal, cujo núcleo é um nome; sintagma verbal, tendo como núcleo um verbo; sintagma adjetival, cujo núcleo é um adjetivo, e os sintagmas preposicionados, geralmente constituídos de uma preposição + um sintagma nominal. </w:t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  <w:t>Um dos meios mais fáceis de fazermos a análise dos elementos de um sintagma é optarmos pelo sistema arbóreo, evidenciado pelo esquema abaixo: </w:t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noProof/>
          <w:sz w:val="24"/>
          <w:szCs w:val="28"/>
          <w:lang w:eastAsia="pt-BR"/>
        </w:rPr>
        <w:drawing>
          <wp:inline distT="0" distB="0" distL="0" distR="0">
            <wp:extent cx="5709920" cy="3891280"/>
            <wp:effectExtent l="0" t="0" r="5080" b="0"/>
            <wp:docPr id="1" name="Imagem 1" descr="Por meio desse sistema, mais simples do que a “tradicional” análise sintática, torna-se fácil identificar os element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 meio desse sistema, mais simples do que a “tradicional” análise sintática, torna-se fácil identificar os elementos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br/>
        <w:t xml:space="preserve">Existem no sistema alguns elementos não ressaltados anteriormente, como é o caso do determinante, geralmente representado pelos artigos, numerais e pronomes adjetivos. Há também um elemento situado no sintagma verbal, que </w:t>
      </w:r>
      <w:r w:rsidRPr="00040ED8">
        <w:rPr>
          <w:rFonts w:ascii="Times New Roman" w:eastAsia="Times New Roman" w:hAnsi="Times New Roman" w:cs="Times New Roman"/>
          <w:sz w:val="24"/>
          <w:szCs w:val="28"/>
          <w:lang w:eastAsia="pt-BR"/>
        </w:rPr>
        <w:lastRenderedPageBreak/>
        <w:t>diz respeito ao elemento modificador, representado pelo advérbio de tempo – “hoje”; bem como no segundo sintagma nominal, representado pelo adjetivo “excelente”.</w:t>
      </w:r>
    </w:p>
    <w:p w:rsidR="007F2B34" w:rsidRPr="00040ED8" w:rsidRDefault="00FD23A2" w:rsidP="00040ED8">
      <w:pPr>
        <w:rPr>
          <w:rFonts w:ascii="Times New Roman" w:hAnsi="Times New Roman" w:cs="Times New Roman"/>
          <w:sz w:val="24"/>
          <w:szCs w:val="28"/>
        </w:rPr>
      </w:pPr>
    </w:p>
    <w:sectPr w:rsidR="007F2B34" w:rsidRPr="00040ED8" w:rsidSect="00040ED8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A2" w:rsidRDefault="00FD23A2" w:rsidP="00040ED8">
      <w:pPr>
        <w:spacing w:after="0" w:line="240" w:lineRule="auto"/>
      </w:pPr>
      <w:r>
        <w:separator/>
      </w:r>
    </w:p>
  </w:endnote>
  <w:endnote w:type="continuationSeparator" w:id="0">
    <w:p w:rsidR="00FD23A2" w:rsidRDefault="00FD23A2" w:rsidP="0004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A2" w:rsidRDefault="00FD23A2" w:rsidP="00040ED8">
      <w:pPr>
        <w:spacing w:after="0" w:line="240" w:lineRule="auto"/>
      </w:pPr>
      <w:r>
        <w:separator/>
      </w:r>
    </w:p>
  </w:footnote>
  <w:footnote w:type="continuationSeparator" w:id="0">
    <w:p w:rsidR="00FD23A2" w:rsidRDefault="00FD23A2" w:rsidP="0004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AAD"/>
    <w:multiLevelType w:val="multilevel"/>
    <w:tmpl w:val="3F3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8"/>
    <w:rsid w:val="00040ED8"/>
    <w:rsid w:val="00AE675A"/>
    <w:rsid w:val="00FD23A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E23F"/>
  <w15:chartTrackingRefBased/>
  <w15:docId w15:val="{9E8DEA4F-A542-4031-B67E-25D64A3E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40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0E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0E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0ED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40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ED8"/>
  </w:style>
  <w:style w:type="paragraph" w:styleId="Rodap">
    <w:name w:val="footer"/>
    <w:basedOn w:val="Normal"/>
    <w:link w:val="RodapChar"/>
    <w:uiPriority w:val="99"/>
    <w:unhideWhenUsed/>
    <w:rsid w:val="00040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2018-06-28T17:17:00Z</dcterms:created>
  <dcterms:modified xsi:type="dcterms:W3CDTF">2018-06-28T17:19:00Z</dcterms:modified>
</cp:coreProperties>
</file>