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03" w:rsidRPr="001C5703" w:rsidRDefault="001C5703" w:rsidP="001C5703">
      <w:pPr>
        <w:shd w:val="clear" w:color="auto" w:fill="FFFFFF"/>
        <w:spacing w:before="135" w:after="0" w:line="480" w:lineRule="atLeast"/>
        <w:jc w:val="both"/>
        <w:outlineLvl w:val="0"/>
        <w:rPr>
          <w:rFonts w:ascii="Lato" w:eastAsia="Times New Roman" w:hAnsi="Lato" w:cs="Times New Roman"/>
          <w:b/>
          <w:bCs/>
          <w:kern w:val="36"/>
          <w:sz w:val="44"/>
          <w:szCs w:val="44"/>
          <w:lang w:eastAsia="pt-BR"/>
        </w:rPr>
      </w:pPr>
      <w:r w:rsidRPr="001C5703">
        <w:rPr>
          <w:rFonts w:ascii="Lato" w:eastAsia="Times New Roman" w:hAnsi="Lato" w:cs="Times New Roman"/>
          <w:b/>
          <w:bCs/>
          <w:kern w:val="36"/>
          <w:sz w:val="44"/>
          <w:szCs w:val="44"/>
          <w:lang w:eastAsia="pt-BR"/>
        </w:rPr>
        <w:t xml:space="preserve">Resenha Filme </w:t>
      </w:r>
      <w:bookmarkStart w:id="0" w:name="_GoBack"/>
      <w:bookmarkEnd w:id="0"/>
      <w:r w:rsidRPr="001C5703">
        <w:rPr>
          <w:rFonts w:ascii="Lato" w:eastAsia="Times New Roman" w:hAnsi="Lato" w:cs="Times New Roman"/>
          <w:b/>
          <w:bCs/>
          <w:kern w:val="36"/>
          <w:sz w:val="44"/>
          <w:szCs w:val="44"/>
          <w:lang w:eastAsia="pt-BR"/>
        </w:rPr>
        <w:t>Grande Demais Para Quebrar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Grande Demais para quebrar não é um documentário, é um filme extremamente denso, carregado de informação e difícil de assistir, porém, retrata de forma bastante interessante alguns momentos que pessoas poderosas passaram durante a grande crise financeira do segundo semestre de 2008, nos EUA, que acabou gerando ecos no resto do mundo todo.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Usa linguagem técnica, explica porque os cidadãos comuns passaram a investir suas economias em imóveis, como os bancos incentivaram os empréstimos, supervalorizaram as transações, amarraram as seguradoras no processo, investiram em transações de alto risco, encheram o bolso de dinheiro e levaram à falência vários bancos importantes e milhares de cidadãos americanos quando a situação ficou insustentável.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O filme mostra o interessante jogo de interesses entre os banqueiros, que se veem na eminência de quebrar e provocar um colapso sem precedentes, do Congresso americano, que precisa votar de acordo com os interesses eleitoreiros, do FED (Federal Reserve System), ou seja, o Banco Central Americano, que falhou em deixar as rédeas da economia nas mãos das raposas e então, precisou correr para salvar o rebanho. Paulson, que com certeza não é o bonzinho que o filme pinta, é retratado como sendo o arquiteto de um acordo improvável de salvamento dos bancos e da gigante seguradora AIG, no último minuto antes do colapso da economia.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Com mais ênfase no Secretário do Tesouro do governo Bush e no CEO do Lehman Brothers, à época o quarto maior banco de investimentos dos Estados Unidos e que veio a quebrar. O roteiro faz uma rápida leitura dinâmica dos fatos caóticos e traz uma versão enxutíssima em poucos segundos para contextualizar o público sobre o sistema financeiro americano.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A trama se debruça nos pontos que levaram o Lehman Brothers à bancarrota, apesar dos esforços para que isso não acontecesse. Porém, quando se acreditava que isso era inevitável, o governo simplesmente o deixou afundar de vez, para tentar, assim, salvar outros bancos que corriam o mesmo risco. O que os espertões não pararam para pensar, porém, é que, quebrando um dos maiores bancos do mundo, fatores secundários passariam a ter uma relevância muito maior.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A confiança dos investidores é severamente abalada, ao ver que o governo não garante que os bancos são investimentos seguros e estes param de investir. O cidadão comum começa a sacar dinheiro. As empresas não têm com o que pagar seus funcionários. A bola de neve vai crescendo de uma vez, os problemas vão causando um efeito dominó de proporções gigantes e todo o sistema financeiro fica por um fio, pronto para ruir.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Logo, parte-se para uma possível solução: dar aos principais bancos restantes, além de uma formidável soma de dólares de dinheiro público, poderes sobre a economia. Retiram quase todas as regulamentações em nome de uma melhora no cenário. Porém, o sistema já está falido</w:t>
      </w:r>
    </w:p>
    <w:p w:rsidR="001C5703" w:rsidRPr="001C5703" w:rsidRDefault="001C5703" w:rsidP="001C5703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C5703">
        <w:rPr>
          <w:rFonts w:ascii="Georgia" w:eastAsia="Times New Roman" w:hAnsi="Georgia" w:cs="Times New Roman"/>
          <w:sz w:val="24"/>
          <w:szCs w:val="24"/>
          <w:lang w:eastAsia="pt-BR"/>
        </w:rPr>
        <w:t>...</w:t>
      </w:r>
    </w:p>
    <w:p w:rsidR="001C5703" w:rsidRPr="001C5703" w:rsidRDefault="001C5703" w:rsidP="001C5703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C5703">
        <w:rPr>
          <w:rFonts w:ascii="Times New Roman" w:eastAsia="Times New Roman" w:hAnsi="Times New Roman" w:cs="Times New Roman"/>
          <w:sz w:val="21"/>
          <w:szCs w:val="21"/>
          <w:lang w:eastAsia="pt-BR"/>
        </w:rPr>
        <w:t>Baixar como (para membros premium)  </w:t>
      </w:r>
      <w:r w:rsidRPr="001C5703">
        <w:rPr>
          <w:rFonts w:ascii="Times New Roman" w:eastAsia="Times New Roman" w:hAnsi="Times New Roman" w:cs="Times New Roman"/>
          <w:b/>
          <w:bCs/>
          <w:smallCaps/>
          <w:sz w:val="27"/>
          <w:szCs w:val="27"/>
          <w:u w:val="single"/>
          <w:lang w:eastAsia="pt-BR"/>
        </w:rPr>
        <w:t>txt</w:t>
      </w:r>
      <w:r w:rsidRPr="001C5703">
        <w:rPr>
          <w:rFonts w:ascii="Times New Roman" w:eastAsia="Times New Roman" w:hAnsi="Times New Roman" w:cs="Times New Roman"/>
          <w:sz w:val="21"/>
          <w:szCs w:val="21"/>
          <w:lang w:eastAsia="pt-BR"/>
        </w:rPr>
        <w:t> (4.1 Kb)  </w:t>
      </w:r>
    </w:p>
    <w:p w:rsidR="001C5703" w:rsidRPr="001C5703" w:rsidRDefault="001C5703" w:rsidP="001C5703">
      <w:pPr>
        <w:shd w:val="clear" w:color="auto" w:fill="F1F1F1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C570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Continuar por mais 2 páginas »</w:t>
      </w:r>
    </w:p>
    <w:p w:rsidR="001C5703" w:rsidRPr="001C5703" w:rsidRDefault="001C5703" w:rsidP="001C5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apenas no TrabalhosGratuitos.com</w:t>
      </w:r>
    </w:p>
    <w:p w:rsidR="001C5703" w:rsidRPr="001C5703" w:rsidRDefault="001C5703" w:rsidP="001C5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bdr w:val="single" w:sz="6" w:space="0" w:color="E27A00" w:frame="1"/>
          <w:lang w:eastAsia="pt-BR"/>
        </w:rPr>
        <w:t>Ler documento completo</w:t>
      </w:r>
      <w:r w:rsidRPr="001C5703">
        <w:rPr>
          <w:rFonts w:ascii="Times New Roman" w:eastAsia="Times New Roman" w:hAnsi="Times New Roman" w:cs="Times New Roman"/>
          <w:b/>
          <w:bCs/>
          <w:spacing w:val="-12"/>
          <w:sz w:val="23"/>
          <w:szCs w:val="23"/>
          <w:bdr w:val="single" w:sz="6" w:space="0" w:color="329D09" w:frame="1"/>
          <w:lang w:eastAsia="pt-BR"/>
        </w:rPr>
        <w:t>Salvar</w:t>
      </w:r>
    </w:p>
    <w:p w:rsidR="001C5703" w:rsidRPr="001C5703" w:rsidRDefault="001C5703" w:rsidP="001C5703">
      <w:pPr>
        <w:shd w:val="clear" w:color="auto" w:fill="FAFAFA"/>
        <w:spacing w:after="75" w:line="330" w:lineRule="atLeast"/>
        <w:jc w:val="both"/>
        <w:rPr>
          <w:rFonts w:ascii="Lato" w:eastAsia="Times New Roman" w:hAnsi="Lato" w:cs="Times New Roman"/>
          <w:sz w:val="27"/>
          <w:szCs w:val="27"/>
          <w:lang w:eastAsia="pt-BR"/>
        </w:rPr>
      </w:pPr>
      <w:r w:rsidRPr="001C5703">
        <w:rPr>
          <w:rFonts w:ascii="Lato" w:eastAsia="Times New Roman" w:hAnsi="Lato" w:cs="Times New Roman"/>
          <w:sz w:val="27"/>
          <w:szCs w:val="27"/>
          <w:lang w:eastAsia="pt-BR"/>
        </w:rPr>
        <w:t>Informação</w:t>
      </w:r>
    </w:p>
    <w:p w:rsidR="001C5703" w:rsidRPr="001C5703" w:rsidRDefault="001C5703" w:rsidP="001C5703">
      <w:pPr>
        <w:numPr>
          <w:ilvl w:val="0"/>
          <w:numId w:val="1"/>
        </w:numPr>
        <w:shd w:val="clear" w:color="auto" w:fill="FAFAFA"/>
        <w:spacing w:after="0" w:line="240" w:lineRule="auto"/>
        <w:ind w:left="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703" w:rsidRPr="001C5703" w:rsidRDefault="001C5703" w:rsidP="001C5703">
      <w:pPr>
        <w:numPr>
          <w:ilvl w:val="0"/>
          <w:numId w:val="1"/>
        </w:numPr>
        <w:shd w:val="clear" w:color="auto" w:fill="FAFAFA"/>
        <w:spacing w:after="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703" w:rsidRPr="001C5703" w:rsidRDefault="001C5703" w:rsidP="001C5703">
      <w:pPr>
        <w:numPr>
          <w:ilvl w:val="0"/>
          <w:numId w:val="1"/>
        </w:numPr>
        <w:shd w:val="clear" w:color="auto" w:fill="FAFAFA"/>
        <w:spacing w:after="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703" w:rsidRPr="001C5703" w:rsidRDefault="001C5703" w:rsidP="001C5703">
      <w:pPr>
        <w:numPr>
          <w:ilvl w:val="0"/>
          <w:numId w:val="1"/>
        </w:numPr>
        <w:shd w:val="clear" w:color="auto" w:fill="FAFAFA"/>
        <w:spacing w:after="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703" w:rsidRPr="001C5703" w:rsidRDefault="001C5703" w:rsidP="001C5703">
      <w:pPr>
        <w:numPr>
          <w:ilvl w:val="0"/>
          <w:numId w:val="1"/>
        </w:numPr>
        <w:shd w:val="clear" w:color="auto" w:fill="FAFAFA"/>
        <w:spacing w:after="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5703" w:rsidRPr="001C5703" w:rsidRDefault="001C5703" w:rsidP="001C570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pacing w:val="-12"/>
          <w:sz w:val="18"/>
          <w:szCs w:val="18"/>
          <w:lang w:eastAsia="pt-BR"/>
        </w:rPr>
        <w:t>2 classificação(ões)</w:t>
      </w:r>
    </w:p>
    <w:p w:rsidR="001C5703" w:rsidRPr="001C5703" w:rsidRDefault="001C5703" w:rsidP="001C570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Denunciar este trabalho</w:t>
      </w:r>
    </w:p>
    <w:p w:rsidR="001C5703" w:rsidRPr="001C5703" w:rsidRDefault="001C5703" w:rsidP="001C5703">
      <w:pPr>
        <w:shd w:val="clear" w:color="auto" w:fill="FFFFFF"/>
        <w:spacing w:after="75" w:line="330" w:lineRule="atLeast"/>
        <w:jc w:val="both"/>
        <w:outlineLvl w:val="2"/>
        <w:rPr>
          <w:rFonts w:ascii="Lato" w:eastAsia="Times New Roman" w:hAnsi="Lato" w:cs="Times New Roman"/>
          <w:sz w:val="27"/>
          <w:szCs w:val="27"/>
          <w:lang w:eastAsia="pt-BR"/>
        </w:rPr>
      </w:pPr>
      <w:r w:rsidRPr="001C5703">
        <w:rPr>
          <w:rFonts w:ascii="Lato" w:eastAsia="Times New Roman" w:hAnsi="Lato" w:cs="Times New Roman"/>
          <w:sz w:val="27"/>
          <w:szCs w:val="27"/>
          <w:lang w:eastAsia="pt-BR"/>
        </w:rPr>
        <w:t>Trabalhos relacionados</w:t>
      </w:r>
    </w:p>
    <w:p w:rsidR="001C5703" w:rsidRPr="001C5703" w:rsidRDefault="001C5703" w:rsidP="001C570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Tempos Modernos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A PROVA DE FOGO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- FILME FAHRENHEIT 11 DE SETEMBRO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Resenha- Filme: Missão Impossível 4- Protocolo Fantasma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Escola da Vida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Chocolate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" A Fraude"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Toda Criança é Especial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 Ray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Resenha Filmes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Comentário do filme Grande Demais Para Quebrar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Grande Demais Para Quebrar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Too Big to Fail (Grande Demais para Quebrar)</w:t>
      </w:r>
    </w:p>
    <w:p w:rsidR="001C5703" w:rsidRPr="001C5703" w:rsidRDefault="001C5703" w:rsidP="001C5703">
      <w:pPr>
        <w:numPr>
          <w:ilvl w:val="0"/>
          <w:numId w:val="2"/>
        </w:numPr>
        <w:pBdr>
          <w:top w:val="single" w:sz="6" w:space="5" w:color="CCCCCC"/>
        </w:pBd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70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Questões sobre o filme, Grande demais para quebrar</w:t>
      </w:r>
    </w:p>
    <w:p w:rsidR="001C5703" w:rsidRPr="001C5703" w:rsidRDefault="001C5703" w:rsidP="001C5703">
      <w:pPr>
        <w:shd w:val="clear" w:color="auto" w:fill="FFFFFF"/>
        <w:spacing w:after="75" w:line="330" w:lineRule="atLeast"/>
        <w:jc w:val="both"/>
        <w:outlineLvl w:val="2"/>
        <w:rPr>
          <w:rFonts w:ascii="Lato" w:eastAsia="Times New Roman" w:hAnsi="Lato" w:cs="Times New Roman"/>
          <w:sz w:val="27"/>
          <w:szCs w:val="27"/>
          <w:lang w:eastAsia="pt-BR"/>
        </w:rPr>
      </w:pPr>
      <w:r w:rsidRPr="001C5703">
        <w:rPr>
          <w:rFonts w:ascii="Lato" w:eastAsia="Times New Roman" w:hAnsi="Lato" w:cs="Times New Roman"/>
          <w:sz w:val="27"/>
          <w:szCs w:val="27"/>
          <w:lang w:eastAsia="pt-BR"/>
        </w:rPr>
        <w:t>Tópicos similares</w:t>
      </w:r>
    </w:p>
    <w:p w:rsidR="001C5703" w:rsidRPr="001C5703" w:rsidRDefault="001C5703" w:rsidP="001C5703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1C5703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Resenha Do Filme Germinal</w:t>
      </w:r>
    </w:p>
    <w:p w:rsidR="001C5703" w:rsidRPr="001C5703" w:rsidRDefault="001C5703" w:rsidP="001C5703">
      <w:pPr>
        <w:numPr>
          <w:ilvl w:val="0"/>
          <w:numId w:val="3"/>
        </w:numPr>
        <w:pBdr>
          <w:top w:val="single" w:sz="6" w:space="5" w:color="CCCCCC"/>
        </w:pBdr>
        <w:shd w:val="clear" w:color="auto" w:fill="FFFFFF"/>
        <w:spacing w:after="150" w:line="360" w:lineRule="atLeast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1C5703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Resenha Filme Quase Deuses</w:t>
      </w:r>
    </w:p>
    <w:p w:rsidR="001C5703" w:rsidRPr="001C5703" w:rsidRDefault="001C5703" w:rsidP="001C5703">
      <w:pPr>
        <w:numPr>
          <w:ilvl w:val="0"/>
          <w:numId w:val="4"/>
        </w:numPr>
        <w:shd w:val="clear" w:color="auto" w:fill="F2FCFF"/>
        <w:spacing w:after="165" w:line="240" w:lineRule="atLeast"/>
        <w:ind w:left="0"/>
        <w:jc w:val="both"/>
        <w:rPr>
          <w:rFonts w:ascii="Arial" w:eastAsia="Times New Roman" w:hAnsi="Arial" w:cs="Arial"/>
          <w:spacing w:val="-16"/>
          <w:sz w:val="21"/>
          <w:szCs w:val="21"/>
          <w:lang w:eastAsia="pt-BR"/>
        </w:rPr>
      </w:pPr>
      <w:r w:rsidRPr="001C5703">
        <w:rPr>
          <w:rFonts w:ascii="Arial" w:eastAsia="Times New Roman" w:hAnsi="Arial" w:cs="Arial"/>
          <w:spacing w:val="-16"/>
          <w:sz w:val="21"/>
          <w:szCs w:val="21"/>
          <w:lang w:eastAsia="pt-BR"/>
        </w:rPr>
        <w:t>Tenha acesso a mais de 693.000 trabalhos e monografias</w:t>
      </w:r>
    </w:p>
    <w:p w:rsidR="001C5703" w:rsidRPr="001C5703" w:rsidRDefault="001C5703" w:rsidP="001C5703">
      <w:pPr>
        <w:numPr>
          <w:ilvl w:val="0"/>
          <w:numId w:val="4"/>
        </w:numPr>
        <w:shd w:val="clear" w:color="auto" w:fill="F2FCFF"/>
        <w:spacing w:after="165" w:line="240" w:lineRule="atLeast"/>
        <w:ind w:left="0"/>
        <w:jc w:val="both"/>
        <w:rPr>
          <w:rFonts w:ascii="Arial" w:eastAsia="Times New Roman" w:hAnsi="Arial" w:cs="Arial"/>
          <w:spacing w:val="-16"/>
          <w:sz w:val="21"/>
          <w:szCs w:val="21"/>
          <w:lang w:eastAsia="pt-BR"/>
        </w:rPr>
      </w:pPr>
      <w:r w:rsidRPr="001C5703">
        <w:rPr>
          <w:rFonts w:ascii="Arial" w:eastAsia="Times New Roman" w:hAnsi="Arial" w:cs="Arial"/>
          <w:spacing w:val="-16"/>
          <w:sz w:val="21"/>
          <w:szCs w:val="21"/>
          <w:lang w:eastAsia="pt-BR"/>
        </w:rPr>
        <w:t>Junte-se a mais de 2.155.000 outros alunos</w:t>
      </w:r>
    </w:p>
    <w:p w:rsidR="001C5703" w:rsidRPr="001C5703" w:rsidRDefault="001C5703" w:rsidP="001C5703">
      <w:pPr>
        <w:numPr>
          <w:ilvl w:val="0"/>
          <w:numId w:val="4"/>
        </w:numPr>
        <w:shd w:val="clear" w:color="auto" w:fill="F2FCFF"/>
        <w:spacing w:after="165" w:line="240" w:lineRule="atLeast"/>
        <w:ind w:left="0"/>
        <w:jc w:val="both"/>
        <w:rPr>
          <w:rFonts w:ascii="Arial" w:eastAsia="Times New Roman" w:hAnsi="Arial" w:cs="Arial"/>
          <w:spacing w:val="-16"/>
          <w:sz w:val="21"/>
          <w:szCs w:val="21"/>
          <w:lang w:eastAsia="pt-BR"/>
        </w:rPr>
      </w:pPr>
      <w:r w:rsidRPr="001C5703">
        <w:rPr>
          <w:rFonts w:ascii="Arial" w:eastAsia="Times New Roman" w:hAnsi="Arial" w:cs="Arial"/>
          <w:spacing w:val="-16"/>
          <w:sz w:val="21"/>
          <w:szCs w:val="21"/>
          <w:lang w:eastAsia="pt-BR"/>
        </w:rPr>
        <w:t>Trabalhos e monografias de alta qualidade</w:t>
      </w:r>
    </w:p>
    <w:p w:rsidR="007F2B34" w:rsidRPr="001C5703" w:rsidRDefault="001C5703" w:rsidP="001C5703">
      <w:pPr>
        <w:jc w:val="both"/>
      </w:pPr>
    </w:p>
    <w:sectPr w:rsidR="007F2B34" w:rsidRPr="001C5703" w:rsidSect="001C570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8FC"/>
    <w:multiLevelType w:val="multilevel"/>
    <w:tmpl w:val="5CF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A1672"/>
    <w:multiLevelType w:val="multilevel"/>
    <w:tmpl w:val="6DA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87CC3"/>
    <w:multiLevelType w:val="multilevel"/>
    <w:tmpl w:val="1B1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05198"/>
    <w:multiLevelType w:val="multilevel"/>
    <w:tmpl w:val="13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03"/>
    <w:rsid w:val="001C570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8B7"/>
  <w15:chartTrackingRefBased/>
  <w15:docId w15:val="{25BDA710-E034-4148-8FC9-1C85029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5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C5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57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70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570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C5703"/>
    <w:rPr>
      <w:b/>
      <w:bCs/>
    </w:rPr>
  </w:style>
  <w:style w:type="character" w:customStyle="1" w:styleId="text">
    <w:name w:val="text"/>
    <w:basedOn w:val="Fontepargpadro"/>
    <w:rsid w:val="001C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33">
              <w:marLeft w:val="0"/>
              <w:marRight w:val="0"/>
              <w:marTop w:val="0"/>
              <w:marBottom w:val="0"/>
              <w:divBdr>
                <w:top w:val="single" w:sz="6" w:space="9" w:color="E4E4E4"/>
                <w:left w:val="single" w:sz="6" w:space="14" w:color="E4E4E4"/>
                <w:bottom w:val="single" w:sz="6" w:space="9" w:color="E4E4E4"/>
                <w:right w:val="single" w:sz="6" w:space="14" w:color="E4E4E4"/>
              </w:divBdr>
              <w:divsChild>
                <w:div w:id="1910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73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5342">
                      <w:marLeft w:val="0"/>
                      <w:marRight w:val="0"/>
                      <w:marTop w:val="22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35113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  <w:divsChild>
            <w:div w:id="107045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082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751791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</w:div>
        <w:div w:id="1514489260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  <w:divsChild>
            <w:div w:id="9997736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2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796">
          <w:marLeft w:val="0"/>
          <w:marRight w:val="0"/>
          <w:marTop w:val="0"/>
          <w:marBottom w:val="150"/>
          <w:divBdr>
            <w:top w:val="single" w:sz="6" w:space="13" w:color="C7EAF5"/>
            <w:left w:val="single" w:sz="6" w:space="11" w:color="C7EAF5"/>
            <w:bottom w:val="single" w:sz="6" w:space="12" w:color="C7EAF5"/>
            <w:right w:val="single" w:sz="6" w:space="11" w:color="C7EAF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2018-06-25T17:05:00Z</dcterms:created>
  <dcterms:modified xsi:type="dcterms:W3CDTF">2018-06-25T17:06:00Z</dcterms:modified>
</cp:coreProperties>
</file>