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D0" w:rsidRPr="00FF13D0" w:rsidRDefault="00FF13D0" w:rsidP="00FF13D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FF13D0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Guerra dos Trinta Anos</w:t>
      </w:r>
    </w:p>
    <w:p w:rsidR="00FF13D0" w:rsidRPr="00FF13D0" w:rsidRDefault="00FF13D0" w:rsidP="00FF13D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início do século XVII, a família </w:t>
      </w:r>
      <w:proofErr w:type="spellStart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Habsburgo</w:t>
      </w:r>
      <w:proofErr w:type="spellEnd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exercia um forte controle sobre o poder político e territorial na Europa. Esse excesso de poder dos </w:t>
      </w:r>
      <w:proofErr w:type="spellStart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Habsburgos</w:t>
      </w:r>
      <w:proofErr w:type="spellEnd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incomodava, por exemplo, a França, somado a questões religiosas – </w:t>
      </w:r>
      <w:r w:rsidRPr="00FF13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católicos </w:t>
      </w:r>
      <w:r w:rsidRPr="00FF13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versus </w:t>
      </w:r>
      <w:r w:rsidRPr="00FF13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protestantes</w:t>
      </w:r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acabou por desencadear uma série de conflitos armados que duraram</w:t>
      </w:r>
      <w:r w:rsidRPr="00FF13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trinta anos</w:t>
      </w:r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, ao final dos quais as forças políticas europeias estavam diferentes daquelas do início da guerra.</w:t>
      </w:r>
    </w:p>
    <w:p w:rsidR="00FF13D0" w:rsidRPr="00FF13D0" w:rsidRDefault="00FF13D0" w:rsidP="00FF13D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FF13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Guerra dos Trinta Anos</w:t>
      </w:r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 teve início por conta de questões religiosas que dividiam o Sacro Império Romano-Germânico. De um lado, a</w:t>
      </w:r>
      <w:r w:rsidRPr="00FF13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Liga Católica</w:t>
      </w:r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apoiava e tinha o apoio do imperador, que pertencia à dinastia </w:t>
      </w:r>
      <w:proofErr w:type="spellStart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Habsburgo</w:t>
      </w:r>
      <w:proofErr w:type="spellEnd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; do outro, a </w:t>
      </w:r>
      <w:r w:rsidRPr="00FF13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Liga Evangélica</w:t>
      </w:r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, formada por príncipes protestantes. Contudo, a questão religiosa iniciada no Sacro Império ganhou dimensões internacionais, envolvendo países como França, Espanha e Holanda, além de alguns países nórdicos como Dinamarca e Suécia.</w:t>
      </w:r>
    </w:p>
    <w:p w:rsidR="00FF13D0" w:rsidRPr="00FF13D0" w:rsidRDefault="00FF13D0" w:rsidP="00FF13D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primeiros anos da guerra, o imperador do Sacro Império, auxiliado pela Liga Católica e pela Espanha, conseguiu derrotar os protestantes do seu território, além da Dinamarca. Temendo o fortalecimento dos </w:t>
      </w:r>
      <w:proofErr w:type="spellStart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Habsburgos</w:t>
      </w:r>
      <w:proofErr w:type="spellEnd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França, mesmo católica, entrou oficialmente no conflito ao lado dos protestantes holandeses, mesma atitude tomada pelo rei da Suécia. Isso deu um novo rumo à guerra. Em resposta, a Espanha, também governada pelos </w:t>
      </w:r>
      <w:proofErr w:type="spellStart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Habsburgos</w:t>
      </w:r>
      <w:proofErr w:type="spellEnd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, invadiu o sul do território francês. Contudo, os últimos anos da guerra foram de vitórias dos franceses e seus aliados.</w:t>
      </w:r>
    </w:p>
    <w:p w:rsidR="00FF13D0" w:rsidRPr="00FF13D0" w:rsidRDefault="00FF13D0" w:rsidP="00FF13D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1648, os países envolvidos na guerra assinaram o Tratado de </w:t>
      </w:r>
      <w:proofErr w:type="spellStart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Vestfália</w:t>
      </w:r>
      <w:proofErr w:type="spellEnd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, no qual a França saiu como grande vencedora do conflito. A Espanha teve de reconhecer a independência da Holanda, além de ceder territórios para o governo francês.</w:t>
      </w:r>
    </w:p>
    <w:p w:rsidR="00FF13D0" w:rsidRPr="00FF13D0" w:rsidRDefault="00FF13D0" w:rsidP="00FF13D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Dessa forma, a Espanha perdeu a sua posição dominante sobre a Europa Ocidental e sobre as navegações no Atlântico, abrindo caminho para ocupações de outras nações europeias nas terras americanas. O Sacro Império saiu totalmente derrotado e arruinado dessa longa guerra de trinta anos de duração. A França iniciou um período de hegemonia na Europa, marcando o declínio dos </w:t>
      </w:r>
      <w:proofErr w:type="spellStart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Habsburgos</w:t>
      </w:r>
      <w:proofErr w:type="spellEnd"/>
      <w:r w:rsidRPr="00FF13D0">
        <w:rPr>
          <w:rFonts w:ascii="Times New Roman" w:eastAsia="Times New Roman" w:hAnsi="Times New Roman" w:cs="Times New Roman"/>
          <w:sz w:val="24"/>
          <w:szCs w:val="24"/>
          <w:lang w:eastAsia="pt-BR"/>
        </w:rPr>
        <w:t>. Os holandeses assumiram o comando de parte do comércio marítimo praticado via oceano Atlântico.</w:t>
      </w:r>
    </w:p>
    <w:bookmarkEnd w:id="0"/>
    <w:p w:rsidR="007F2B34" w:rsidRPr="00FF13D0" w:rsidRDefault="00FF13D0" w:rsidP="00FF13D0">
      <w:pPr>
        <w:jc w:val="both"/>
        <w:rPr>
          <w:rFonts w:ascii="Times New Roman" w:hAnsi="Times New Roman" w:cs="Times New Roman"/>
        </w:rPr>
      </w:pPr>
    </w:p>
    <w:sectPr w:rsidR="007F2B34" w:rsidRPr="00FF13D0" w:rsidSect="00FF13D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D0"/>
    <w:rsid w:val="00AE675A"/>
    <w:rsid w:val="00FE5F9B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0F15-7C6B-4467-ABC0-36F304C6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13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3D0"/>
    <w:rPr>
      <w:b/>
      <w:bCs/>
    </w:rPr>
  </w:style>
  <w:style w:type="character" w:styleId="nfase">
    <w:name w:val="Emphasis"/>
    <w:basedOn w:val="Fontepargpadro"/>
    <w:uiPriority w:val="20"/>
    <w:qFormat/>
    <w:rsid w:val="00FF1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2018-06-02T18:54:00Z</dcterms:created>
  <dcterms:modified xsi:type="dcterms:W3CDTF">2018-06-02T19:03:00Z</dcterms:modified>
</cp:coreProperties>
</file>