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3E" w:rsidRPr="00AD1B3E" w:rsidRDefault="00AD1B3E" w:rsidP="00AD1B3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r w:rsidRPr="00AD1B3E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Guerra dos Cem Anos</w:t>
      </w:r>
    </w:p>
    <w:p w:rsidR="00AD1B3E" w:rsidRPr="00AD1B3E" w:rsidRDefault="00AD1B3E" w:rsidP="00AD1B3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1337 e 1453, as rivalidades entre França e Inglaterra, disputando a sucessão dinástica do trono francês e a região de Flandres, grande produtora de tecidos de lã, deram origem à </w:t>
      </w:r>
      <w:r w:rsidRPr="00AD1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Guerra dos Cem Anos</w:t>
      </w:r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D1B3E" w:rsidRPr="00AD1B3E" w:rsidRDefault="00AD1B3E" w:rsidP="00AD1B3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longa duração desgastou os senhores feudais, empobrecendo-os, e, para se verem livres da manutenção de seus exércitos particulares, começaram a passá-los para o comando do rei. Aos poucos, o rei foi se fortalecendo militarmente e passou a ser apoiado economicamente pelo capital burguês interessado em derrubar os senhores feudais e seus </w:t>
      </w:r>
      <w:bookmarkStart w:id="0" w:name="_GoBack"/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inúmeros impostos.</w:t>
      </w:r>
    </w:p>
    <w:bookmarkEnd w:id="0"/>
    <w:p w:rsidR="00AD1B3E" w:rsidRPr="00AD1B3E" w:rsidRDefault="00AD1B3E" w:rsidP="00AD1B3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AD1B3E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Causas da Guerra dos Cem Anos</w:t>
      </w:r>
    </w:p>
    <w:p w:rsidR="00AD1B3E" w:rsidRPr="00AD1B3E" w:rsidRDefault="00AD1B3E" w:rsidP="00AD1B3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No início do século XIV, a França e a Inglaterra viviam problemas internos com a centralização do poder real e com a necessidade de conquistas ou manutenção de territórios para, em parte, atender aos interesses da nobreza (feudos) ou da burguesia (comércio). Além disso, os laços de parentesco entre a nobreza francesa e a inglesa eram muito grandes.</w:t>
      </w:r>
    </w:p>
    <w:p w:rsidR="00AD1B3E" w:rsidRPr="00AD1B3E" w:rsidRDefault="00AD1B3E" w:rsidP="00AD1B3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soberanos e senhores ingleses possuíam feudos no norte da França, que, naquele momento, tentava unificar seu território e definir suas fronteiras, além de manter o controle sobre parte da região de Flandres, que se constituía em importante centro produtor de tecidos de lã, cuja matéria-prima era adquirida da Inglaterra.</w:t>
      </w:r>
    </w:p>
    <w:p w:rsidR="00AD1B3E" w:rsidRPr="00AD1B3E" w:rsidRDefault="00AD1B3E" w:rsidP="00AD1B3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sentido, havia também uma disputa econômica entre os franceses e os ingleses.</w:t>
      </w:r>
    </w:p>
    <w:p w:rsidR="00AD1B3E" w:rsidRPr="00AD1B3E" w:rsidRDefault="00AD1B3E" w:rsidP="00AD1B3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pretexto para o início do conflito foi mesmo a sucessão do último rei da dinastia capetíngia, Carlos IV, em 1328. A disputa pelo trono entre Filipe de </w:t>
      </w:r>
      <w:proofErr w:type="spellStart"/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Valois</w:t>
      </w:r>
      <w:proofErr w:type="spellEnd"/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, da França, e Eduardo III, da Inglaterra, terminou com a vitória do primeiro, apoiado pela nobreza francesa.</w:t>
      </w:r>
    </w:p>
    <w:p w:rsidR="00AD1B3E" w:rsidRPr="00AD1B3E" w:rsidRDefault="00AD1B3E" w:rsidP="00AD1B3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ascensão de Filipe deu início à dinastia de </w:t>
      </w:r>
      <w:proofErr w:type="spellStart"/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Valois</w:t>
      </w:r>
      <w:proofErr w:type="spellEnd"/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provocou a reação do rei inglês Eduardo III, que declarou guerra à França em 1337.</w:t>
      </w:r>
    </w:p>
    <w:p w:rsidR="00AD1B3E" w:rsidRPr="00AD1B3E" w:rsidRDefault="00AD1B3E" w:rsidP="00AD1B3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AD1B3E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Fases da Guerra</w:t>
      </w:r>
    </w:p>
    <w:p w:rsidR="00AD1B3E" w:rsidRPr="00AD1B3E" w:rsidRDefault="00AD1B3E" w:rsidP="00AD1B3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AD1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Guerra dos Cem Anos</w:t>
      </w:r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travada em solo francês. Dado o prolongado tempo de conflito, pode-se dividi-lo em diferentes fases caracterizadas mais por vitórias inglesas do que francesas.</w:t>
      </w:r>
    </w:p>
    <w:p w:rsidR="00AD1B3E" w:rsidRPr="00AD1B3E" w:rsidRDefault="00AD1B3E" w:rsidP="00AD1B3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A última fase da guerra, considerando o período a partir de 1420, corresponde à atuação da camponesa </w:t>
      </w:r>
      <w:r w:rsidRPr="00AD1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Joana d’Arc</w:t>
      </w:r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à frente das tropas que defendiam a família </w:t>
      </w:r>
      <w:proofErr w:type="spellStart"/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Valois</w:t>
      </w:r>
      <w:proofErr w:type="spellEnd"/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atuação inglesa no </w:t>
      </w:r>
      <w:proofErr w:type="gramStart"/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norte</w:t>
      </w:r>
      <w:proofErr w:type="gramEnd"/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Os êxitos de Joana d’Arc animaram os franceses, geraram um sentimento de unidade com fortes traços religiosos e confirmaram o poder da família </w:t>
      </w:r>
      <w:proofErr w:type="spellStart"/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Valois</w:t>
      </w:r>
      <w:proofErr w:type="spellEnd"/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D1B3E" w:rsidRPr="00AD1B3E" w:rsidRDefault="00AD1B3E" w:rsidP="00AD1B3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B3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466975" cy="3359785"/>
            <wp:effectExtent l="0" t="0" r="9525" b="0"/>
            <wp:docPr id="1" name="Imagem 1" descr="Joana d’Arc lutando na Guerra dos Cem An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ana d’Arc lutando na Guerra dos Cem Ano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Imagem idealizada de Joana d’Arc, um expoente da Guerra dos Cem Anos.</w:t>
      </w:r>
    </w:p>
    <w:p w:rsidR="00AD1B3E" w:rsidRPr="00AD1B3E" w:rsidRDefault="00AD1B3E" w:rsidP="00AD1B3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Joana d’Arc, dizia ouvir vozes de São Miguel, de Santa Catarina e de Santa Margarida para que atuasse nas campanhas, liderando os homens para o bem da França.</w:t>
      </w:r>
    </w:p>
    <w:p w:rsidR="00AD1B3E" w:rsidRPr="00AD1B3E" w:rsidRDefault="00AD1B3E" w:rsidP="00AD1B3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Foi presa pelos borguinhões, vinculados economicamente à Inglaterra, que a entregaram à Santa Inquisição, controlada pelos ingleses. Foi morta na fogueira em 30 de maio de 1431, aos 19 anos.</w:t>
      </w:r>
    </w:p>
    <w:p w:rsidR="00AD1B3E" w:rsidRPr="00AD1B3E" w:rsidRDefault="00AD1B3E" w:rsidP="00AD1B3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AD1B3E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Conclusão</w:t>
      </w:r>
    </w:p>
    <w:p w:rsidR="00AD1B3E" w:rsidRPr="00AD1B3E" w:rsidRDefault="00AD1B3E" w:rsidP="00AD1B3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O fundamental a ser guardado das várias campanhas militares não é o aprisionamento de Joana d’Arc e sua execução por ser considerada herege pelos ingleses, e sim a criação dos</w:t>
      </w:r>
      <w:r w:rsidRPr="00AD1B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exércitos nacionais</w:t>
      </w:r>
      <w:r w:rsidRPr="00AD1B3E">
        <w:rPr>
          <w:rFonts w:ascii="Times New Roman" w:eastAsia="Times New Roman" w:hAnsi="Times New Roman" w:cs="Times New Roman"/>
          <w:sz w:val="24"/>
          <w:szCs w:val="24"/>
          <w:lang w:eastAsia="pt-BR"/>
        </w:rPr>
        <w:t> de ambos os lados (francês e inglês), o maior poder concedido aos tribunais reais e o impulso dado à economia por meio do apoio da autoridade real ao comércio e à manufatura.</w:t>
      </w:r>
    </w:p>
    <w:p w:rsidR="007F2B34" w:rsidRPr="00AD1B3E" w:rsidRDefault="00AD1B3E" w:rsidP="00AD1B3E">
      <w:pPr>
        <w:jc w:val="both"/>
        <w:rPr>
          <w:rFonts w:ascii="Times New Roman" w:hAnsi="Times New Roman" w:cs="Times New Roman"/>
        </w:rPr>
      </w:pPr>
    </w:p>
    <w:sectPr w:rsidR="007F2B34" w:rsidRPr="00AD1B3E" w:rsidSect="00AD1B3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3E"/>
    <w:rsid w:val="00AD1B3E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262BF-CBE6-49D1-9C01-A0F57009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D1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D1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1B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D1B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1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2018-06-02T18:53:00Z</dcterms:created>
  <dcterms:modified xsi:type="dcterms:W3CDTF">2018-06-02T18:54:00Z</dcterms:modified>
</cp:coreProperties>
</file>