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FF4" w:rsidRPr="00171FF4" w:rsidRDefault="00171FF4" w:rsidP="00171FF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lang w:eastAsia="pt-BR"/>
        </w:rPr>
      </w:pPr>
      <w:r w:rsidRPr="00171FF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bdr w:val="none" w:sz="0" w:space="0" w:color="auto" w:frame="1"/>
          <w:lang w:eastAsia="pt-BR"/>
        </w:rPr>
        <w:t>Carbono 14</w:t>
      </w:r>
    </w:p>
    <w:p w:rsidR="00171FF4" w:rsidRPr="00171FF4" w:rsidRDefault="00171FF4" w:rsidP="00171FF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bookmarkStart w:id="0" w:name="_GoBack"/>
      <w:r w:rsidRPr="00171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átomos de carbono, na forma mais estável do elemento, são constituídos por 6 prótons e 6 nêutrons, logo, seu número </w:t>
      </w:r>
      <w:bookmarkEnd w:id="0"/>
      <w:r w:rsidRPr="00171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 massa (Z) é igual a 12. Embora essa forma seja a mais frequente, tal elemento também se apresenta de outras formas na natureza, uma delas é o </w:t>
      </w:r>
      <w:r w:rsidRPr="00171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carbono 14</w:t>
      </w:r>
      <w:r w:rsidRPr="00171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um isótopo do carbono formado por 6 prótons e 8 nêutrons (Z = 14).</w:t>
      </w:r>
    </w:p>
    <w:p w:rsidR="00171FF4" w:rsidRPr="00171FF4" w:rsidRDefault="00171FF4" w:rsidP="00171FF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71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carbono 14 é produzido nas camadas mais altas da atmosfera a partir da ação de raios cósmicos sobre átomos de nitrogênio (N). Nesse processo, um átomo de nitrogênio, que é composto por 7 prótons e 7 nêutrons, recebe radiação cósmica e um de seus prótons se converte em um nêutron, dando origem a um átomo de carbono 14 (6 prótons e 8 nêutrons), conforme a equação:</w:t>
      </w:r>
    </w:p>
    <w:p w:rsidR="00171FF4" w:rsidRPr="00171FF4" w:rsidRDefault="00171FF4" w:rsidP="00171FF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71FF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2349500" cy="340360"/>
            <wp:effectExtent l="0" t="0" r="0" b="2540"/>
            <wp:docPr id="3" name="Imagem 3" descr="Equação com Carbono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ação com Carbono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FF4" w:rsidRPr="00171FF4" w:rsidRDefault="00171FF4" w:rsidP="00171FF4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171FF4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Como o Carbono 14 pode determinar a idade</w:t>
      </w:r>
    </w:p>
    <w:p w:rsidR="00171FF4" w:rsidRPr="00171FF4" w:rsidRDefault="00171FF4" w:rsidP="00171FF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71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Após ser formado, o carbono 14 é assimilado por animais e vegetais através do CO</w:t>
      </w:r>
      <w:r w:rsidRPr="00171FF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eastAsia="pt-BR"/>
        </w:rPr>
        <w:t>2</w:t>
      </w:r>
      <w:r w:rsidRPr="00171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presente na atmosfera. Ele sofre oxidação, forma o </w:t>
      </w:r>
      <w:r w:rsidRPr="00171FF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perscript"/>
          <w:lang w:eastAsia="pt-BR"/>
        </w:rPr>
        <w:t>14</w:t>
      </w:r>
      <w:r w:rsidRPr="00171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</w:t>
      </w:r>
      <w:r w:rsidRPr="00171FF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eastAsia="pt-BR"/>
        </w:rPr>
        <w:t>2 </w:t>
      </w:r>
      <w:r w:rsidRPr="00171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 passa a fazer parte do </w:t>
      </w:r>
      <w:r w:rsidRPr="00171FF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  <w:t>ciclo do carbono</w:t>
      </w:r>
      <w:r w:rsidRPr="00171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participando da fotossíntese e sendo absorvido por grande parte dos seres vivos ao longo da cadeia alimentar. A quantidade de carbono 14 encontrado em cada organismo permanece constante durante toda a sua vida, porém, após a morte, a absorção do isótopo deixa de ocorrer e essa quantidade é, assim, reduzida de forma gradativa até se tornar praticamente nula.</w:t>
      </w:r>
    </w:p>
    <w:p w:rsidR="00171FF4" w:rsidRPr="00171FF4" w:rsidRDefault="00171FF4" w:rsidP="00171FF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71FF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1913890" cy="1414145"/>
            <wp:effectExtent l="0" t="0" r="0" b="0"/>
            <wp:docPr id="2" name="Imagem 2" descr="Símbolo do Carbono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ímbolo do Carbono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Essa redução progressiva do carbono 14 em seres vivos é usada como um tipo de “</w:t>
      </w:r>
      <w:r w:rsidRPr="00171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relógio radioativo</w:t>
      </w:r>
      <w:r w:rsidRPr="00171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”, pois, é possível medir o tempo em função da taxa de decaimento desse isótopo. Dessa forma, sabendo a quantidade desse elemento existente no corpo de um animal ao morrer, temos como calcular quanto tempo se passou após a sua morte. Logo, quanto menor for a quantidade de carbono </w:t>
      </w:r>
      <w:proofErr w:type="gramStart"/>
      <w:r w:rsidRPr="00171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14 restante</w:t>
      </w:r>
      <w:proofErr w:type="gramEnd"/>
      <w:r w:rsidRPr="00171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no fóssil, mais tempo terá transcorrido desde sua morte.</w:t>
      </w:r>
    </w:p>
    <w:p w:rsidR="00171FF4" w:rsidRPr="00171FF4" w:rsidRDefault="00171FF4" w:rsidP="00171FF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71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entanto, para compreendermos melhor como a datação por carbono 14, é preciso esclarecer o conceito de </w:t>
      </w:r>
      <w:r w:rsidRPr="00171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meia vida</w:t>
      </w:r>
      <w:r w:rsidRPr="00171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A meia vida de um isótopo radioativo corresponde ao tempo necessário para que metade dos átomos presentes na amostra sofra decaimento. O carbono 14 tem meia vida de 5.730 anos, o que significa que a cada 5.730 anos, metade dos seus átomos existentes numa amostra decai para </w:t>
      </w:r>
      <w:r w:rsidRPr="00171FF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perscript"/>
          <w:lang w:eastAsia="pt-BR"/>
        </w:rPr>
        <w:t>14</w:t>
      </w:r>
      <w:r w:rsidRPr="00171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N, de acordo com a equação de desintegração:</w:t>
      </w:r>
    </w:p>
    <w:p w:rsidR="00171FF4" w:rsidRPr="00171FF4" w:rsidRDefault="00171FF4" w:rsidP="00171FF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71FF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1988185" cy="340360"/>
            <wp:effectExtent l="0" t="0" r="0" b="2540"/>
            <wp:docPr id="1" name="Imagem 1" descr="Meia vida do Carbono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ia vida do Carbono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FF4" w:rsidRPr="00171FF4" w:rsidRDefault="00171FF4" w:rsidP="00171FF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71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 analisarmos, por exemplo, uma amostra que possui 5.000 átomos de carbono 14, após 5.730 anos teremos 2.500 átomos de carbono 14 e 2.500 de </w:t>
      </w:r>
      <w:r w:rsidRPr="00171FF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perscript"/>
          <w:lang w:eastAsia="pt-BR"/>
        </w:rPr>
        <w:t>14</w:t>
      </w:r>
      <w:r w:rsidRPr="00171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N, depois de mais 5.730 anos, teremos 1.250 átomos de carbono 14 e 3.750 de </w:t>
      </w:r>
      <w:r w:rsidRPr="00171FF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perscript"/>
          <w:lang w:eastAsia="pt-BR"/>
        </w:rPr>
        <w:t>14</w:t>
      </w:r>
      <w:r w:rsidRPr="00171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N, e assim sucessivamente.</w:t>
      </w:r>
    </w:p>
    <w:p w:rsidR="00171FF4" w:rsidRPr="00171FF4" w:rsidRDefault="00171FF4" w:rsidP="00171FF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71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A </w:t>
      </w:r>
      <w:r w:rsidRPr="00171F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datação por carbono 14</w:t>
      </w:r>
      <w:r w:rsidRPr="00171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se aplica a tudo o que é proveniente de matéria viva: fósseis, madeira, sedimentos orgânicos, entre </w:t>
      </w:r>
      <w:proofErr w:type="spellStart"/>
      <w:r w:rsidRPr="00171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muito</w:t>
      </w:r>
      <w:proofErr w:type="spellEnd"/>
      <w:r w:rsidRPr="00171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outros. Uma vez que a meia vida do carbono 14 é relativamente curta, só é possível utilizá-lo para datação de fósseis de até 60.000 anos. Depois desse tempo, a quantidade de carbono 14 se torna tão escassa que não há como obter uma datação precisa. No caso de </w:t>
      </w:r>
      <w:r w:rsidRPr="00171FF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  <w:t>fósseis</w:t>
      </w:r>
      <w:r w:rsidRPr="00171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mais antigos, é preciso lançar mão de </w:t>
      </w:r>
      <w:r w:rsidRPr="00171FF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  <w:t>isótopos</w:t>
      </w:r>
      <w:r w:rsidRPr="00171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cuja meia vida seja mais longa e que façam parte das rochas onde o fóssil se encontra.</w:t>
      </w:r>
    </w:p>
    <w:p w:rsidR="007F2B34" w:rsidRPr="00171FF4" w:rsidRDefault="00171FF4" w:rsidP="00171FF4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F2B34" w:rsidRPr="00171FF4" w:rsidSect="00171FF4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F4"/>
    <w:rsid w:val="00171FF4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2C21"/>
  <w15:chartTrackingRefBased/>
  <w15:docId w15:val="{706C89D5-66A6-4FD9-A397-F3400C5D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1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71F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1FF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71F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7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71FF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71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2018-06-09T16:48:00Z</dcterms:created>
  <dcterms:modified xsi:type="dcterms:W3CDTF">2018-06-09T16:48:00Z</dcterms:modified>
</cp:coreProperties>
</file>