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9C7" w:rsidRPr="00A539C7" w:rsidRDefault="00A539C7" w:rsidP="00A539C7">
      <w:pPr>
        <w:shd w:val="clear" w:color="auto" w:fill="FFFFFF"/>
        <w:spacing w:after="0" w:line="240" w:lineRule="auto"/>
        <w:jc w:val="both"/>
        <w:outlineLvl w:val="0"/>
        <w:rPr>
          <w:rFonts w:ascii="Times New Roman" w:eastAsia="Times New Roman" w:hAnsi="Times New Roman" w:cs="Times New Roman"/>
          <w:b/>
          <w:bCs/>
          <w:color w:val="000000" w:themeColor="text1"/>
          <w:kern w:val="36"/>
          <w:sz w:val="54"/>
          <w:szCs w:val="54"/>
          <w:lang w:eastAsia="pt-BR"/>
        </w:rPr>
      </w:pPr>
      <w:r w:rsidRPr="00A539C7">
        <w:rPr>
          <w:rFonts w:ascii="Times New Roman" w:eastAsia="Times New Roman" w:hAnsi="Times New Roman" w:cs="Times New Roman"/>
          <w:b/>
          <w:bCs/>
          <w:color w:val="000000" w:themeColor="text1"/>
          <w:kern w:val="36"/>
          <w:sz w:val="54"/>
          <w:szCs w:val="54"/>
          <w:bdr w:val="none" w:sz="0" w:space="0" w:color="auto" w:frame="1"/>
          <w:lang w:eastAsia="pt-BR"/>
        </w:rPr>
        <w:t>Raios Gama</w:t>
      </w:r>
    </w:p>
    <w:p w:rsidR="00A539C7" w:rsidRPr="00A539C7" w:rsidRDefault="00A539C7" w:rsidP="00A539C7">
      <w:pPr>
        <w:shd w:val="clear" w:color="auto" w:fill="FFFFFF"/>
        <w:spacing w:after="0" w:line="390" w:lineRule="atLeast"/>
        <w:jc w:val="both"/>
        <w:rPr>
          <w:rFonts w:ascii="Times New Roman" w:eastAsia="Times New Roman" w:hAnsi="Times New Roman" w:cs="Times New Roman"/>
          <w:color w:val="000000" w:themeColor="text1"/>
          <w:sz w:val="24"/>
          <w:szCs w:val="24"/>
          <w:lang w:eastAsia="pt-BR"/>
        </w:rPr>
      </w:pPr>
      <w:r w:rsidRPr="00A539C7">
        <w:rPr>
          <w:rFonts w:ascii="Times New Roman" w:eastAsia="Times New Roman" w:hAnsi="Times New Roman" w:cs="Times New Roman"/>
          <w:color w:val="000000" w:themeColor="text1"/>
          <w:sz w:val="24"/>
          <w:szCs w:val="24"/>
          <w:lang w:eastAsia="pt-BR"/>
        </w:rPr>
        <w:t>Em 1900, o físico neozelandês, </w:t>
      </w:r>
      <w:r w:rsidRPr="00A539C7">
        <w:rPr>
          <w:rFonts w:ascii="Times New Roman" w:eastAsia="Times New Roman" w:hAnsi="Times New Roman" w:cs="Times New Roman"/>
          <w:b/>
          <w:bCs/>
          <w:color w:val="000000" w:themeColor="text1"/>
          <w:sz w:val="24"/>
          <w:szCs w:val="24"/>
          <w:bdr w:val="none" w:sz="0" w:space="0" w:color="auto" w:frame="1"/>
          <w:lang w:eastAsia="pt-BR"/>
        </w:rPr>
        <w:t>Ernest Rutherford </w:t>
      </w:r>
      <w:r w:rsidRPr="00A539C7">
        <w:rPr>
          <w:rFonts w:ascii="Times New Roman" w:eastAsia="Times New Roman" w:hAnsi="Times New Roman" w:cs="Times New Roman"/>
          <w:color w:val="000000" w:themeColor="text1"/>
          <w:sz w:val="24"/>
          <w:szCs w:val="24"/>
          <w:lang w:eastAsia="pt-BR"/>
        </w:rPr>
        <w:t>descobriu um terceiro tipo de radiação: os </w:t>
      </w:r>
      <w:r w:rsidRPr="00A539C7">
        <w:rPr>
          <w:rFonts w:ascii="Times New Roman" w:eastAsia="Times New Roman" w:hAnsi="Times New Roman" w:cs="Times New Roman"/>
          <w:b/>
          <w:bCs/>
          <w:color w:val="000000" w:themeColor="text1"/>
          <w:sz w:val="24"/>
          <w:szCs w:val="24"/>
          <w:bdr w:val="none" w:sz="0" w:space="0" w:color="auto" w:frame="1"/>
          <w:lang w:eastAsia="pt-BR"/>
        </w:rPr>
        <w:t>raios gama</w:t>
      </w:r>
      <w:r w:rsidRPr="00A539C7">
        <w:rPr>
          <w:rFonts w:ascii="Times New Roman" w:eastAsia="Times New Roman" w:hAnsi="Times New Roman" w:cs="Times New Roman"/>
          <w:color w:val="000000" w:themeColor="text1"/>
          <w:sz w:val="24"/>
          <w:szCs w:val="24"/>
          <w:lang w:eastAsia="pt-BR"/>
        </w:rPr>
        <w:t>, os outros tipos são denominados raios alfa e raios beta.</w:t>
      </w:r>
    </w:p>
    <w:p w:rsidR="00A539C7" w:rsidRPr="00A539C7" w:rsidRDefault="00A539C7" w:rsidP="00A539C7">
      <w:pPr>
        <w:shd w:val="clear" w:color="auto" w:fill="FFFFFF"/>
        <w:spacing w:after="300" w:line="390" w:lineRule="atLeast"/>
        <w:jc w:val="both"/>
        <w:rPr>
          <w:rFonts w:ascii="Times New Roman" w:eastAsia="Times New Roman" w:hAnsi="Times New Roman" w:cs="Times New Roman"/>
          <w:color w:val="000000" w:themeColor="text1"/>
          <w:sz w:val="24"/>
          <w:szCs w:val="24"/>
          <w:lang w:eastAsia="pt-BR"/>
        </w:rPr>
      </w:pPr>
      <w:r w:rsidRPr="00A539C7">
        <w:rPr>
          <w:rFonts w:ascii="Times New Roman" w:eastAsia="Times New Roman" w:hAnsi="Times New Roman" w:cs="Times New Roman"/>
          <w:color w:val="000000" w:themeColor="text1"/>
          <w:sz w:val="24"/>
          <w:szCs w:val="24"/>
          <w:lang w:eastAsia="pt-BR"/>
        </w:rPr>
        <w:t xml:space="preserve">Cada um desses tipos de radiação (alfa, beta e gama) comporta-se de maneira diferente quando na presença de campos elétricos e magnéticos. Na presença de um campo magnético, os </w:t>
      </w:r>
      <w:proofErr w:type="gramStart"/>
      <w:r w:rsidRPr="00A539C7">
        <w:rPr>
          <w:rFonts w:ascii="Times New Roman" w:eastAsia="Times New Roman" w:hAnsi="Times New Roman" w:cs="Times New Roman"/>
          <w:color w:val="000000" w:themeColor="text1"/>
          <w:sz w:val="24"/>
          <w:szCs w:val="24"/>
          <w:lang w:eastAsia="pt-BR"/>
        </w:rPr>
        <w:t>raios alfa</w:t>
      </w:r>
      <w:proofErr w:type="gramEnd"/>
      <w:r w:rsidRPr="00A539C7">
        <w:rPr>
          <w:rFonts w:ascii="Times New Roman" w:eastAsia="Times New Roman" w:hAnsi="Times New Roman" w:cs="Times New Roman"/>
          <w:color w:val="000000" w:themeColor="text1"/>
          <w:sz w:val="24"/>
          <w:szCs w:val="24"/>
          <w:lang w:eastAsia="pt-BR"/>
        </w:rPr>
        <w:t xml:space="preserve"> são defletidos e descrevem uma trajetória curva; os raios beta também descrevem trajetória curva, mas em sentido oposto; e os raios gama não sofrem influência do campo magnético. Outros experimentos mostraram que ocorria algo semelhante na presença de um campo elétrico. As deflexões dos raios alfa e beta mostraram que estes eram constituídos por partículas que possuíam massa e carga elétrica, ao passo que os raios gama não possuíam nem massa e nem carga elétrica.</w:t>
      </w:r>
    </w:p>
    <w:p w:rsidR="00A539C7" w:rsidRPr="00A539C7" w:rsidRDefault="00A539C7" w:rsidP="00A539C7">
      <w:pPr>
        <w:shd w:val="clear" w:color="auto" w:fill="FFFFFF"/>
        <w:spacing w:after="300" w:line="390" w:lineRule="atLeast"/>
        <w:jc w:val="both"/>
        <w:rPr>
          <w:rFonts w:ascii="Times New Roman" w:eastAsia="Times New Roman" w:hAnsi="Times New Roman" w:cs="Times New Roman"/>
          <w:color w:val="000000" w:themeColor="text1"/>
          <w:sz w:val="24"/>
          <w:szCs w:val="24"/>
          <w:lang w:eastAsia="pt-BR"/>
        </w:rPr>
      </w:pPr>
      <w:r w:rsidRPr="00A539C7">
        <w:rPr>
          <w:rFonts w:ascii="Times New Roman" w:eastAsia="Times New Roman" w:hAnsi="Times New Roman" w:cs="Times New Roman"/>
          <w:color w:val="000000" w:themeColor="text1"/>
          <w:sz w:val="24"/>
          <w:szCs w:val="24"/>
          <w:lang w:eastAsia="pt-BR"/>
        </w:rPr>
        <w:t xml:space="preserve">Visto que essas radiações tinham partido do interior do átomo, era lógico concluir que os raios alfa e beta eram constituídos por partes do átomo. Demonstrou-se, então, que os </w:t>
      </w:r>
      <w:proofErr w:type="gramStart"/>
      <w:r w:rsidRPr="00A539C7">
        <w:rPr>
          <w:rFonts w:ascii="Times New Roman" w:eastAsia="Times New Roman" w:hAnsi="Times New Roman" w:cs="Times New Roman"/>
          <w:color w:val="000000" w:themeColor="text1"/>
          <w:sz w:val="24"/>
          <w:szCs w:val="24"/>
          <w:lang w:eastAsia="pt-BR"/>
        </w:rPr>
        <w:t>raios alfa</w:t>
      </w:r>
      <w:proofErr w:type="gramEnd"/>
      <w:r w:rsidRPr="00A539C7">
        <w:rPr>
          <w:rFonts w:ascii="Times New Roman" w:eastAsia="Times New Roman" w:hAnsi="Times New Roman" w:cs="Times New Roman"/>
          <w:color w:val="000000" w:themeColor="text1"/>
          <w:sz w:val="24"/>
          <w:szCs w:val="24"/>
          <w:lang w:eastAsia="pt-BR"/>
        </w:rPr>
        <w:t xml:space="preserve"> eram constituídos por núcleos de hélio e que os raios beta eram formados por feixes de elétrons.</w:t>
      </w:r>
    </w:p>
    <w:p w:rsidR="00A539C7" w:rsidRPr="00A539C7" w:rsidRDefault="00A539C7" w:rsidP="00A539C7">
      <w:pPr>
        <w:shd w:val="clear" w:color="auto" w:fill="FFFFFF"/>
        <w:spacing w:after="0" w:line="390" w:lineRule="atLeast"/>
        <w:jc w:val="both"/>
        <w:rPr>
          <w:rFonts w:ascii="Times New Roman" w:eastAsia="Times New Roman" w:hAnsi="Times New Roman" w:cs="Times New Roman"/>
          <w:color w:val="000000" w:themeColor="text1"/>
          <w:sz w:val="24"/>
          <w:szCs w:val="24"/>
          <w:lang w:eastAsia="pt-BR"/>
        </w:rPr>
      </w:pPr>
      <w:r w:rsidRPr="00A539C7">
        <w:rPr>
          <w:rFonts w:ascii="Times New Roman" w:eastAsia="Times New Roman" w:hAnsi="Times New Roman" w:cs="Times New Roman"/>
          <w:color w:val="000000" w:themeColor="text1"/>
          <w:sz w:val="24"/>
          <w:szCs w:val="24"/>
          <w:lang w:eastAsia="pt-BR"/>
        </w:rPr>
        <w:t xml:space="preserve">Com a descoberta de novos materiais radioativos, percebeu-se que as emissões eram sempre daqueles tipos. Isso resultou na conclusão de que a radioatividade e os materiais, quaisquer que fossem, eram constituídos pelos mesmos tipos </w:t>
      </w:r>
      <w:proofErr w:type="gramStart"/>
      <w:r w:rsidRPr="00A539C7">
        <w:rPr>
          <w:rFonts w:ascii="Times New Roman" w:eastAsia="Times New Roman" w:hAnsi="Times New Roman" w:cs="Times New Roman"/>
          <w:color w:val="000000" w:themeColor="text1"/>
          <w:sz w:val="24"/>
          <w:szCs w:val="24"/>
          <w:lang w:eastAsia="pt-BR"/>
        </w:rPr>
        <w:t>de  partículas</w:t>
      </w:r>
      <w:proofErr w:type="gramEnd"/>
      <w:r w:rsidRPr="00A539C7">
        <w:rPr>
          <w:rFonts w:ascii="Times New Roman" w:eastAsia="Times New Roman" w:hAnsi="Times New Roman" w:cs="Times New Roman"/>
          <w:color w:val="000000" w:themeColor="text1"/>
          <w:sz w:val="24"/>
          <w:szCs w:val="24"/>
          <w:lang w:eastAsia="pt-BR"/>
        </w:rPr>
        <w:t>. Essas e outras descobertas levaram os cientistas a rapidamente desenvolver a teoria de que todos os átomos são constituídos pelos mesmos tipos de partículas subatômicas. Mais tarde provou-se que os raios gama eram </w:t>
      </w:r>
      <w:r w:rsidRPr="00A539C7">
        <w:rPr>
          <w:rFonts w:ascii="Times New Roman" w:eastAsia="Times New Roman" w:hAnsi="Times New Roman" w:cs="Times New Roman"/>
          <w:color w:val="000000" w:themeColor="text1"/>
          <w:sz w:val="24"/>
          <w:szCs w:val="24"/>
          <w:u w:val="single"/>
          <w:bdr w:val="none" w:sz="0" w:space="0" w:color="auto" w:frame="1"/>
          <w:lang w:eastAsia="pt-BR"/>
        </w:rPr>
        <w:t>ondas eletromagnéticas</w:t>
      </w:r>
      <w:r w:rsidRPr="00A539C7">
        <w:rPr>
          <w:rFonts w:ascii="Times New Roman" w:eastAsia="Times New Roman" w:hAnsi="Times New Roman" w:cs="Times New Roman"/>
          <w:color w:val="000000" w:themeColor="text1"/>
          <w:sz w:val="24"/>
          <w:szCs w:val="24"/>
          <w:lang w:eastAsia="pt-BR"/>
        </w:rPr>
        <w:t>, do mesmo tipo que os </w:t>
      </w:r>
      <w:r w:rsidRPr="00A539C7">
        <w:rPr>
          <w:rFonts w:ascii="Times New Roman" w:eastAsia="Times New Roman" w:hAnsi="Times New Roman" w:cs="Times New Roman"/>
          <w:color w:val="000000" w:themeColor="text1"/>
          <w:sz w:val="24"/>
          <w:szCs w:val="24"/>
          <w:u w:val="single"/>
          <w:bdr w:val="none" w:sz="0" w:space="0" w:color="auto" w:frame="1"/>
          <w:lang w:eastAsia="pt-BR"/>
        </w:rPr>
        <w:t>raios X</w:t>
      </w:r>
      <w:r w:rsidRPr="00A539C7">
        <w:rPr>
          <w:rFonts w:ascii="Times New Roman" w:eastAsia="Times New Roman" w:hAnsi="Times New Roman" w:cs="Times New Roman"/>
          <w:color w:val="000000" w:themeColor="text1"/>
          <w:sz w:val="24"/>
          <w:szCs w:val="24"/>
          <w:lang w:eastAsia="pt-BR"/>
        </w:rPr>
        <w:t>.</w:t>
      </w:r>
    </w:p>
    <w:p w:rsidR="00A539C7" w:rsidRPr="00A539C7" w:rsidRDefault="00A539C7" w:rsidP="00A539C7">
      <w:pPr>
        <w:shd w:val="clear" w:color="auto" w:fill="FFFFFF"/>
        <w:spacing w:after="300" w:line="390" w:lineRule="atLeast"/>
        <w:jc w:val="both"/>
        <w:rPr>
          <w:rFonts w:ascii="Times New Roman" w:eastAsia="Times New Roman" w:hAnsi="Times New Roman" w:cs="Times New Roman"/>
          <w:color w:val="000000" w:themeColor="text1"/>
          <w:sz w:val="24"/>
          <w:szCs w:val="24"/>
          <w:lang w:eastAsia="pt-BR"/>
        </w:rPr>
      </w:pPr>
      <w:r w:rsidRPr="00A539C7">
        <w:rPr>
          <w:rFonts w:ascii="Times New Roman" w:eastAsia="Times New Roman" w:hAnsi="Times New Roman" w:cs="Times New Roman"/>
          <w:color w:val="000000" w:themeColor="text1"/>
          <w:sz w:val="24"/>
          <w:szCs w:val="24"/>
          <w:lang w:eastAsia="pt-BR"/>
        </w:rPr>
        <w:t>Os raios gama têm características semelhantes às dos raios X e são praticamente indistinguíveis uns dos outros; a única distinção entre eles está na origem da radiação. Se, nos raios X, a radiação é originada pela transição de elétrons nas camadas mais internas dos átomos, nos raios gama a origem da radiação reside em processos de fissão, fusão e decaimento radioativo.</w:t>
      </w:r>
    </w:p>
    <w:p w:rsidR="00A539C7" w:rsidRPr="00A539C7" w:rsidRDefault="00A539C7" w:rsidP="00A539C7">
      <w:pPr>
        <w:shd w:val="clear" w:color="auto" w:fill="FFFFFF"/>
        <w:spacing w:after="300" w:line="390" w:lineRule="atLeast"/>
        <w:jc w:val="both"/>
        <w:rPr>
          <w:rFonts w:ascii="Times New Roman" w:eastAsia="Times New Roman" w:hAnsi="Times New Roman" w:cs="Times New Roman"/>
          <w:color w:val="000000" w:themeColor="text1"/>
          <w:sz w:val="24"/>
          <w:szCs w:val="24"/>
          <w:lang w:eastAsia="pt-BR"/>
        </w:rPr>
      </w:pPr>
      <w:r w:rsidRPr="00A539C7">
        <w:rPr>
          <w:rFonts w:ascii="Times New Roman" w:eastAsia="Times New Roman" w:hAnsi="Times New Roman" w:cs="Times New Roman"/>
          <w:color w:val="000000" w:themeColor="text1"/>
          <w:sz w:val="24"/>
          <w:szCs w:val="24"/>
          <w:lang w:eastAsia="pt-BR"/>
        </w:rPr>
        <w:t>Mostramos a seguir as etapas de fissão de um núcleo de urânio devido à absorção de um nêutron.</w:t>
      </w:r>
    </w:p>
    <w:p w:rsidR="00A539C7" w:rsidRPr="00A539C7" w:rsidRDefault="00A539C7" w:rsidP="00A539C7">
      <w:pPr>
        <w:shd w:val="clear" w:color="auto" w:fill="FFFFFF"/>
        <w:spacing w:after="0" w:line="390" w:lineRule="atLeast"/>
        <w:jc w:val="both"/>
        <w:rPr>
          <w:rFonts w:ascii="Times New Roman" w:eastAsia="Times New Roman" w:hAnsi="Times New Roman" w:cs="Times New Roman"/>
          <w:color w:val="000000" w:themeColor="text1"/>
          <w:sz w:val="24"/>
          <w:szCs w:val="24"/>
          <w:lang w:eastAsia="pt-BR"/>
        </w:rPr>
      </w:pPr>
      <w:bookmarkStart w:id="0" w:name="_GoBack"/>
      <w:r w:rsidRPr="00A539C7">
        <w:rPr>
          <w:rFonts w:ascii="Times New Roman" w:eastAsia="Times New Roman" w:hAnsi="Times New Roman" w:cs="Times New Roman"/>
          <w:noProof/>
          <w:color w:val="000000" w:themeColor="text1"/>
          <w:sz w:val="24"/>
          <w:szCs w:val="24"/>
          <w:lang w:eastAsia="pt-BR"/>
        </w:rPr>
        <w:drawing>
          <wp:anchor distT="0" distB="0" distL="114300" distR="114300" simplePos="0" relativeHeight="251658240" behindDoc="0" locked="0" layoutInCell="1" allowOverlap="1">
            <wp:simplePos x="0" y="0"/>
            <wp:positionH relativeFrom="column">
              <wp:posOffset>635</wp:posOffset>
            </wp:positionH>
            <wp:positionV relativeFrom="paragraph">
              <wp:posOffset>1270</wp:posOffset>
            </wp:positionV>
            <wp:extent cx="3533775" cy="2676525"/>
            <wp:effectExtent l="0" t="0" r="9525" b="9525"/>
            <wp:wrapTopAndBottom/>
            <wp:docPr id="1" name="Imagem 1" descr="Etapas de fissão nu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apas de fissão nucle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33775" cy="2676525"/>
                    </a:xfrm>
                    <a:prstGeom prst="rect">
                      <a:avLst/>
                    </a:prstGeom>
                    <a:noFill/>
                    <a:ln>
                      <a:noFill/>
                    </a:ln>
                  </pic:spPr>
                </pic:pic>
              </a:graphicData>
            </a:graphic>
          </wp:anchor>
        </w:drawing>
      </w:r>
      <w:bookmarkEnd w:id="0"/>
      <w:r w:rsidRPr="00A539C7">
        <w:rPr>
          <w:rFonts w:ascii="Times New Roman" w:eastAsia="Times New Roman" w:hAnsi="Times New Roman" w:cs="Times New Roman"/>
          <w:color w:val="000000" w:themeColor="text1"/>
          <w:sz w:val="24"/>
          <w:szCs w:val="24"/>
          <w:lang w:eastAsia="pt-BR"/>
        </w:rPr>
        <w:t>Representação esquemática das etapas de fissão nuclear.</w:t>
      </w:r>
    </w:p>
    <w:p w:rsidR="00A539C7" w:rsidRPr="00A539C7" w:rsidRDefault="00A539C7" w:rsidP="00A539C7">
      <w:pPr>
        <w:shd w:val="clear" w:color="auto" w:fill="FFFFFF"/>
        <w:spacing w:after="300" w:line="390" w:lineRule="atLeast"/>
        <w:jc w:val="both"/>
        <w:rPr>
          <w:rFonts w:ascii="Times New Roman" w:eastAsia="Times New Roman" w:hAnsi="Times New Roman" w:cs="Times New Roman"/>
          <w:color w:val="000000" w:themeColor="text1"/>
          <w:sz w:val="24"/>
          <w:szCs w:val="24"/>
          <w:lang w:eastAsia="pt-BR"/>
        </w:rPr>
      </w:pPr>
      <w:r w:rsidRPr="00A539C7">
        <w:rPr>
          <w:rFonts w:ascii="Times New Roman" w:eastAsia="Times New Roman" w:hAnsi="Times New Roman" w:cs="Times New Roman"/>
          <w:color w:val="000000" w:themeColor="text1"/>
          <w:sz w:val="24"/>
          <w:szCs w:val="24"/>
          <w:lang w:eastAsia="pt-BR"/>
        </w:rPr>
        <w:t xml:space="preserve">Nesta figura, um nêutron colide contra um núcleo e é absorvido por ele {A), provocando o início da deformação do núcleo (B). A deformação pode ser tão drástica (C) que o núcleo não pode se recuperar e acaba por sofrer a fissão (D), liberando dois ou três nêutrons. Em uma fração de segundo, os fragmentos resultantes da fissão perdem sua energia </w:t>
      </w:r>
      <w:r w:rsidRPr="00A539C7">
        <w:rPr>
          <w:rFonts w:ascii="Times New Roman" w:eastAsia="Times New Roman" w:hAnsi="Times New Roman" w:cs="Times New Roman"/>
          <w:color w:val="000000" w:themeColor="text1"/>
          <w:sz w:val="24"/>
          <w:szCs w:val="24"/>
          <w:lang w:eastAsia="pt-BR"/>
        </w:rPr>
        <w:lastRenderedPageBreak/>
        <w:t>cinética e voltam ao repouso, emitindo sob a forma de raios gama a energia perdida. Nesse estágio (E), eles são chamados produtos da fissão. No estágio final {F), os produtos da fissão liberam o excesso de energia por decaimento radioativo, emitindo partículas beta e raios gana por um período de tempo que pode variar de alguns segundos a milhões de anos.</w:t>
      </w:r>
    </w:p>
    <w:p w:rsidR="00A539C7" w:rsidRPr="00A539C7" w:rsidRDefault="00A539C7" w:rsidP="00A539C7">
      <w:pPr>
        <w:shd w:val="clear" w:color="auto" w:fill="FFFFFF"/>
        <w:spacing w:after="300" w:line="390" w:lineRule="atLeast"/>
        <w:jc w:val="both"/>
        <w:rPr>
          <w:rFonts w:ascii="Times New Roman" w:eastAsia="Times New Roman" w:hAnsi="Times New Roman" w:cs="Times New Roman"/>
          <w:color w:val="000000" w:themeColor="text1"/>
          <w:sz w:val="24"/>
          <w:szCs w:val="24"/>
          <w:lang w:eastAsia="pt-BR"/>
        </w:rPr>
      </w:pPr>
      <w:r w:rsidRPr="00A539C7">
        <w:rPr>
          <w:rFonts w:ascii="Times New Roman" w:eastAsia="Times New Roman" w:hAnsi="Times New Roman" w:cs="Times New Roman"/>
          <w:color w:val="000000" w:themeColor="text1"/>
          <w:sz w:val="24"/>
          <w:szCs w:val="24"/>
          <w:lang w:eastAsia="pt-BR"/>
        </w:rPr>
        <w:t>Os raios gama, da mesma forma que os raios X, são classificados como radiação ionizante e, por isso, podem interagir com moléculas existentes em células de tecidos vivos. Por possuírem altíssimas frequências e pequenos comprimentos de onda — muito menores que os dos raios X —, são bastante energéticas, tendo, por isso, grande poder de penetração. Sob condições controladas, os raios gama podem destruir células cancerosas, mas, sem controle, podem provocar o câncer.</w:t>
      </w:r>
    </w:p>
    <w:p w:rsidR="007F2B34" w:rsidRPr="00A539C7" w:rsidRDefault="00A539C7" w:rsidP="00A539C7">
      <w:pPr>
        <w:jc w:val="both"/>
        <w:rPr>
          <w:rFonts w:ascii="Times New Roman" w:hAnsi="Times New Roman" w:cs="Times New Roman"/>
          <w:color w:val="000000" w:themeColor="text1"/>
        </w:rPr>
      </w:pPr>
      <w:r w:rsidRPr="00A539C7">
        <w:rPr>
          <w:rFonts w:ascii="Times New Roman" w:eastAsia="Times New Roman" w:hAnsi="Times New Roman" w:cs="Times New Roman"/>
          <w:color w:val="000000" w:themeColor="text1"/>
          <w:sz w:val="24"/>
          <w:szCs w:val="24"/>
          <w:lang w:eastAsia="pt-BR"/>
        </w:rPr>
        <w:t>A emissão de raios gama por núcleos radioativos tem outra importante aplicação no campo da Medicina Nuclear: o </w:t>
      </w:r>
      <w:r w:rsidRPr="00A539C7">
        <w:rPr>
          <w:rFonts w:ascii="Times New Roman" w:eastAsia="Times New Roman" w:hAnsi="Times New Roman" w:cs="Times New Roman"/>
          <w:b/>
          <w:bCs/>
          <w:color w:val="000000" w:themeColor="text1"/>
          <w:sz w:val="24"/>
          <w:szCs w:val="24"/>
          <w:bdr w:val="none" w:sz="0" w:space="0" w:color="auto" w:frame="1"/>
          <w:lang w:eastAsia="pt-BR"/>
        </w:rPr>
        <w:t>mapeamento por radioisótopos</w:t>
      </w:r>
      <w:r w:rsidRPr="00A539C7">
        <w:rPr>
          <w:rFonts w:ascii="Times New Roman" w:eastAsia="Times New Roman" w:hAnsi="Times New Roman" w:cs="Times New Roman"/>
          <w:color w:val="000000" w:themeColor="text1"/>
          <w:sz w:val="24"/>
          <w:szCs w:val="24"/>
          <w:lang w:eastAsia="pt-BR"/>
        </w:rPr>
        <w:t>. Esta é uma técnica de diagnóstico que detecta a radiação emitida por substâncias radioativas — os chamados radioisótopos —, como iodo ou bário, introduzidas no corpo. Ingeridos por via oral ou injetados na corrente sanguínea, os radioisótopos, concentram-se de formas diferentes em diferentes órgãos e tecidos do corpo e, dessa maneira, áreas específicas acabam por se destacar da vizinhança e podem ser estudadas facilmente. Os raios gama emitidos a partir do órgão são então captados por uma câmera especial, que gera uma imagem digital visível em uma tela de vídeo. Embora seja difícil visualizar detalhes anatômicos com essa técnica, ela é bastante útil no estudo do funcionamento do órgão mapeado. Essa técnica é um procedimento médico relativamente seguro e foi desenvolvida nos anos 1940.</w:t>
      </w:r>
    </w:p>
    <w:sectPr w:rsidR="007F2B34" w:rsidRPr="00A539C7" w:rsidSect="00A539C7">
      <w:pgSz w:w="11906" w:h="16838"/>
      <w:pgMar w:top="142" w:right="282" w:bottom="56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9C7"/>
    <w:rsid w:val="00A539C7"/>
    <w:rsid w:val="00AE675A"/>
    <w:rsid w:val="00FE5F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B190"/>
  <w15:chartTrackingRefBased/>
  <w15:docId w15:val="{0230B0AD-8B57-4E2F-B534-D127A297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A539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539C7"/>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A539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539C7"/>
    <w:rPr>
      <w:b/>
      <w:bCs/>
    </w:rPr>
  </w:style>
  <w:style w:type="character" w:styleId="Hyperlink">
    <w:name w:val="Hyperlink"/>
    <w:basedOn w:val="Fontepargpadro"/>
    <w:uiPriority w:val="99"/>
    <w:semiHidden/>
    <w:unhideWhenUsed/>
    <w:rsid w:val="00A539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0226">
      <w:bodyDiv w:val="1"/>
      <w:marLeft w:val="0"/>
      <w:marRight w:val="0"/>
      <w:marTop w:val="0"/>
      <w:marBottom w:val="0"/>
      <w:divBdr>
        <w:top w:val="none" w:sz="0" w:space="0" w:color="auto"/>
        <w:left w:val="none" w:sz="0" w:space="0" w:color="auto"/>
        <w:bottom w:val="none" w:sz="0" w:space="0" w:color="auto"/>
        <w:right w:val="none" w:sz="0" w:space="0" w:color="auto"/>
      </w:divBdr>
      <w:divsChild>
        <w:div w:id="1682471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3595</Characters>
  <Application>Microsoft Office Word</Application>
  <DocSecurity>0</DocSecurity>
  <Lines>29</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2018-05-14T19:03:00Z</dcterms:created>
  <dcterms:modified xsi:type="dcterms:W3CDTF">2018-05-14T19:04:00Z</dcterms:modified>
</cp:coreProperties>
</file>