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7F" w:rsidRPr="00101E7F" w:rsidRDefault="00101E7F" w:rsidP="00101E7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r w:rsidRPr="00101E7F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Primeiro Reinado</w:t>
      </w:r>
    </w:p>
    <w:p w:rsidR="00101E7F" w:rsidRPr="00101E7F" w:rsidRDefault="00101E7F" w:rsidP="00101E7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Proclamada a </w:t>
      </w:r>
      <w:r w:rsidRPr="00101E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independência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, o Brasil assumiu a form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 xml:space="preserve">a monárquica de governo. Uma monarquia imperial que teria no </w:t>
      </w:r>
      <w:bookmarkStart w:id="0" w:name="_GoBack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príncipe D. Pedro de Alcântara, herdeiro da Casa de Bragança, seu primeiro imperador. O governo de D. Pedro I, entre </w:t>
      </w:r>
      <w:bookmarkEnd w:id="0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1822 e 1831, denominou-se </w:t>
      </w:r>
      <w:r w:rsidRPr="00101E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Primeiro Reinado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, momento em que se inicia a instalação do Estado Nacional brasileiro, em meio a dificuldades econômico-financeiras e aos primeiros conflitos internos, típicos de uma fase em que se acomodam os múltiplos interesses que marcaram a luta pela independência. (Ver: </w:t>
      </w:r>
      <w:r w:rsidRPr="00101E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Guerras da Independência do Brasil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As propostas liberais da nova elite dirigente, agora dividida ao sabor de antigas divergências, entrou em choque com o absolutismo do Imperador, provocando o rom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pimento da aliança que assegurou a ruptura com Portugal. Opondo-se aos liberais brasileiros, que novamente se uniram para resistir ao autoritarismo imperial, o grupo português (comerciantes, militares e burocratas) aproxi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mou-se de D. Pedro I, manobrando para garantir suas van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tagens e, no limite, inviabilizar a independência.</w:t>
      </w:r>
    </w:p>
    <w:p w:rsidR="00101E7F" w:rsidRPr="00101E7F" w:rsidRDefault="00101E7F" w:rsidP="00101E7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67100" cy="2209800"/>
            <wp:effectExtent l="0" t="0" r="0" b="0"/>
            <wp:docPr id="1" name="Imagem 1" descr="Campo de Santana no Primeiro Reinado de D. Pedro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de Santana no Primeiro Reinado de D. Pedro 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A aclamação de D. Pedro I no Campo de Santana, Rio de Janeiro, assinala o nascimento do Império brasileiro.</w:t>
      </w:r>
    </w:p>
    <w:p w:rsidR="00101E7F" w:rsidRPr="00101E7F" w:rsidRDefault="00101E7F" w:rsidP="00101E7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01E7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O reconhecimento internacional da independência</w:t>
      </w:r>
    </w:p>
    <w:p w:rsidR="00101E7F" w:rsidRPr="00101E7F" w:rsidRDefault="00101E7F" w:rsidP="00101E7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Uma vez vencida a resistência interna, o Império buscou o reconhecimento externo, francamente apoiado pela Inglaterra no âmbito europeu, onde Portugal recu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sava-se a aceitar a nova situação da ex-colônia. Contudo foram os Estados Unidos (26/5/1824) o primeiro país a reconhecer oficialmente a nação brasileira. O reconhecimento norte-americano baseava-se na </w:t>
      </w:r>
      <w:r w:rsidRPr="00101E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Doutrina Monroe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defendia o princípio “A América para os americanos”, reagindo à ameaça de intervenção da </w:t>
      </w:r>
      <w:r w:rsidRPr="00101E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Santa Aliança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na América. Além disso, era parte de uma política de resguardo dos promissores mercados da América Latina. A partir </w:t>
      </w:r>
      <w:proofErr w:type="gramStart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daí, o</w:t>
      </w:r>
      <w:proofErr w:type="gramEnd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México e a Argentina também deram o seu reconhecimento.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O reconhecimento português, sob pressão inglesa, deu-se em agosto de 1825, através do Tratado Luso-Brasi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leiro. Por esse tratado, Portugal concordava com a emanci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pação brasileira, mediante o pagamento, pelo Império, de uma indenização de dois milhões de libras esterlinas, além da concessão a D. João VI do título de Imperador Hono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rário do Brasil. Em outubro do mesmo ano, a França também reconhecia o Império, em troca de vantagens comerciais.</w:t>
      </w:r>
    </w:p>
    <w:p w:rsidR="00101E7F" w:rsidRPr="00101E7F" w:rsidRDefault="00101E7F" w:rsidP="00101E7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Inglaterra reconheceu o Brasil independente apenas em janeiro de 1826. Para tanto, exigiu a renovação dos </w:t>
      </w:r>
      <w:r w:rsidRPr="00101E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 xml:space="preserve">tratados de </w:t>
      </w:r>
      <w:proofErr w:type="gramStart"/>
      <w:r w:rsidRPr="00101E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1810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  por</w:t>
      </w:r>
      <w:proofErr w:type="gramEnd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15 anos, garantindo aos produtos ingleses baixas taxas alfandegárias, além de do governo imperial o compromisso de extinguir o tráfico negreiro, provocando assim, reações das elites agrárias.</w:t>
      </w:r>
    </w:p>
    <w:p w:rsidR="00101E7F" w:rsidRPr="00101E7F" w:rsidRDefault="00101E7F" w:rsidP="00101E7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01E7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 xml:space="preserve">A primeira </w:t>
      </w:r>
      <w:proofErr w:type="gramStart"/>
      <w:r w:rsidRPr="00101E7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constituição  –</w:t>
      </w:r>
      <w:proofErr w:type="gramEnd"/>
      <w:r w:rsidRPr="00101E7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 xml:space="preserve"> 1823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Firme oposição aos portugueses (militares e comerciantes) que ameaçavam a independência e queriam a </w:t>
      </w:r>
      <w:proofErr w:type="spellStart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recolonização</w:t>
      </w:r>
      <w:proofErr w:type="spellEnd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A constituição proibia os estrangeiros de ocupar cargos públicos de representação nacional e tinha a preocupação de limitar e diminuir os poderes do imperador e aumentar o poder legislativo.</w:t>
      </w:r>
    </w:p>
    <w:p w:rsidR="00101E7F" w:rsidRPr="00101E7F" w:rsidRDefault="00101E7F" w:rsidP="00101E7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tinha a intenção de manter o poder político nas mãos dos grandes proprietários rurais. O projeto estabelecia que o </w:t>
      </w:r>
      <w:proofErr w:type="gramStart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eleitor  precisava</w:t>
      </w:r>
      <w:proofErr w:type="gramEnd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 uma renda anual equivalente a, no mínimo, 150 alqueires de mandioca. Por isso o projeto ficou conhecido como </w:t>
      </w:r>
      <w:r w:rsidRPr="00101E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Constituição da Mandioca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. (Ver: </w:t>
      </w:r>
      <w:r w:rsidRPr="00101E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Assembleia Constituinte de 1823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101E7F" w:rsidRPr="00101E7F" w:rsidRDefault="00101E7F" w:rsidP="00101E7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01E7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 xml:space="preserve">A constituição </w:t>
      </w:r>
      <w:proofErr w:type="spellStart"/>
      <w:r w:rsidRPr="00101E7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autorgada</w:t>
      </w:r>
      <w:proofErr w:type="spellEnd"/>
      <w:r w:rsidRPr="00101E7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 xml:space="preserve"> de 1824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Em seguida à dissolução da Constituinte de 1823, D. Pedro I, já governando de forma autoritária, nomeou um Conselho de Estado com a tarefa de redigir o novo projeto de Cons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tituição, que ficou pronto em janeiro de 1824. Depois de enviado a todas as Câmaras Municipais do país e não ter recebido emendas ou críticas significativas, o projeto foi assinado por D. Pedro I, tornando-se a Constituição do Império do Brasil, na prática, uma carta outorgada pelo Imperador em 25 de março de 1824.</w:t>
      </w:r>
    </w:p>
    <w:p w:rsidR="00101E7F" w:rsidRPr="00101E7F" w:rsidRDefault="00101E7F" w:rsidP="00101E7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Essa carta, defendida pelo Imperador como uma cons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tituição “duplicadamente liberal” era, na realidade, uma simplificação da Constituição da Mandioca, uma vez que se mantinha fiel aos princípios e às aspirações políticas da aristocracia rural. (Ver: </w:t>
      </w:r>
      <w:r w:rsidRPr="00101E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Características da constituição de 1824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101E7F" w:rsidRPr="00101E7F" w:rsidRDefault="00101E7F" w:rsidP="00101E7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01E7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Confederação do Equador</w:t>
      </w:r>
    </w:p>
    <w:p w:rsidR="00101E7F" w:rsidRPr="00101E7F" w:rsidRDefault="00101E7F" w:rsidP="00101E7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gramStart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nordeste</w:t>
      </w:r>
      <w:proofErr w:type="gramEnd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atravessava uma grave crise econômica devido </w:t>
      </w:r>
      <w:proofErr w:type="spellStart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queda das exportações de açúcar. Tomados por um sentimento </w:t>
      </w:r>
      <w:proofErr w:type="spellStart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antilusitano</w:t>
      </w:r>
      <w:proofErr w:type="spellEnd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diferentes setores da sociedade uniram-se em torno de ideias contrárias à monarquia e a centralização do poder. Diziam que o sistema de governo no Brasil deveria ser republicano, com a descentralização do poder e autonomia para as províncias. Os estados que participaram do movimento foram: Pernambuco, Ceará, Rio Grande do Norte, Paraíba e Alagoas. Os líderes mais democráticos da confederação defendiam a extinção do tráfico negreiro e a igualdade </w:t>
      </w:r>
      <w:proofErr w:type="spellStart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sacial</w:t>
      </w:r>
      <w:proofErr w:type="spellEnd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povo. (Ver: </w:t>
      </w:r>
      <w:r w:rsidRPr="00101E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Confederação do Equador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01E7F" w:rsidRPr="00101E7F" w:rsidRDefault="00101E7F" w:rsidP="00101E7F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01E7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A guerra Cisplatina</w:t>
      </w:r>
    </w:p>
    <w:p w:rsidR="00101E7F" w:rsidRPr="00101E7F" w:rsidRDefault="00101E7F" w:rsidP="00101E7F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Conflito armado entre Brasil e Argentina, disputando o atual Uruguai.</w:t>
      </w:r>
    </w:p>
    <w:p w:rsidR="00101E7F" w:rsidRPr="00101E7F" w:rsidRDefault="00101E7F" w:rsidP="00101E7F">
      <w:pPr>
        <w:numPr>
          <w:ilvl w:val="0"/>
          <w:numId w:val="1"/>
        </w:numPr>
        <w:shd w:val="clear" w:color="auto" w:fill="FFFFFF"/>
        <w:spacing w:after="0" w:line="39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Inglaterra interfere (por motivos econômicos) e cria o Uruguai. (Ver: </w:t>
      </w:r>
      <w:r w:rsidRPr="00101E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Guerra da Cisplatina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01E7F" w:rsidRPr="00101E7F" w:rsidRDefault="00101E7F" w:rsidP="00101E7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01E7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lastRenderedPageBreak/>
        <w:t>A questão da sucessão portuguesa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morte de D. João VI, em 1826, D. Pedro foi aclamado rei de Portugal. A aceitação do título pelo Impe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rador provocou um profundo mal-estar entre todos os brasileiros, que se viam agora ameaçados pela reunifica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ção das duas coroas, o que colocava em risco a indepen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dência do Brasil.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das sucessivas manifestações no Rio de Janeiro, D. Pedro renunciou ao trono português em favor de D. Maria da Glória, sua filha, que ainda era criança.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Para governar como regente, D. Pedro indicou seu irmão, D. Miguel, de tendência absolutista e que acabou se apos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sando ilegitimamente do trono português.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Sempre sob suspeita dos brasileiros e apoiado pelos constitucionalistas lusos, D. Pedro começou uma longa luta contra o irmão, sustentada por recursos nacionais e pelos empréstimos ingleses. A questão do trono português foi solucionada em 1830; um ano depois, abdicando ao trono brasileiro, D. Pedra se tomaria rei de Portugal. </w:t>
      </w:r>
      <w:proofErr w:type="gramStart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proofErr w:type="gramEnd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título de Pedro IV.</w:t>
      </w:r>
    </w:p>
    <w:p w:rsidR="00101E7F" w:rsidRPr="00101E7F" w:rsidRDefault="00101E7F" w:rsidP="00101E7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01E7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O problema dos tratados com a Inglaterra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independente herdou os tratados de 1810, celebrados por D. João com a Inglaterra. Foram esses tratados, especialmente o de Comércio e Navegação e o de Aliança e Amizade, que garantiram a continuidade da preponderância britânica no Império brasileiro.</w:t>
      </w:r>
    </w:p>
    <w:p w:rsidR="00101E7F" w:rsidRPr="00101E7F" w:rsidRDefault="00101E7F" w:rsidP="00101E7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Em 1826, para garantir o reconhecimento da independência, D. Pedro I cedeu aos interesses ingleses, renovando a taxa preferencial de 15% sobre os produtos ingleses por mais quinze anos, com dois de carência, além da promessa de acabar com o </w:t>
      </w:r>
      <w:r w:rsidRPr="00101E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tráfico negreiro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. Em 1827, sob pressão da diplomacia inglesa, ocorreu a ratificação do acordado no ano anterior com um novo adendo: o Brasil assumia o compromisso de extinguir o tráfico de escravos em três anos.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Com isso, D. Pedro I mostrava sua fraqueza diante dos interesses britânicos e, especialmente com relação ao tráfico negreiro, feria diretamente os interesses da aristocracia rural escravista. Em vista disso, a Assembleia Geral procurou facilitar a concessão de privilégios semelhantes a outras nações, como a França, Áustria e Estados Unidos, entre outros.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Em 1828, para melhorar a imagem desgastada, D. Pedro passou a adotar uma postura nacionalista e decretou a unificação das tarifas alfandegárias, ou seja, toda e qualquer mercadoria, procedente de qualquer país do mundo, pagaria apenas 15% de taxa alfandegária quando entrasse no Brasil.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A redução das tarifas aduaneiras, na prática, a instauração do livre-</w:t>
      </w:r>
      <w:proofErr w:type="spellStart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cambismo</w:t>
      </w:r>
      <w:proofErr w:type="spellEnd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Brasil, reduziu drasticamente a arrecadação do governo e contribui, ainda mais, para o desequilíbrio na balança comercial brasileira.</w:t>
      </w:r>
    </w:p>
    <w:p w:rsidR="00101E7F" w:rsidRPr="00101E7F" w:rsidRDefault="00101E7F" w:rsidP="00101E7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01E7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Economia e finanças do primeiro reinado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organização econômica do Brasil independente era a mesma dos tempos coloniais: predominava a lavoura mercantil escravista de produtos tropicais destinados ao mercado externo. Contudo, o açúcar e o algodão, os principais produtos de exportação, bem como outros produtos de menor importância, sofriam na primeira década do Estado Nacional os efeitos das crises de preço e de mercados.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açúcar tinha suas exportações em queda, devido à concorrência da produção cubana e do açúcar de beterraba europeu. Da mesma forma, a lavoura algodoeira era abalada pela expansão dos algodoais norte-americano. O tabaco era um produto em queda, devido à diminuição tráfico negreiro, e as exportações de cacau cresciam muito lentamente. As exportações de couro e peles também caíam, orientando-se, portanto, para o mercado interno. O café, na época, era </w:t>
      </w:r>
      <w:proofErr w:type="gramStart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ainda</w:t>
      </w:r>
      <w:proofErr w:type="gramEnd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produto secundário, só crescendo em importância a partir de 1835.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Portanto, o Império brasileiro nascia em meio a uma crise econômica, com uma balança de comércio defici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tária, pois a queda das exportações não era acompanhada pela redução das importações, que sempre mantinham o mesmo ritmo. Não havia ainda uma indústria nacional e, por isso, era preciso importar sempre mais.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governo conheceu também uma grave crise financeira, pois, nessa fase de montagem do Estado, dependia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 xml:space="preserve">-se de dinheiro para tudo e o que se ganhava com as exportações 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não dava para cobrir nem as importações. Com isso, para fazer frente às despesas do Estado e cobrir os déficits que se acumulavam, o governo imperial passou a emitir mais moedas e a emprestar mais dinheiro da Ingla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terra, gerando o endividamento crônico que marcou a História do Brasil a partir do século passado.</w:t>
      </w:r>
    </w:p>
    <w:p w:rsidR="00101E7F" w:rsidRPr="00101E7F" w:rsidRDefault="00101E7F" w:rsidP="00101E7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01E7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O fim do primeiro reinado</w:t>
      </w:r>
    </w:p>
    <w:p w:rsidR="00101E7F" w:rsidRPr="00101E7F" w:rsidRDefault="00101E7F" w:rsidP="00101E7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1823, D. Pedro I trilhava o caminho do abso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lutismo, aliando-se ao Partido Português e chocando-se com o </w:t>
      </w:r>
      <w:r w:rsidRPr="00101E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liberalismo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dos brasileiros. Estes, aliados dentro do Partido </w:t>
      </w:r>
      <w:proofErr w:type="gramStart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Brasileiro</w:t>
      </w:r>
      <w:proofErr w:type="gramEnd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, deixaram de lado as antigas divergências e passaram a fazer cerrada oposição ao Imperador. A resposta foi a crescente violência de D. Pedro e de seus partidários.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O rompimento da aliança D. Pedro/elites agrárias, que levou à independência, iniciou-se em 1823, quando da dissolução da Constituinte pelo Imperador, seguida da outorga da Carta de 1824 e da violenta repressão à Con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federação do Equador. A isso, somaram-se o envolvi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mento de D. Pedro na questão sucessória portuguesa e a desastrosa Guerra da Cisplatina, abertamente condenada pela opinião pública. Todas essas ocorrências foram permeadas pela crise econômico-financeira que se agravava durante o período: a falência do Banco do Brasil, em 1828, espelha a situação do Brasil na época.</w:t>
      </w:r>
    </w:p>
    <w:p w:rsidR="00101E7F" w:rsidRPr="00101E7F" w:rsidRDefault="00101E7F" w:rsidP="00101E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quadro, cresceu e se fortaleceu à oposição ao imperialismo imperial, com a multiplicação dos jornais de liberal – “Aurora Fluminense”, “O </w:t>
      </w:r>
      <w:proofErr w:type="spellStart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Repúblico</w:t>
      </w:r>
      <w:proofErr w:type="spellEnd"/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” e “A Malagueta”, entre outros -, e com os veementes pronunciamentos na Câmara dos Deputados, nos momen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to'” de curta convocação do Parlamento brasileiro.</w:t>
      </w:r>
    </w:p>
    <w:p w:rsidR="00101E7F" w:rsidRPr="00101E7F" w:rsidRDefault="00101E7F" w:rsidP="00101E7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01E7F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Abdicação de D. Pedro I</w:t>
      </w:r>
    </w:p>
    <w:p w:rsidR="00101E7F" w:rsidRPr="00101E7F" w:rsidRDefault="00101E7F" w:rsidP="00101E7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Após oito anos pontuados por sucessivas crises, D. Pedro I acabou cedendo às pressões da aristocracia rural brasileira e abdicou ao trono brasileiro em favor de seu fi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lho, também chamado Pedro de Alcântara, dando início ao </w:t>
      </w:r>
      <w:r w:rsidRPr="00101E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Segundo Reinado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. (Ver: </w:t>
      </w:r>
      <w:r w:rsidRPr="00101E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Abdicação de D. Pedro I</w:t>
      </w:r>
      <w:r w:rsidRPr="00101E7F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7F2B34" w:rsidRPr="00101E7F" w:rsidRDefault="00101E7F" w:rsidP="00101E7F">
      <w:pPr>
        <w:jc w:val="both"/>
        <w:rPr>
          <w:rFonts w:ascii="Times New Roman" w:hAnsi="Times New Roman" w:cs="Times New Roman"/>
        </w:rPr>
      </w:pPr>
    </w:p>
    <w:sectPr w:rsidR="007F2B34" w:rsidRPr="00101E7F" w:rsidSect="00101E7F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567"/>
    <w:multiLevelType w:val="multilevel"/>
    <w:tmpl w:val="C9C8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7F"/>
    <w:rsid w:val="00101E7F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54ED"/>
  <w15:chartTrackingRefBased/>
  <w15:docId w15:val="{08F83174-89DD-4357-B7CB-C74C20B5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01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01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01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1E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1E7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01E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1E7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01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2018-05-28T19:53:00Z</dcterms:created>
  <dcterms:modified xsi:type="dcterms:W3CDTF">2018-05-28T19:54:00Z</dcterms:modified>
</cp:coreProperties>
</file>