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05" w:rsidRPr="00064005" w:rsidRDefault="00064005" w:rsidP="0006400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O Operariado no Brasil</w:t>
      </w:r>
    </w:p>
    <w:p w:rsidR="00064005" w:rsidRPr="00064005" w:rsidRDefault="00064005" w:rsidP="0006400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primeiros </w:t>
      </w: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operários</w:t>
      </w: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eram imigrantes italianos, que insatisfeitos com a exploração nas fazendas de café, transferiam-se para as cidades de São Paulo e Rio de Janeiro, os principais polos econômicos do país. Em 1900, 92% dos trabalhadores da indústria em São Paulo eram constituídos de </w:t>
      </w: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italianos</w:t>
      </w: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que ocorria em outras capitais. Em Minas Gerais onde a imigração não teve a importância de S.P., recrutavam-se trabalhadores entre órfãos, crianças abandonadas e indicação de políticos que ofereciam famílias inteiras para trabalhar nas fábricas do interior de Minas.</w:t>
      </w:r>
    </w:p>
    <w:p w:rsidR="00064005" w:rsidRPr="00064005" w:rsidRDefault="00064005" w:rsidP="0006400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bdr w:val="none" w:sz="0" w:space="0" w:color="auto" w:frame="1"/>
          <w:lang w:eastAsia="pt-BR"/>
        </w:rPr>
        <w:t>As condições de trabalho nas fábricas eram duras</w:t>
      </w:r>
    </w:p>
    <w:p w:rsidR="00064005" w:rsidRPr="00064005" w:rsidRDefault="00064005" w:rsidP="0006400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Jornadas diárias que </w:t>
      </w:r>
      <w:proofErr w:type="gramStart"/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estendiam-se</w:t>
      </w:r>
      <w:proofErr w:type="gramEnd"/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15 horas, salários sempre baixos, ausência de um sistema de previdência social ou indenização em caso de acidente ou invalidez. Nas fábricas, trabalhava um grande número de mulheres e crianças, pois recebiam salários menores, e eram mais fáceis de controlar. Durante a grande greve de 1917 em São Paulo entre as reivindicações dos operários estavam: o fim do trabalho de menores de 14 anos; a proibição de trabalho noturno para os menores de 18 anos e mulheres.</w:t>
      </w:r>
    </w:p>
    <w:p w:rsidR="00064005" w:rsidRPr="00064005" w:rsidRDefault="00064005" w:rsidP="0006400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trabalhadores inicialmente defendiam-se através de organizações operárias assistencialistas, cujo objetivo era amparar o trabalhador em caso de doença e morte. A primeira organização operária de luta foi a </w:t>
      </w: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corrente anarquista </w:t>
      </w: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cujo objetivo era a formação de uma sociedade “sem governo e sem leis, constituída por federações de trabalhadores que produzam segundo sua capacidade e consumam segundo sua necessidade; uma sociedade onde a terra e suas riquezas sejam de todos os trabalhadores”; enfim uma sociedade sem opressão e miséria.</w:t>
      </w:r>
    </w:p>
    <w:p w:rsidR="00064005" w:rsidRPr="00064005" w:rsidRDefault="00064005" w:rsidP="0006400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anarquistas defendiam a organização dos trabalhadores em sindicatos e a “ação direta” do povo contra a opressão e miséria recorrendo até a atos de violência contra autoridades do Estado. As greves constituíram-se em outro instrumento de luta dos operários, que foram frequentes mesmo com a repressão policial. O governo da República Velha considerava as reivindicações operárias como desordem </w:t>
      </w:r>
      <w:proofErr w:type="gramStart"/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portanto, caso de polícia.</w:t>
      </w:r>
    </w:p>
    <w:p w:rsidR="00064005" w:rsidRPr="00064005" w:rsidRDefault="00064005" w:rsidP="0006400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o advento do </w:t>
      </w: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comunismo</w:t>
      </w: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na Rússia, liderado por Lenin e seu partido bolchevista de estrutura centralizada e disciplinada, a corrente anarquista cedeu terreno. Em 1922, fundou-se no Brasil o </w:t>
      </w: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Partido Comunista</w:t>
      </w: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procurou unir todos os operários especializados para dar mais força ao movimento dos trabalhadores. O Partido, mesmo pequeno, foi duramente perseguido pelo governo de Arthur Bernardes e lançado poucos meses depois na ilegalidade.</w:t>
      </w:r>
    </w:p>
    <w:p w:rsidR="00064005" w:rsidRPr="00064005" w:rsidRDefault="00064005" w:rsidP="00064005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064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movimento operário</w:t>
      </w:r>
      <w:r w:rsidRPr="00064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conseguiu, mesmo com grande resistência dos empresários, algumas leis de proteção ao trabalho, principalmente após a participação do Brasil na Conferência de Paz de 1919, que pôs fim à Primeira Guerra Mundial. Nesse encontro das potências vitoriosas 10 pontos foram considerados fundamentais: 8 horas por dia, 48 horas por semana; proibição do trabalho de menores; auxílio a maternidade; serviço de saúde etc. De todos esses direitos fundamentais, apenas as 8 horas de trabalho foram aplicados no país principalmente em São Paulo.</w:t>
      </w:r>
    </w:p>
    <w:bookmarkEnd w:id="0"/>
    <w:p w:rsidR="007F2B34" w:rsidRPr="00064005" w:rsidRDefault="00064005" w:rsidP="0006400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064005" w:rsidSect="00064005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05"/>
    <w:rsid w:val="0006400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5730-2D5F-4391-B6BA-634122D3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64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40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6400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400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6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2018-05-21T16:40:00Z</dcterms:created>
  <dcterms:modified xsi:type="dcterms:W3CDTF">2018-05-21T16:43:00Z</dcterms:modified>
</cp:coreProperties>
</file>